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ПРИКАЗ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 «</w:t>
      </w:r>
      <w:r>
        <w:rPr>
          <w:rFonts w:hAnsi="Times New Roman" w:cs="Times New Roman"/>
          <w:color w:val="000000"/>
          <w:sz w:val="24"/>
          <w:szCs w:val="24"/>
        </w:rPr>
        <w:t>__</w:t>
      </w:r>
      <w:r>
        <w:rPr>
          <w:rFonts w:hAnsi="Times New Roman" w:cs="Times New Roman"/>
          <w:color w:val="000000"/>
          <w:sz w:val="24"/>
          <w:szCs w:val="24"/>
        </w:rPr>
        <w:t xml:space="preserve">» </w:t>
      </w:r>
      <w:r>
        <w:rPr>
          <w:rFonts w:hAnsi="Times New Roman" w:cs="Times New Roman"/>
          <w:color w:val="000000"/>
          <w:sz w:val="24"/>
          <w:szCs w:val="24"/>
        </w:rPr>
        <w:t>_________</w:t>
      </w:r>
      <w:r>
        <w:rPr>
          <w:rFonts w:hAnsi="Times New Roman" w:cs="Times New Roman"/>
          <w:color w:val="000000"/>
          <w:sz w:val="24"/>
          <w:szCs w:val="24"/>
        </w:rPr>
        <w:t>_____</w:t>
      </w:r>
      <w:r>
        <w:rPr>
          <w:rFonts w:hAnsi="Times New Roman" w:cs="Times New Roman"/>
          <w:color w:val="000000"/>
          <w:sz w:val="24"/>
          <w:szCs w:val="24"/>
        </w:rPr>
        <w:t xml:space="preserve">года                                                                                                  № </w:t>
      </w:r>
      <w:r>
        <w:rPr>
          <w:rFonts w:hAnsi="Times New Roman" w:cs="Times New Roman"/>
          <w:color w:val="000000"/>
          <w:sz w:val="24"/>
          <w:szCs w:val="24"/>
        </w:rPr>
        <w:t>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О создании комиссии по входному контролю СИЗ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приказа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 «Об утверждении Правил обеспечения работников средствами индивидуальной защиты и смывающими средствами» и в целях контроля качества средств индивидуальной защиты, поступающих в </w:t>
      </w:r>
      <w:r>
        <w:rPr>
          <w:rFonts w:hAnsi="Times New Roman" w:cs="Times New Roman"/>
          <w:color w:val="000000"/>
          <w:sz w:val="24"/>
          <w:szCs w:val="24"/>
        </w:rPr>
        <w:t>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ПРИКАЗЫВАЮ: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 Создать постоянно действующую комиссию по входному контролю средств индивидуальной защиты, поступающих от поставщиков, в следующем составе: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Председатель комиссии: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Секретарь: 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Члены комиссии: 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 Назначить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</w:t>
      </w:r>
      <w:r>
        <w:rPr>
          <w:rFonts w:hAnsi="Times New Roman" w:cs="Times New Roman"/>
          <w:color w:val="000000"/>
          <w:sz w:val="24"/>
          <w:szCs w:val="24"/>
        </w:rPr>
        <w:t xml:space="preserve"> ответственным за обеспечение и организацию процедуры входного контроля средств индивидуальной защиты в </w:t>
      </w:r>
      <w:r>
        <w:rPr>
          <w:rFonts w:hAnsi="Times New Roman" w:cs="Times New Roman"/>
          <w:color w:val="000000"/>
          <w:sz w:val="24"/>
          <w:szCs w:val="24"/>
        </w:rPr>
        <w:t>___________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 Возложить обязанность по уведомлению членов комиссии о необходимости проведения процедуры входного контроля не позднее чем через </w:t>
      </w:r>
      <w:r>
        <w:rPr>
          <w:rFonts w:hAnsi="Times New Roman" w:cs="Times New Roman"/>
          <w:color w:val="000000"/>
          <w:sz w:val="24"/>
          <w:szCs w:val="24"/>
        </w:rPr>
        <w:t>_________________</w:t>
      </w:r>
      <w:r>
        <w:rPr>
          <w:rFonts w:hAnsi="Times New Roman" w:cs="Times New Roman"/>
          <w:color w:val="000000"/>
          <w:sz w:val="24"/>
          <w:szCs w:val="24"/>
        </w:rPr>
        <w:t xml:space="preserve"> с даты поступления средств индивидуальной защиты на склад на </w:t>
      </w:r>
      <w:r>
        <w:rPr>
          <w:rFonts w:hAnsi="Times New Roman" w:cs="Times New Roman"/>
          <w:color w:val="000000"/>
          <w:sz w:val="24"/>
          <w:szCs w:val="24"/>
        </w:rPr>
        <w:t>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4. Поручить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_______________________________________</w:t>
      </w:r>
      <w:r>
        <w:rPr>
          <w:rFonts w:hAnsi="Times New Roman" w:cs="Times New Roman"/>
          <w:color w:val="000000"/>
          <w:sz w:val="24"/>
          <w:szCs w:val="24"/>
        </w:rPr>
        <w:t> в ходе проведения входного контроля вести сопутствующую документацию и обеспечить ее хранение.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5. Обязать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</w:t>
      </w:r>
      <w:r>
        <w:rPr>
          <w:rFonts w:hAnsi="Times New Roman" w:cs="Times New Roman"/>
          <w:color w:val="000000"/>
          <w:sz w:val="24"/>
          <w:szCs w:val="24"/>
        </w:rPr>
        <w:t> обеспечить оснащение рабочего места для проведения процедуры входного контроля всеми необходимыми инструментами, приборами и документами.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 Возложить на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_________________________________________________________________</w:t>
      </w:r>
      <w:r>
        <w:rPr>
          <w:rFonts w:hAnsi="Times New Roman" w:cs="Times New Roman"/>
          <w:color w:val="000000"/>
          <w:sz w:val="24"/>
          <w:szCs w:val="24"/>
        </w:rPr>
        <w:t xml:space="preserve"> контроль за исполнением настоящего приказа.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 Комиссии проводить входной контроль СИЗ: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производственных испытаниях образцов СИЗ, предоставленных впервые;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анализе эффективности обеспечения СИЗ;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необходимости в ходе поставок СИЗ от поставщиков.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8. Комиссии осуществлять входной контроль образцов СИЗ, по результатам которого оформлять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____________________________________________________________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9. На основании результатов входного контроля комиссии принимать решение о допуске СИЗ к дальнейшей эксплуатации работниками </w:t>
      </w:r>
      <w:r>
        <w:rPr>
          <w:rFonts w:hAnsi="Times New Roman" w:cs="Times New Roman"/>
          <w:color w:val="000000"/>
          <w:sz w:val="24"/>
          <w:szCs w:val="24"/>
        </w:rPr>
        <w:t>___________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10. Признанные по результатам входного контроля не соответствующими установленным требованиям СИЗ не допускаются к использованию в </w:t>
      </w:r>
      <w:r>
        <w:rPr>
          <w:rFonts w:hAnsi="Times New Roman" w:cs="Times New Roman"/>
          <w:color w:val="000000"/>
          <w:sz w:val="24"/>
          <w:szCs w:val="24"/>
        </w:rPr>
        <w:t>___________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11. Работники, привлекаемые к проведению входного контроля, должны быть проинформированы о порядке проведения входного контроля и ознакомлены с инструкцией по эксплуатации образцов СИЗ.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</w:tr>
    </w:tbl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61cf3140274145c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