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(название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20.03.2023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создании службы охраны труда на предприятии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223</w:t>
      </w:r>
      <w:r>
        <w:rPr>
          <w:rFonts w:hAnsi="Times New Roman" w:cs="Times New Roman"/>
          <w:color w:val="000000"/>
          <w:sz w:val="24"/>
          <w:szCs w:val="24"/>
        </w:rPr>
        <w:t xml:space="preserve"> ТК РФ и в целях обеспечения соблюдения требований охраны труда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Создать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структурное подразделение - службу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до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внести в штатное расписание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службу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до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укомплектовать службу охраны труда в соответствии со штатным расписанием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Руководителю службы охраны труда до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разработать положение о службе охраны труда и должностные инструкции работников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предусмотреть в пределах бюджета финансовые ресурсы для создания службы охраны труда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Контроль за исполнением настоящего приказа возлагаю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20.03.2023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20.03.2023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20.03.2023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325bd5525848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