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 Р И К А З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года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Об утверждении Положения о системе управления охраной труда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Во исполнение требований </w:t>
      </w:r>
      <w:r>
        <w:rPr>
          <w:rFonts w:hAnsi="Times New Roman" w:cs="Times New Roman"/>
          <w:color w:val="000000"/>
          <w:sz w:val="24"/>
          <w:szCs w:val="24"/>
        </w:rPr>
        <w:t>статьи 214</w:t>
      </w:r>
      <w:r>
        <w:rPr>
          <w:rFonts w:hAnsi="Times New Roman" w:cs="Times New Roman"/>
          <w:color w:val="000000"/>
          <w:sz w:val="24"/>
          <w:szCs w:val="24"/>
        </w:rPr>
        <w:t xml:space="preserve"> Трудового кодекса РФ, руководствуясь Примерным положением о системе управления охраной труда, утвержденным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России от 29.10.2021 № 776н</w:t>
      </w:r>
      <w:r>
        <w:rPr>
          <w:rFonts w:hAnsi="Times New Roman" w:cs="Times New Roman"/>
          <w:color w:val="000000"/>
          <w:sz w:val="24"/>
          <w:szCs w:val="24"/>
        </w:rPr>
        <w:t>,</w:t>
      </w: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  <w:r>
        <w:rPr>
          <w:rFonts w:hAnsi="Times New Roman" w:cs="Times New Roman"/>
          <w:color w:val="000000"/>
          <w:sz w:val="24"/>
          <w:szCs w:val="24"/>
        </w:rPr>
        <w:t>1. Утвердить Положение о системе управления охраной труда (СУОТ).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Руководителям структурных подразделений применять Положение о системе управления охраной труда в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  <w:r>
        <w:rPr>
          <w:rFonts w:hAnsi="Times New Roman" w:cs="Times New Roman"/>
          <w:color w:val="000000"/>
          <w:sz w:val="24"/>
          <w:szCs w:val="24"/>
        </w:rPr>
        <w:t xml:space="preserve">3. Менеджеру по персоналу </w:t>
      </w:r>
      <w:r>
        <w:rPr>
          <w:rFonts w:hAnsi="Times New Roman" w:cs="Times New Roman"/>
          <w:color w:val="000000"/>
          <w:sz w:val="24"/>
          <w:szCs w:val="24"/>
        </w:rPr>
        <w:t>______________</w:t>
      </w:r>
      <w:r>
        <w:rPr>
          <w:rFonts w:hAnsi="Times New Roman" w:cs="Times New Roman"/>
          <w:color w:val="000000"/>
          <w:sz w:val="24"/>
          <w:szCs w:val="24"/>
        </w:rPr>
        <w:t> ознакомить сотрудников в листе ознакомления с настоящим приказом, предоставив 1 экземпляр в службу охраны труда для ответственного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  <w:r>
        <w:rPr>
          <w:rFonts w:hAnsi="Times New Roman" w:cs="Times New Roman"/>
          <w:color w:val="000000"/>
          <w:sz w:val="24"/>
          <w:szCs w:val="24"/>
        </w:rPr>
        <w:t>4. Контроль за исполнением настоящего приказа оставляю за собой.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Генеральный директор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Руководитель Службы охраны труда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d6a872d5aa54f3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