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Акт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отсутствии работника на рабочем месте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389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Мною,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присутствии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составлен настоящий акт о нижеследующем: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отсутствовала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уважительных причин. Свое отсутствие объяснить отказался.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данного акта подтверждаем личными подписями: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70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70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Настоящий акт составил: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70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актом ознакомился и один экземпляр получил: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70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0d8e906e254d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