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№ 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осмотра помещения службой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 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Настоящий акт составил специалист по охране труда службы охраны труда 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 в присутствии: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начат в __ ч __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окончен в __ ч __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самом начале осмотра участвующим лицам разъяснены их права, обязанности, ответственность, а также порядок производства осмотра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Участвующим лицам также объявлено о применении технических средств: ________________________________________________________________________.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проводился в условиях ______________________ при ____________________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Осмотром установлено.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началом, в ходе либо по окончании осмотра места происшествия от участвующих лиц: _____________ и ___________ заявления не поступили.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произвел: 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Участники осмотра: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ce3455532441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