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Информация о результатах обходов и осмотров рабочих мест и внезапных проверок работающих бригад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 __________________ за _________________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60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6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1125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Категория проверяющих</w:t>
            </w:r>
          </w:p>
        </w:tc>
        <w:tc>
          <w:tcPr>
            <w:tcW w:w="585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Кол-во человек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план/факт</w:t>
            </w:r>
          </w:p>
        </w:tc>
        <w:tc>
          <w:tcPr>
            <w:tcW w:w="2355" w:type="dxa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Плановые обходы и осмотры</w:t>
            </w:r>
          </w:p>
        </w:tc>
        <w:tc>
          <w:tcPr>
            <w:tcW w:w="1185" w:type="dxa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Внезапные проверки РБ</w:t>
            </w:r>
          </w:p>
        </w:tc>
        <w:tc>
          <w:tcPr>
            <w:tcW w:w="1215" w:type="dxa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День ОТ и ПБ</w:t>
            </w:r>
          </w:p>
        </w:tc>
        <w:tc>
          <w:tcPr>
            <w:tcW w:w="1215" w:type="dxa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615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Запрет работы оборудования (ед.)</w:t>
            </w:r>
          </w:p>
        </w:tc>
        <w:tc>
          <w:tcPr>
            <w:tcW w:w="615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Отстранено бригад</w:t>
            </w:r>
          </w:p>
        </w:tc>
        <w:tc>
          <w:tcPr>
            <w:tcW w:w="615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Кол-во допустивших нарушения</w:t>
            </w:r>
          </w:p>
        </w:tc>
        <w:tc>
          <w:tcPr>
            <w:tcW w:w="3660" w:type="dxa"/>
            <w:gridSpan w:val="6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Меры, принятые к нарушителям Правил</w:t>
            </w:r>
          </w:p>
        </w:tc>
        <w:tc>
          <w:tcPr>
            <w:tcW w:w="615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Премировано человек</w:t>
            </w:r>
          </w:p>
        </w:tc>
      </w:tr>
      <w:tr>
        <w:trPr>
          <w:trHeight w:val="0"/>
        </w:trPr>
        <w:tc>
          <w:tcPr>
            <w:tcW w:w="600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25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Проверено РМ</w:t>
            </w:r>
          </w:p>
        </w:tc>
        <w:tc>
          <w:tcPr>
            <w:tcW w:w="1185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Нарушения</w:t>
            </w:r>
          </w:p>
        </w:tc>
        <w:tc>
          <w:tcPr>
            <w:tcW w:w="585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Проверено РБ</w:t>
            </w:r>
          </w:p>
        </w:tc>
        <w:tc>
          <w:tcPr>
            <w:tcW w:w="585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Выявлено нарушений/устранено</w:t>
            </w:r>
          </w:p>
        </w:tc>
        <w:tc>
          <w:tcPr>
            <w:tcW w:w="615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Проверено РМ и РБ</w:t>
            </w:r>
          </w:p>
        </w:tc>
        <w:tc>
          <w:tcPr>
            <w:tcW w:w="615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Выявлено нарушений/устранено</w:t>
            </w:r>
          </w:p>
        </w:tc>
        <w:tc>
          <w:tcPr>
            <w:tcW w:w="615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Проверено РМ и РБ</w:t>
            </w:r>
          </w:p>
        </w:tc>
        <w:tc>
          <w:tcPr>
            <w:tcW w:w="615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Выявлено нарушений/устранено</w:t>
            </w:r>
          </w:p>
        </w:tc>
        <w:tc>
          <w:tcPr>
            <w:tcW w:w="615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Уволено с работы чел.</w:t>
            </w:r>
          </w:p>
        </w:tc>
        <w:tc>
          <w:tcPr>
            <w:tcW w:w="615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Дисциплинарные взыскания, чел.</w:t>
            </w:r>
          </w:p>
        </w:tc>
        <w:tc>
          <w:tcPr>
            <w:tcW w:w="615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Депремировано, чел.</w:t>
            </w:r>
          </w:p>
        </w:tc>
        <w:tc>
          <w:tcPr>
            <w:tcW w:w="615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Изъято талонов, чел.</w:t>
            </w:r>
          </w:p>
        </w:tc>
        <w:tc>
          <w:tcPr>
            <w:tcW w:w="615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Внеочередная проверка знаний</w:t>
            </w:r>
          </w:p>
        </w:tc>
        <w:tc>
          <w:tcPr>
            <w:tcW w:w="615" w:type="dxa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Вручено уведомлений -предупреждений</w:t>
            </w:r>
          </w:p>
        </w:tc>
        <w:tc>
          <w:tcPr>
            <w:tcW w:w="615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1867"/>
        </w:trPr>
        <w:tc>
          <w:tcPr>
            <w:tcW w:w="600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25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Дневные</w:t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Ночные</w:t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Выявлено</w:t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Устранено</w:t>
            </w:r>
          </w:p>
        </w:tc>
        <w:tc>
          <w:tcPr>
            <w:tcW w:w="585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Сумма (руб.)</w:t>
            </w:r>
          </w:p>
        </w:tc>
        <w:tc>
          <w:tcPr>
            <w:tcW w:w="615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0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2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</w:tr>
      <w:tr>
        <w:trPr>
          <w:trHeight w:val="0"/>
        </w:trPr>
        <w:tc>
          <w:tcPr>
            <w:tcW w:w="60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2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Руководители филиала (ПО)</w:t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0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2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Рук. структ. подразделений (нач. и зам.нач. служб, РЭС, ГПС)</w:t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0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2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Работники СНТБ (СПКиОТ)</w:t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0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2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Другие ИТР (специалисты)</w:t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 допущенных нарушений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организационного плана: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персонал (обучение, инструктажи, проверка знаний, медицинский осмотр и т. д.) 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нормативно-техническая и оперативная документация (положения, инструкции, схемы, журналы, графики и т. д.) 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нарядно-допускная система 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проведение организационно-технических мероприятий (ДТБ, проверок раб. бригад и обходов раб. мест, собраний, совещаний, и 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д.) 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технического плана: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работе в электроустановках 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работе на высоте и верхолазных работах 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перемещении грузов 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работе на станках, с инструментом, приспособлениями и механизмами 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перевозке людей, обслуживании и ремонте транспортных средств 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работе с вредными и опасными веществами 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 состоянию специальной техники (ГПМ, БКМ и т. д.) 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 состоянию территории, рабочих мест, зданий и сооружений 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 состоянию СИЗ 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прочие 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Всего: ___________________ нарушений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1</w:t>
      </w:r>
      <w:r>
        <w:rPr>
          <w:rFonts w:hAnsi="Times New Roman" w:cs="Times New Roman"/>
          <w:color w:val="000000"/>
          <w:sz w:val="24"/>
          <w:szCs w:val="24"/>
        </w:rPr>
        <w:t xml:space="preserve"> =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1</w:t>
      </w:r>
      <w:r>
        <w:rPr>
          <w:rFonts w:hAnsi="Times New Roman" w:cs="Times New Roman"/>
          <w:color w:val="000000"/>
          <w:sz w:val="24"/>
          <w:szCs w:val="24"/>
        </w:rPr>
        <w:t xml:space="preserve"> =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1</w:t>
      </w:r>
      <w:r>
        <w:rPr>
          <w:rFonts w:hAnsi="Times New Roman" w:cs="Times New Roman"/>
          <w:color w:val="000000"/>
          <w:sz w:val="24"/>
          <w:szCs w:val="24"/>
        </w:rPr>
        <w:t xml:space="preserve"> =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1</w:t>
      </w:r>
      <w:r>
        <w:rPr>
          <w:rFonts w:hAnsi="Times New Roman" w:cs="Times New Roman"/>
          <w:color w:val="000000"/>
          <w:sz w:val="24"/>
          <w:szCs w:val="24"/>
        </w:rPr>
        <w:t xml:space="preserve"> =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филиала (ПО) 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(подпись, дата, Ф.И.О.)</w:t>
      </w: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df87d56087c4fb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