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Основное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Финансовый директор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15.04.2022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Низкий 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Офисная оргтехника (МФУ, принтер, копировальный аппарат, ПК и др.)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Наличие защитного заземления.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Безопасное расположение токоведущих частей.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Периодическое проведение испытаний и измерений сопротивления изоляции проводов, кабелей и заземляющих устройств.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 правильность его подключения в электросеть перед началом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Система освещения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перенапряжения зрительного анализатора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ПК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смены.Установка осветительных приборов общего и локального освещения, позволяющих поддерживать комфортное состояние зрительного аппарата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Гриднева Екатерина Игоревна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Гриднева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28.04.2022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552e77172c04ac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