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Гальваник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28.11.2024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Гальваническая ванна с нагревательным элементом, мешалка электрохимическая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гальваническая ванна с нагревательным элементом, гальваническая ванна с охлаждающим эффектом,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мешалка электрохимическая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Электроплитка, гальваническая ванна с нагревательным элементом, гальваническая ванна с охлаждающим эффектом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механизмов, оборудования, баллонов с газом.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пониженную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Гальваническая ванна с охлаждающим эффектом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механизмов, оборудования, баллонов с газом.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химические вещества в воздухе рабочей зоны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Углерод четыреххлористый, раствор химического обезжиривания, электролит химического никелирования, аноды из платинового титана, электролит золочения, электролит серебрения, раствор полирования для меди и ее сплавов, электролит полирования, электролит химическогооловянирования, электролит эл/химическогооловянирования, электролит цинкования, электролит меднения, электролит анодирования, электролит никелирования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воздушными взвесями вредных химических веществ в воздухе рабочей зоны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 Обеспечение работника СИЗ, контроль применения. Регулярное техническое обслуживание и ремонт технологического оборудования, инструмента и приспособлений.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Образование токсичных паров при нагревании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Углерод четыреххлористый, раствор химического обезжиривания, электролит химического никелирования, аноды из платинового титана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при вдыхании паров вредных жидкостей, газов, пыли, тумана, дыма и твердых веществ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 Обеспечение работника СИЗ, контроль применения. Регулярное техническое обслуживание и ремонт технологического оборудования, инструмента и приспособлений. 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контакта с высокоопасными веществами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Отравления при вдыханиии попадании на кожу высокоопасных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Электролит золочения, электролит серебрения, раствор полирования для меди и ее сплавов, электролит полирования, электролит химическогооловянирования, электролит эл/химическогооловянирования, электролит цинкования, электролит меднения, электролит анодирования, электролит никелирования, раствор лимонной кислоты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Ожог, отравление, раздражение слизистых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Удаление воздуха из помещений системами вентиляции способом, исключающим прохождение его через зону дыхания работающих на постоянных рабочих местах.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 Обеспечение работника СИЗ, контроль применения. Регулярное техническое обслуживание и ремонт технологического оборудования, инструмента и приспособлений.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Не допускается поднимать и переносить груз весом, превышающим предельно допустимые нормы.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 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Использование оборудования в соответствии с его назначением. Своевременный ремонт оборудования.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 механизмов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оборудования, баллонов с газом.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ознакомлены: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Строицкий Владимир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Строицкий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Михаил Дмитриевич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cf14e44aa44a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