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АХО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Мойщик посуды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26.02.2024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на кожные покровы обезжиривающих и чистящих веществ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кожи (дерматиты)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Доступ работников к воде для немедленного смывания химических веществ, обладающих раздражающим действием, при их попадании на кожные покровы и слизистые оболочки глаз.  Проведение уборки помещений и обслуживания оборудования во время отсутствия работников на рабочих местах. 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работника и проведением работ.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Аэрозоли преимущественно фиброгенного действия (АПФД)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на органы дыхания воздушных взвесей,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Доступ работников к воде для немедленного смывания химических веществ, обладающих раздражающим действием, при их попадании на кожные покровы и слизистые оболочки глаз. Проведение уборки помещений и обслуживания оборудования во время отсутствия работников на рабочих местах. 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работника и проведением работ.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 рабочей зоне, в том числе, связанная с климатом (воздействие влажности в виде тумана, росы, атмосферных осадков, конденсата, струй и капель жидкости)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Рабочее место, мокрые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Определение круга лиц, осуществляющих контроль за состоянием работника и проведением работ.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Соблюдение требований государственных стандартов.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Определение круга лиц, осуществляющих контроль за состоянием работника и проведением работ.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организации, рабочая зона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 пешеходных зон. Применение в зоне рабочей зоны противоскользящих покрытий пола. Организация мытья полов во время отсутствия работников на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 ножом, инструментом,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оборудование, инструмент, стекло и отколотые части посуды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Повышенное внимание при выполении работ. Поддержание порядка на рабочем месте. Обеспечение безопасной эксплуатации технологического оборудования, а также контроль за соблюдением требований. Беспрепятственный доступ к аптечке.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Определение круга лиц, осуществляющих контроль за состоянием работника и проведением работ.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 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Производить уборку в помещениях с оборудованием после его отключения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инвентарь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26.02.2024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2 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b597ab51b441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