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27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 животноводства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 молокохранилища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05.12.2022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заражения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Зоонотические болезни (например, бруцеллез, туларемия и т.д.) и другие болезни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требований охраны труда и санитарно-гигиенических требований. Беспрепятственный доступ к аптечке, повышенное внимание при контакте с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инфицированными или подозрительными на заражение животными . Соблюдение установленных регламентированных перерывов в течение рабочей смены. Соблюдение правил личной гигиены, содержание в чистоте рабочего места, инвентаря, оборудования.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из-за контакта с патогенными микроорганизмами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 воздействием патогенных микроорганизмов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 — возбудители инфекционных заболеваний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требований охраны труда и санитарно-гигиенических требований. Беспрепятственный доступ к аптечке, повышенное внимание при контакте с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инфицированными или подозрительными на заражение животными . Соблюдение установленных регламентированных перерывов в течение рабочей смены. Соблюдение правил личной гигиены, содержание в чистоте рабочего места, инвентаря, оборудования.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инвазий гельминтов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Инвазии гельминтов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личной гигиены, содержание в чистоте рабочего места, инвентаря,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порезов, проколов острыми кромками инструментов, загрязненных биологическими жидкостями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электрооборудование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Укус животного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животных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требований охраны труда и санитарно-гигиенических требований. Беспрепятственный доступ к аптечке, повышенное внимание при контакте с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инфицированными или подозрительными на заражение животными. Соблюдение установленных регламентированных перерывов в течение рабочей смены. Соблюдение правил личной гигиены, содержание в чистоте рабочего места, инвентаря, оборудования.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быть уколотым или проткнутым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животных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требований охраны труда и санитарно-гигиенических требований. Беспрепятственный доступ к аптечке, повышенное внимание при контакте с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инфицированными или подозрительными на заражение животными. Соблюдение установленных регламентированных перерывов в течение рабочей смены. Соблюдение правил личной гигиены, содержание в чистоте рабочего места, инвентаря, оборудования.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инструмент, воздействие животных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Применение оборудования по назначению, согласно комплекту технологической и эксплуатационно-технической документации. Соблюдение требований охраны труда и санитарно-гигиенических требований. Беспрепятственный доступ к аптечке. Соблюдение правил личной гигиены, содержание в чистоте рабочего места, инвентаря, оборудования.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 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кожные покровы чистящих и 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органы дыхания воздушных смесей, содержащих 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влажность окружающей среды, в рабочей зоне, в том числе, связанная с климатом (воздействие влажности в виде тумана, росы, атмосферных осадков, конденсата, струй и капель жидкости)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условия, вода, пар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 том числе в растянутых по полу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 рабочем месте. Обеспечение безопасной эксплуатации оборудования, а также контроль за соблюдением требований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порядком на рабочем месте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27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Соловьев Иван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Соловьев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06.12.2022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9b34556d814c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