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 оценки профессиональных рисков № 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Юрист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 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 –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 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 и 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 вдыхания дыма, паров вредных газов и 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 огнетушителей, их маркировка, своевременная замена при окончании срока эксплуатации. Противопожарная сигнализация в помещениях и проведение её систематических испытаний. Размещение плана эвакуации при пожаре в общедоступном месте, а также знаков, направляющих к 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 персонала по эвакуации и 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 соответствии с 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 маркировка, своевременная замена при окончании срока эксплуатации. Противопожарная сигнализация в помещениях и проведение её систематических испытаний. Размещение плана эвакуации при пожаре в общедоступном месте, а также знаков, направляющих к 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 эвакуации и противопожарных инструктажей, в соответствии с 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 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 маркировка, своевременная замена при окончании срока эксплуатации. Противопожарная сигнализация в помещениях и проведение её систематических испытаний. Размещение плана эвакуации при пожаре в общедоступном месте, а также знаков, направляющих к 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 эвакуации и противопожарных инструктажей, в соответствии с 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 том числе снегом и (или) льдом, упавшими с крыш зданий и 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 сосулек на 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 пешеходных зон. Применение в зоне входной группы противоскользящих покрытий пола. Организация мытья полов во время отсутствия работников на 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 высоты при передвижении по 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 ступени со 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 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 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 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 снижению риска не предусмотрено, риск управлению не 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смены.Установка осветительных приборов общего и 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 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 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картой идентификации опасностей и оценки профессиональных рисков № 3 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d909449398b40c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