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Генеральный директор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29.11.2021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План мероприятий по управлению рисками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структурного подразделения)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оценки риска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Запланированные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 выполнения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Ответственный (подразделение, должность, ФИО)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29.11.2021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28586b76a8a4d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