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дворника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дворника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дворника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дворника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дворника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дворника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дворника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Уборка улиц, тротуаров, участков и площадей, прилегающих к обслуживаемому домовладению. Своевременная очистка от снега и льда тротуаров, мостовых и дорожек, посыпка их песком. Очистка пожарных колодцев для свободного доступа к ним в любое время. Рытье и прочистка канавок и лотков для стока воды. Промывка уличных урн и периодическая очистка их от мусора. Наблюдение за своевременной очисткой дворовых мусорных ящиков, общественных туалетов и их санитарным состоянием; за исправностью и сохранностью всего наружного домового оборудования и имущества (заборов, лестниц, карнизов, водосточных труб, урн, вывесок и т.д.); за сохранностью зеленых насаждений и их ограждений. Вывешивание флагов на фасадах домов, а также снятие и хранение их. Своевременное зажигание и тушение фонарей на обслуживаемой территории. Участие в обходах территорий домовладения, проводимых милицией. Оказание помощи лицам, пострадавшим от несчастных случаев, престарелым, больным, детям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Должны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 Совета народных депутатов по вопросам санитарии, благоустройства, внешнего содержания зданий и охраны общественного порядка; адреса и номера телефонов: отделения милиции, местного участкового инспектора милиции, скорой помощи, пожарной части, ближайшего учреждения по оказанию медицинской помощи, аптеки, детской комнаты и т.д.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дворника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дворник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дворника;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a8bc8d32e645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