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кассира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кассира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кассира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кассира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операции по приему, учету, выдаче и хранению денежных средств и ценных бумаг с обязательным соблюдением правил, обеспечивающих их сохранность. Получает по оформленным в соответствии с установленным порядком документам денежные средства и ценные бумаги в учреждениях банка для выплаты рабочим и служащим заработной платы, премий, оплаты командировочных и других расходов. Ведет на основе приходных и расходных документов кассовую книгу, сверяет фактическое наличие денежных сумм и ценных бумаг с книжным остатком. Составляет описи ветхих купюр, а также соответствующие документы для их передачи в учреждения банка с целью замены на новые. Передает в соответствии с установленным порядком денежные средства инкассаторам. Составляет кассовую отчетность.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правовые акты, положения, инструкции, другие руководящие материалы и документы по ведению кассовых операций; формы кассовых и банковских документов; правила приема, выдачи, учета и хранения денежных средств и ценных бумаг; порядок оформления приходных и расходных документов; лимиты остатков кассовой наличности, установленной для предприятия, правила обеспечения их сохранности; порядок ведения кассовой книги, составления кассовой отчетности; основы организации труда; правила эксплуатации вычислительной техники; основы законодательства о труде; Правила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кассира.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кассиров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кассир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кассира;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кассовом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кассира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02.12.2020 № 849н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выполнении окрасочных работ».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fe71da34084b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