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кладовщика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кладовщика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повторного инструктажей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охране труда на рабочем месте для кладовщика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кладовщика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кладовщика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кладовщиков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кладовщика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Прием, хранение и выдача со склада различных товаров. Групповое хранение различных материалов с учетом их совместимости. Погрузка, выгрузка грузов и размещение их внутри склада. Укладка, крепление, укрытие грузов на складе. Перемещение материальных ценностей к местам хранения вручную или с помощью средств механизации. Применение простейших погрузочно-разгрузочных приспособлений и средств транспортировки. Обеспечение пожарной безопасности на складе.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ассортимент хранящихся на складе материальных ценностей, их свойства и назначение. Правила ведения складского хозяйства. Правила применения складского измерительного инструмента, приспособлений и механизмов. Способы предохранения вещей от порчи при разгрузке, погрузке и хранении на складе. Правила пожарной безопасности при хранении различных материалов. Правила пользования первичными средствами пожаротушения. Правила, нормы и инструкции по охране труда. Способы оказания первой помощи при несчастных случаях, микроповреждениях.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Общие сведения об условиях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кладовщика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кладовщика.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кладовщиков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кладовщик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кладовщика;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складе;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кладовщика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cb7e9fc81ed4e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