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комплектовщика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комплектовщика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комплектовщика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комплектовщика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комплектовщика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комплектовщика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комплектовщика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Комплектование готовой продукции в партию по сортам, эталону, общему весу, линейным размерам, ассортименту, тематике, чертежам, спецификации, каталогам, прейскурантам с использованием данных лабораторных исследований или технического контроля. При необходимости – замер и взвешивание изделий. Комплектование изделий и укладка в тару. Комплектование изделий из пяти–шести деталей с укладкой в полиэтиленовый пакет и герметизацией на сварочных аппаратах. Расстановка, маркировка, укладка, комплектование и упаковка партии продукции для отправки потребителю. Проверка наличия полного комплекта, качества упаковки и прочности тары. Отбор проб, пересчет натуральных измерителей в стандартные. Сдача продукции на склад. Учет сданной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и приемы комплектования; наименования и свойства комплектуемых материалов; правила учета, транспортировки, хранения, упаковки продукции и порядок оформления документации; правила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комплектовщика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комплектовщика.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комплектовщиков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комплектовщик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комплектовании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комплектовщика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278404f3a643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