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контролера качества мебельного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контролера качества мебельного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контролера качества мебельного производства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контролера качества мебельного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контролера качества мебельного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контролера качества мебельного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контролера качества мебельного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Контроль соответствия качества мебельной продукции техническим регламентам и стандартам на всех стадиях производственного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Входной контроль качества материалов и комплектующих изделий, используемых в производстве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Инспекционный контроль на всех операциях технологического процесса производства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Рассмотрение и анализ рекламаций и претензий к качеству выпускаемой мебельной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Управление качеством мебельной продукции на всех стадиях производственного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мероприятий по предотвращению выпуска мебельной продукции, не соответствующей требованиям технических регламентов, стандартов, утвержденным образцам (эталонам).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документации по контролю качества процесса производства мебельной продукции и стандартов системы менеджмента качества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C) Управление системой менеджмента качества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Формирование политики в области системы менеджмента качества в мебельном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Разработка, внедрение и контроль процессов системы менеджмента качества организации в мебельном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работы по стандартизации и сертификации мебельного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контролера качества мебельного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контролера качества мебельного производства.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контролер качества мебельного производства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контролера качества мебельного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контролера качества мебельного производства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e691ad752447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