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качества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труда проводится для работников ООО «Гамма»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качества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качества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качества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контролера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Контроль сплошной или выборочный качества технологической обработки пищевой продукции, сырья, полуфабрикатов на различных стадиях производственного процесса по результатам лабораторных анализов: кислотности, растворимости, концентрации, плотности, содержания влаги, активности, тонкости помола, других показателей, их соответствия государственным стандартам, техническим условиям и утвержденным образцам. Отделение бракованной, дефектной продукции, сырья, полуфабриката со снижением качества или забраковкой. Принятие мер к предотвращению брака. Составление актов на брак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производства обслуживаемого участка, государственные стандарты, технические условия на используемое сырье, полуфабрикаты, готовую продукцию; виды дефектов, по которым контролируемое сырье, полуфабрикаты, продукты могут быть понижены в качестве или забракованы; методы проведения анализов; порядок отбора проб; устройство и правила пользования применяемыми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качества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качества;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качества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12f3283b3e42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