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лаборанта отделения лабораторных исследований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лаборанта отделения лабораторных исследований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лаборанта отделения лабораторных исследований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лаборанта отделения лабораторных исследований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лаборанта отделения лабораторных исследований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лаборанта отделения лабораторных исследований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лаборанта отделения лабораторных исследований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работ.</w:t>
      </w:r>
      <w:r>
        <w:rPr>
          <w:rFonts w:hAnsi="Times New Roman" w:cs="Times New Roman"/>
          <w:color w:val="000000"/>
          <w:sz w:val="24"/>
          <w:szCs w:val="24"/>
        </w:rPr>
        <w:t xml:space="preserve"> Проведение простых однородных анализов по принятой методике без предварительного разделения компонентов. Выполнение капельного анализа электролита и других веществ с помощью реактивов, фильтровальной бумаги, фарфоровой пластинки. Определение содержания воды по Дину и Старку, удельного веса жидкостей весами Мора и Вестфеля, температуры вспышки в открытом тигле и по Мартенс-Пенскому, вязкости по Энглеру, состава газа на аппарате Орса. Разгонка нефтепродуктов и других жидких веществ по Энглеру. Проведение испытания простых лакокрасочных продуктов на специальных приборах. Определение количества углерода путем сжигания стружки в аппаратуре Вюртица (в токе кислорода). Проведение химического анализа углеродистых и низколегированных сталей. Определение плотности жидких веществ ареометром, щелочности среды и температуры каплепадения. Определение температуры плавления и застывания горючих материалов. Участие в приготовлении титрованных растворов и паяльных флюсов. Определение процентного содержания влаги в анализируемых материалах с применением химико-технических весов. Определение анализов химического состава сплавов на медной основе. Приготовление средних проб жидких и твердых материалов для анализа. Определение концентрации латексов и пропиточных растворов, слив по сухому остатку. Определение остатка на сите при просеве ингредиентов. Приготовление пластификатора, смешивание его с порошком твердого сплава. Наблюдение за работой лабораторной установки, запись ее показаний под руководством лаборанта более высокой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методику проведения простых анализов; элементарные основы общей и аналитической химии; правила обслуживания лабораторного оборудования, аппаратуры и контрольно-измерительных приборов; цвета, присущие тому или иному элементу, находящемуся в анализируемом веществе; свойства кислот, щелочей, индикаторов и других применяемых реактивов; правила приготовления средних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лаборанта отделения лабораторных исследований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лаборант отделения лабораторных исследований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лаборанта отделения лабораторных исследований;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8c2294a4a7744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