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литейщика алюминия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литейщика алюминия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литейщика алюминия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литейщика алюминия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литейщика алюминия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литейщика алюминия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литейщика алюминия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Литейщик металлов и сплавов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Литье простых и средней сложности деталей в кокиль или форму. Наблюдение за ходом плавки. Обеспечение нормального хода плавки и устранение неполадок обслуживаемого оборудования. Определение качества отливок путем внешнего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обслуживаемых плавильных печей, форсунок и кокилей; сорта и температуру плавления металла и сплавов; основные виды литья; правила заливки форм и кокилей; температуру заливаемого металла; расположение литников и выпоров; припуски на усадку и механическую обработку; требования, предъявляемые к готовой отливке.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Литье деталей: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Бачки, тройники, муфты, гайки для гидропультов скальчатых медицинского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Вкладыши.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Втулки.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Обтекатели.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Подпятники.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Стаканы.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Колеса зубчатые.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Литейщик металлов и сплавов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Литье сложных деталей и изделий с криволинейными и пересекающимися поверхностями в кокиль или форму. Мелкий ремонт печей и форсунок.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плавильных печей, форсунок и кокилей; влияние состава шихты на свойства и качество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Литье деталей: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Гильзы.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Детали вентиляционных и отопительных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Облицовка гребней валов длиной до 2000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Подножки.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Раструбы бортовые.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Ручки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Литейщик металлов и сплавов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Литье деталей различными способами в песчаные и оболочковые формы по выплавляемым моделям и методом выжимания. Измерение температуры жидкого металла с помощью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способы и правила плавки металлов и сплавов и заливки их в формы и кокили; кинематические схемы литейно-выжимных машин; температуру заливки и устройство приборов для ее измерения; составы смесей, применяемых для литья в песчаные формы, в оболочковые формы и по выплавляемым моделям; правила приготовления этих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Литье деталей: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Кронштейны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Кронштейны руля.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Облицовка гребных валов длиной свыше 2000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Узлы подвески элеронов.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Холодильники фурменные доменных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Шасси.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литейщика алюминия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литейщика алюминия.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литейщик алюминия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литейщика алюминия;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литье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литейщика алюминия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09.12.2020 № 512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процессов получения или применения металлов".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4d8c96051b46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