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врача-косметолога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врача-косметолога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иповторного инструктажей по охране труда на рабочем месте для врача-косметолога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врача-косметолога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врача-косметолога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врача-косметолога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врача-косметолога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Сбор и оценка жалоб, анамнеза жизни пациента (его законного представителя).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 пациента с целью определения структурной целостности и функциональной активности покровных тканей, выявления дефектов и нарушений, требующих проведения косметологической коррекции.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Оценка состояния волосяного покрова и кожи головы.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Интерпретация результатов осмотра пациента.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Проведение дифференциальной диагностики заболеваний и (или) состояний.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Направление пациента на лабораторные и инструментальные исследования при наличии медицинских показаний в соответствии с действующими порядками оказания медицинской помощи, клиническими рекомендациями с учетом стандартов медицинской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Направление пациентов на консультацию к врачам-специалистам при наличии медицинских показаний в соответствии с действующими порядками оказания медицинской помощи, клиническими рекомендациями, с учетом стандартов медицинской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Определение медицинских показаний и медицинских противопоказаний для выполнения неинвазивных косметологических процедур.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Проведение неинвазивных косметологических процедур: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депиляция;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эпиляция;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косметологическая чистка лица;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криомассаж кожи;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криоорошение;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медицинский массаж лица, шеи, области декольте, тела;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пилинг аппаратный кожи;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пилинг поверхностный.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Определение медицинских показаний и медицинских противопоказаний для выполнения инвазивных косметологических процедур.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Проведение инвазивных косметологических процедур: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введение инъекционных тканевых наполнителей;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инъекции препаратов токсина ботулизма;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инъекционная коррекция рубцовой ткани;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мезотерапия;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введение искусственных имплантов в мягкие ткани;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пилинг срединный;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инъекционное введение лекарственных препаратов;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введение обработанной аутологичной плазмы крови;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введение медицинских изделий в покровные ткани.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Определение медицинских показаний и медицинских противопоказаний для выполнения аппаратных процедур с использованием медицинских изделий, в том числе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Проведение аппаратных процедур с использованием медицинских изделий: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лечение широкополосным импульсным светом;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лазерное воздействие на покровные ткани;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магнитотерапия;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микротоковая и импульсно-токовая терапия;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радиочастотное воздействие;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фонофорез;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электромиостимуляция;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электрофорез;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ультрафиолетовое облучение тканей;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ультразвуковое воздействие;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вакуумный массаж.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Определение медицинских показаний и медицинских противопоказаний для проведения процедур, улучшающих состояние волосяного покрова головы, аппаратных процедур с использованием медицинских изделий, в том числе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Проведение процедур, улучшающих состояние волосяного покрова головы: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вакуумный массаж;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криомассаж;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медицинский массаж кожи волосистой части головы;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дарсонвализация;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втирание лекарственных препаратов и косметических средств в волосистую часть головы;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маски лечебные;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введение обработанной аутологичной плазмы крови;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мезотерапия.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Проведение местной анестезии с учетом вида процедуры, показаний и противопоказаний.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нормативные правовые акты Российской Федерации в сфере охраны здоровья, регулирующие деятельность медицинских организаций и медицинских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Общие вопросы организации оказания медицинской помощи населению.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Порядки оказания медицинской помощи по профилям «дерматовенерология» и «косметология».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Противоэпидемические мероприятия в очаге инфекции при заразных кожных болезнях, микозах и лепре.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Методику сбора жалоб, анамнеза жизни у пациента.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Методы лабораторных и инструментальных обследований для оценки состояния здоровья, медицинские показания и медицинские противопоказания к проведению обследований, правила интерпретации их результатов, медицинские показания к направлению пациентов на консультации к врачам-специалистам.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Строение и функции кожи и слизистых оболочек, придатков кожи, поверхностных мышц.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Клинические проявления дерматозов, злокачественных и доброкачественных новообразований кожи, поражений суставов, заболеваний волос, микозов гладкой кожи и ее придатков, лепры.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Основы и принципы проведения дифференциальной диагностики дерматозов, злокачественных и доброкачественных новообразований кожи, поражений суставов, заболеваний волос, микозов гладкой кожи и ее придатков, лепры.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Клинические рекомендации по профилю «косметология».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Международную статистическую классификацию болезней и проблем, связанных со здоровьем.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Медицинские показания и медицинские противопоказания к назначению местного и (или) системного лечения, физиотерапевтического лечения.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Технику проведения неинвазивных и инвазивных процедур для коррекции морфофункциональных нарушений покровных тканей, медицинские показания и противопоказания к их проведению.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Технику проведения косметологических процедур методами аппаратного воздействия на покровные ткани, медицинские показания и медицинские противопоказания к их проведению.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Технику проведения процедур, улучшающих состояние волосяного покрова головы, аппаратных процедур с использованием медицинских изделий, в том числе приборов, медицинские показания и медицинские противопоказания для их выполнения.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Основы лечебного питания пациента.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Механизмы действия, основы и принципы проведения обезболивающих процедур (анестезии) пациентам при оказании медицинской помощи по профилю «косметология».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клинической картины и лечения дерматозов у ВИЧ-инфицированных пациентов.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врача-косметолога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врача-косметолога.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медицинских сестер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врач-косметолог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врача-косметолога;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косметологических процедур;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эксплуатации медицинского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врача-косметолога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18.12.2020 № 928н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по охране труда в медицинских организациях.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4.11. СП 2.1.3678-20 «Санитарно-эпидемиологические требования к эксплуатации помещений, зданий, сооружений, оборудования и транспорта, а также условиям деятельности хозяйствующих субъектов, осуществляющих продажу товаров, выполнение работ или оказание услуг», утвержденные постановлением Главного государственного санитарного врача РФ от 24.12.2020 № 44.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04e9728fb5f4cd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