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врача-стоматолога-хирурга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врача-стоматолога-хирурга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врача-стоматолога-хирурга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врача-стоматолога-хирурга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врача-стоматолога-хирурга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врача-стоматолога-хирурга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врача-стоматолога-хирурга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информации о заболевании. Хирургическая помощь в пределах проведения операции удаления зуба (исключая ретенированные и дистопированные), вскрытие поднадкостничных абсцессов при периостите челюстей. Оформление медицинской документации. Проведение санитарно-просветительной работы среди населения, стоматологических больных.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общие вопросы организации стоматологической помощи. Топографическую анатомию головы и челюстно-лицевой области, строение зубов. Биомеханику жевания, возрастные изменения челюстно-лицевой области. Роль гигиенического содержания полости рта и предупреждение развития заболеваний зубов и пародонта. Методы и средства гигиены полости рта. Этиологию и патогенез основных стоматологических заболеваний, их влияние на органы и системы организма человека. Принципы обследования больных врачом-стоматологом. Показания и противопоказания к рентгенологическому исследованию. Клиническую симптоматику основных заболеваний челюстно-лицевой области, их профилактику, диагностику и лечение. Основы фармакотерапии в терапевтической стоматологии. Применение физиотерапии в терапевтической стоматологии. Принципы, приемы и методы обезболивания в терапевтической стоматологии. Показания и противопоказания к удалению зубов, методы ортопедического лечения и показания к протезированию. Принципы устройства и эксплуатации зубоврачебной аппаратуры.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врача-стоматолога-хирурга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врача-стоматолога-хирурга.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медицинских сестер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врач-стоматолог-хирург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врача-стоматолога-хирурга;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хирургических процедур;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медицинской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медицинской организации, производственным,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врача-стоматолога-хирурга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10ef0f7cf444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