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заведующего складом ГСМ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складом ГСМ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складом ГСМ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заведующего складом ГСМ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заведующего складом ГСМ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заведующего складом ГСМ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заведующего складом ГСМ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Должностные обязанности.</w:t>
      </w:r>
      <w:r>
        <w:rPr>
          <w:rFonts w:hAnsi="Times New Roman" w:cs="Times New Roman"/>
          <w:color w:val="000000"/>
          <w:sz w:val="24"/>
          <w:szCs w:val="24"/>
        </w:rPr>
        <w:t xml:space="preserve"> Руководит работой склада по приему, хранению и отпуску товарно-материальных ценностей, по их размещению с учетом наиболее рационального использования складских площадей, облегчения и ускорения поиска необходимых материалов, инвентаря и т.п. Обеспечивает сохранность складируемых товарно-материальных ценностей, соблюдение режимов хранения, правил оформления и сдачи приходно-расходных документов. Следит за наличием и исправностью противопожарных средств, состоянием помещений, оборудования и инвентаря на складе и обеспечивает их своевременный ремонт. Организует проведение погрузочно-разгрузочных работ на складе с соблюдением норм, правил и инструкций по охране труда. Обеспечивает сбор, хранение и своевременный возврат поставщикам погрузочного реквизита. Участвует в проведении инвентаризаций товарно-материальных ценностей. Контролирует ведение учета складских операций, установленной отчетности. Принимает участие в разработке и осуществлении мероприятий по повышению эффективности работы складского хозяйства, сокращению расходов на транспортировку и хранение товарно-материальных ценностей, внедрению в организацию складского хозяйства современных средств вычислительной техники, коммуникаций и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нормативные и методические материалы по вопросам организации складского хозяйства; стандарты и технические условия на хранение товарно-материальных ценностей; виды, размеры, марки, сортность и другие качественные характеристики товарно-материальных ценностей и нормы их расхода; организацию погрузочно-разгрузочных работ; правила и порядок хранения и складирования товарно-материальных ценностей, положения и инструкции по их учету; условия договоров на перевозку и хранение грузов, на аренду складских помещений и оборудования; порядок расчетов за оказанные услуги и выполненные работы; правила эксплуатации средств вычислительной техники, коммуникаций и связи; основы экономики, организации производства, труда и управления;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заведующего складом ГСМ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заведующего складом ГСМ.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заведующий складом ГСМ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складом ГСМ;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хранении ГСМ.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складом ГСМ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16.12.2020 № 915н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хранении, транспортировании и реализации нефтепродуктов".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adc65d172b94b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