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жестянщика 5-го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жестянщика 5-го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жестянщика 5-го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жестянщика 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жестянщика 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жестянщика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жестянщика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Изготовление, ремонт, монтаж и установка сложных деталей, изделий и узлов из листового металла и труб с большим числом сопряженных отводов различного сечения и профиля. Гибка цилиндров и конусов из листового металла любой толщины. Изготовление сферических и фигурных изделий больших размеров. Пайка изделий, работающих в условиях повышенного давления. Испытание изготовленных деталей и узлов на герметичность и прочность. Наладка различных станков, аппаратов и контрольных приборов, применяемых при изготовлении изделий из листового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конструкцию и правила проверки на точность обслуживаемых станков; конструктивное устройство применяемых приспособлений и шаблонов для жестяницких работ; методы пайки различных металлов всевозможными припоями; составы и правила приготовления и применения различных твердых и мягких припоев, флюсов и протрав; правила расчета и построения сложных разверток геометрических фигур и их расчет; правила выполнения различных испытаний (в том числе под высоким давлением, на герметичность и прочность особо сложных узлов и механизмов); технические условия на сборку.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жестянщика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жестянщик 5-го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жестянщика 5-го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196f27bbcf47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