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90C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  </w:t>
      </w:r>
      <w:r w:rsidRPr="00B919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F7430C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D40118" w14:textId="77777777" w:rsidR="00000000" w:rsidRPr="00B919DD" w:rsidRDefault="00BC531A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55"/>
        <w:gridCol w:w="2295"/>
        <w:gridCol w:w="3075"/>
        <w:gridCol w:w="2130"/>
        <w:gridCol w:w="870"/>
      </w:tblGrid>
      <w:tr w:rsidR="00B919DD" w:rsidRPr="00B919DD" w14:paraId="0CF63A43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3AD879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8F833A" w14:textId="77777777" w:rsidR="00000000" w:rsidRPr="00B919DD" w:rsidRDefault="00BC531A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4BAA5024" w14:textId="77777777" w:rsidR="00000000" w:rsidRPr="00B919DD" w:rsidRDefault="00BC531A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</w:t>
            </w:r>
            <w:r w:rsidRPr="00B919D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РОГРАММА ОБУЧЕНИЯ</w:t>
            </w:r>
          </w:p>
          <w:p w14:paraId="5FD14985" w14:textId="77777777" w:rsidR="00000000" w:rsidRPr="00B919DD" w:rsidRDefault="00BC531A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 по использованию (применению) средств индивидуальной защиты: перчатки защитные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FE685A" w14:textId="77777777" w:rsidR="00000000" w:rsidRPr="00B919DD" w:rsidRDefault="00BC531A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40EFF24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25CFA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9C96D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543131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748C5EB4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2E6097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3C4FA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(наименование программы)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C9A35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613E96D0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1A0345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FC4CD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1D186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21106860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2C9097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B3C153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0C9080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1E57C7E5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80F7AE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AA88A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496295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077485BD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9C66E6" w14:textId="77777777" w:rsidR="00000000" w:rsidRPr="00B919DD" w:rsidRDefault="00BC531A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43CB4" w14:textId="77777777" w:rsidR="00000000" w:rsidRPr="00B919DD" w:rsidRDefault="00BC531A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9933D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280CC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3F2D8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A80F1F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9237B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2EC0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62AF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7B8FA9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3343E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7ED17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F5888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4436B1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3039B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E534F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2EDD3D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A10F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A19EA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110B5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ABC67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AB4A6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1409C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887B4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AAE94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8215B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6A7C49C5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3B69CC" w14:textId="77777777" w:rsidR="00000000" w:rsidRPr="00B919DD" w:rsidRDefault="00BC531A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566B30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5ACD21" w14:textId="77777777" w:rsidR="00000000" w:rsidRPr="00B919DD" w:rsidRDefault="00BC531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1C8A681D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27022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</w:tr>
      <w:tr w:rsidR="00B919DD" w:rsidRPr="00B919DD" w14:paraId="29715222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C8E12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     20__ год </w:t>
            </w:r>
          </w:p>
        </w:tc>
      </w:tr>
    </w:tbl>
    <w:p w14:paraId="7B689D18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F8B24" w14:textId="095B37C1" w:rsidR="00000000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B768D2E" w14:textId="5E12DBAD" w:rsidR="00B919DD" w:rsidRDefault="00B919DD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4825E02" w14:textId="685D2441" w:rsidR="00B919DD" w:rsidRDefault="00B919DD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844ADEC" w14:textId="77777777" w:rsidR="00B919DD" w:rsidRPr="00B919DD" w:rsidRDefault="00B919DD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769D3CC" w14:textId="77777777" w:rsidR="00000000" w:rsidRPr="00B919DD" w:rsidRDefault="00BC531A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Пояснительная </w:t>
      </w: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записка </w:t>
      </w:r>
    </w:p>
    <w:p w14:paraId="21EF0C5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Настоящая Программа обучения по использованию (применению) средств индивидуальной защиты рук (перчатки защитные) разработана на основании раздела V Постановления Правительства РФ от 24 декабря 2021 г. N 2464 "О порядке обучения по охране труда и </w:t>
      </w:r>
      <w:r w:rsidRPr="00B919DD">
        <w:rPr>
          <w:rFonts w:ascii="Times New Roman" w:hAnsi="Times New Roman" w:cs="Times New Roman"/>
          <w:sz w:val="24"/>
          <w:szCs w:val="24"/>
        </w:rPr>
        <w:t>проверки знания требований охраны труда" и Приказа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</w:t>
      </w:r>
    </w:p>
    <w:p w14:paraId="6AB9D15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A06E4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В соответствии с пунктом</w:t>
      </w:r>
      <w:r w:rsidRPr="00B919DD">
        <w:rPr>
          <w:rFonts w:ascii="Times New Roman" w:hAnsi="Times New Roman" w:cs="Times New Roman"/>
          <w:sz w:val="24"/>
          <w:szCs w:val="24"/>
        </w:rPr>
        <w:t xml:space="preserve"> 10 Правил N 766н работодатель обязан обеспечить проведение обучения работников о правилах эксплуатации СИЗ, использование которых требует от них практических навыков, знаний о простейших способах проверки их работоспособности и исправности. Обучению по ис</w:t>
      </w:r>
      <w:r w:rsidRPr="00B919DD">
        <w:rPr>
          <w:rFonts w:ascii="Times New Roman" w:hAnsi="Times New Roman" w:cs="Times New Roman"/>
          <w:sz w:val="24"/>
          <w:szCs w:val="24"/>
        </w:rPr>
        <w:t>пользованию (применению) средств индивидуальной защиты рук (перчатки защитные) (далее - СИЗ) подлежат работники, применяющие эти СИЗ. Работодатель утверждает перечень средств индивидуальной защиты, применение которых требует от работников практических навы</w:t>
      </w:r>
      <w:r w:rsidRPr="00B919DD">
        <w:rPr>
          <w:rFonts w:ascii="Times New Roman" w:hAnsi="Times New Roman" w:cs="Times New Roman"/>
          <w:sz w:val="24"/>
          <w:szCs w:val="24"/>
        </w:rPr>
        <w:t xml:space="preserve">ков в зависимости от степени риска причинения вреда работнику. </w:t>
      </w:r>
    </w:p>
    <w:p w14:paraId="26B3E081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B8839D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СИЗ содержит практические занятия по формированию умений и навыков использования (применения) средств индивидуальной защиты в объеме</w:t>
      </w:r>
      <w:r w:rsidRPr="00B919DD">
        <w:rPr>
          <w:rFonts w:ascii="Times New Roman" w:hAnsi="Times New Roman" w:cs="Times New Roman"/>
          <w:sz w:val="24"/>
          <w:szCs w:val="24"/>
        </w:rPr>
        <w:t xml:space="preserve"> 50 процентов общего количества учебных часов с включением вопросов, связанных с осмотром работником средств индивидуальной защиты до и после использования. Практические занятия проводятся с применением технических средств обучения и наглядных пособий.</w:t>
      </w:r>
    </w:p>
    <w:p w14:paraId="0A9DF43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8AE446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Вн</w:t>
      </w:r>
      <w:r w:rsidRPr="00B919DD">
        <w:rPr>
          <w:rFonts w:ascii="Times New Roman" w:hAnsi="Times New Roman" w:cs="Times New Roman"/>
          <w:sz w:val="24"/>
          <w:szCs w:val="24"/>
        </w:rPr>
        <w:t>овь принимаемые на работу работники, а также работники, переводимые на другую работу, проходят обучение по использованию (применению) СИЗ в срок, но не позднее 60 календарных дней после заключения трудового договора или перевода на другую работу соответств</w:t>
      </w:r>
      <w:r w:rsidRPr="00B919DD">
        <w:rPr>
          <w:rFonts w:ascii="Times New Roman" w:hAnsi="Times New Roman" w:cs="Times New Roman"/>
          <w:sz w:val="24"/>
          <w:szCs w:val="24"/>
        </w:rPr>
        <w:t>енно.</w:t>
      </w:r>
    </w:p>
    <w:p w14:paraId="0082471C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EEB90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При проведении обучения по правильному применению средств индивидуальной защиты ответственное лицо демонстрирует, как правильно применять СИЗ, и проводит тренировку работников по применению средств индивидуальной защиты.</w:t>
      </w:r>
    </w:p>
    <w:p w14:paraId="013D937F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502C7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Обучение по использованию (</w:t>
      </w:r>
      <w:r w:rsidRPr="00B919DD">
        <w:rPr>
          <w:rFonts w:ascii="Times New Roman" w:hAnsi="Times New Roman" w:cs="Times New Roman"/>
          <w:sz w:val="24"/>
          <w:szCs w:val="24"/>
        </w:rPr>
        <w:t>применению) средств индивидуальной защиты проводится не реже одного раза в 3 года.</w:t>
      </w:r>
    </w:p>
    <w:p w14:paraId="48C6B1B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9C134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Обучение по использованию (применению) средств индивидуальной защиты заканчивается проверкой знания требований охраны труда по вопросам использования (применения) средств и</w:t>
      </w:r>
      <w:r w:rsidRPr="00B919DD">
        <w:rPr>
          <w:rFonts w:ascii="Times New Roman" w:hAnsi="Times New Roman" w:cs="Times New Roman"/>
          <w:sz w:val="24"/>
          <w:szCs w:val="24"/>
        </w:rPr>
        <w:t xml:space="preserve">ндивидуальной защиты. </w:t>
      </w:r>
    </w:p>
    <w:p w14:paraId="439BFF7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2A4DB1D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976C1AD" w14:textId="77777777" w:rsidR="00000000" w:rsidRPr="00B919DD" w:rsidRDefault="00BC531A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Учебный план обучения по использованию (применению) средств индивидуальной защиты рук: перчатки защитные </w:t>
      </w:r>
    </w:p>
    <w:p w14:paraId="7BF0D107" w14:textId="77777777" w:rsidR="00000000" w:rsidRPr="00B919DD" w:rsidRDefault="00BC531A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55"/>
        <w:gridCol w:w="4215"/>
        <w:gridCol w:w="1980"/>
        <w:gridCol w:w="2265"/>
      </w:tblGrid>
      <w:tr w:rsidR="00B919DD" w:rsidRPr="00B919DD" w14:paraId="593A355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8FE8C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0BE3435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п/п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9C0B6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6EF06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093B7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по формированию умений и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 навыков, час </w:t>
            </w:r>
          </w:p>
        </w:tc>
      </w:tr>
      <w:tr w:rsidR="00B919DD" w:rsidRPr="00B919DD" w14:paraId="7CB04043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1D3BE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8FB29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законодательство по использованию (применению) средств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индивидуальной защиты.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C3CC2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0,2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7C114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26C216C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9E384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E127C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СИЗ для защиты рук в зависимости от вида, конструкции, защитных свойств. Требования к защитным свойствам перчаток.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C0A58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0,3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9C40B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919DD" w:rsidRPr="00B919DD" w14:paraId="786EF123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4AFDC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F5C6E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Подбор СИЗ по размеру. Таблицы размеров рук, перчаток. Удобство манипулирования.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DD6F0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F84B5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919DD" w:rsidRPr="00B919DD" w14:paraId="3E3457D9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5D62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96965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Техническая и эксплуатационная документация производителей СИЗ. Практические занятия по использованию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11D26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C1BB1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919DD" w:rsidRPr="00B919DD" w14:paraId="65C95BDC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1AF38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FD57C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Маркировка. Информация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, предоставляемая изготовителем. Пиктограммы. Указание по уходу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1CA5E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14CB5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919DD" w:rsidRPr="00B919DD" w14:paraId="0DCB48B8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D5FAE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079D6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Список нормативных документов, рекомендованных к использованию при проведении обучения.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D58E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B82E0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1023D08C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B183D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1B0C5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Итого: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B56BE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2,0 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F85D6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2,0 </w:t>
            </w:r>
          </w:p>
        </w:tc>
      </w:tr>
    </w:tbl>
    <w:p w14:paraId="49045111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A6DA95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D1C6511" w14:textId="77777777" w:rsidR="00000000" w:rsidRPr="00B919DD" w:rsidRDefault="00BC531A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Программа обучения по использованию (применению)</w:t>
      </w: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средств индивидуальной защиты рук: перчатки защитные </w:t>
      </w:r>
    </w:p>
    <w:p w14:paraId="355DF5F9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0B21F28" w14:textId="77777777" w:rsidR="00000000" w:rsidRPr="00B919DD" w:rsidRDefault="00BC531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1. Действующее законодательство по использованию (применению) средств индивидуальной защиты </w:t>
      </w:r>
    </w:p>
    <w:p w14:paraId="7C62293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Раздел X. Охрана труда Трудового кодекса РФ. Раздел V Постановления Правительства РФ от 24 декабря</w:t>
      </w:r>
      <w:r w:rsidRPr="00B919DD">
        <w:rPr>
          <w:rFonts w:ascii="Times New Roman" w:hAnsi="Times New Roman" w:cs="Times New Roman"/>
          <w:sz w:val="24"/>
          <w:szCs w:val="24"/>
        </w:rPr>
        <w:t xml:space="preserve"> 2021 г. N 2464 "О порядке обучения по охране труда и проверки знания требований охраны труда". Приказ Министерства труда и социальной защиты РФ от 29 октября 2021 г. N 766н "Об утверждении Правил обеспечения работников средствами индивидуальной защиты и с</w:t>
      </w:r>
      <w:r w:rsidRPr="00B919DD">
        <w:rPr>
          <w:rFonts w:ascii="Times New Roman" w:hAnsi="Times New Roman" w:cs="Times New Roman"/>
          <w:sz w:val="24"/>
          <w:szCs w:val="24"/>
        </w:rPr>
        <w:t>мывающими средствами".</w:t>
      </w:r>
    </w:p>
    <w:p w14:paraId="5CD4A54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D4B34F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EEFD1D6" w14:textId="77777777" w:rsidR="00000000" w:rsidRPr="00B919DD" w:rsidRDefault="00BC531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2. Классификация СИЗ для защиты рук в зависимости от вида, конструкции, защитных свойств. Требования к защитным свойствам перчаток </w:t>
      </w:r>
    </w:p>
    <w:p w14:paraId="6151ED6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По видам средства индивидуальной защиты рук подразделяются на:</w:t>
      </w:r>
    </w:p>
    <w:p w14:paraId="1F0DB9D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C9F987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рукавицы;</w:t>
      </w:r>
    </w:p>
    <w:p w14:paraId="41A8F6E1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13F41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перчатки;</w:t>
      </w:r>
    </w:p>
    <w:p w14:paraId="3A874AA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48BD8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полуп</w:t>
      </w:r>
      <w:r w:rsidRPr="00B919DD">
        <w:rPr>
          <w:rFonts w:ascii="Times New Roman" w:hAnsi="Times New Roman" w:cs="Times New Roman"/>
          <w:sz w:val="24"/>
          <w:szCs w:val="24"/>
        </w:rPr>
        <w:t>ерчатки;</w:t>
      </w:r>
    </w:p>
    <w:p w14:paraId="489B55A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31ECA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напальчники;</w:t>
      </w:r>
    </w:p>
    <w:p w14:paraId="38511F6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B2EB6F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наладонники;</w:t>
      </w:r>
    </w:p>
    <w:p w14:paraId="6A2E07E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F32C6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lastRenderedPageBreak/>
        <w:t>напульсники;</w:t>
      </w:r>
    </w:p>
    <w:p w14:paraId="45FA1C7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722E6E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нарукавники.</w:t>
      </w:r>
    </w:p>
    <w:p w14:paraId="010155C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B44AB0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В зависимости от конструкции перчатки подразделяются на:</w:t>
      </w:r>
    </w:p>
    <w:p w14:paraId="04620F6D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F68C7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трехпалые;</w:t>
      </w:r>
    </w:p>
    <w:p w14:paraId="4D76CA51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3C5FF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четырехпалые;</w:t>
      </w:r>
    </w:p>
    <w:p w14:paraId="6439643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8C6464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пятипалые.</w:t>
      </w:r>
    </w:p>
    <w:p w14:paraId="398309C1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1A038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Классификация по защитным свойствам и обозначения </w:t>
      </w:r>
    </w:p>
    <w:p w14:paraId="4806711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2E575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1035"/>
        <w:gridCol w:w="1035"/>
        <w:gridCol w:w="1020"/>
      </w:tblGrid>
      <w:tr w:rsidR="00B919DD" w:rsidRPr="00B919DD" w14:paraId="20A2E22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D9EE2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группы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28C4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Наименование подгр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уппы </w:t>
            </w:r>
          </w:p>
        </w:tc>
        <w:tc>
          <w:tcPr>
            <w:tcW w:w="30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1BB95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Обозначение для </w:t>
            </w:r>
          </w:p>
        </w:tc>
      </w:tr>
      <w:tr w:rsidR="00B919DD" w:rsidRPr="00B919DD" w14:paraId="022E78C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CAC30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A849E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28919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специ-</w:t>
            </w:r>
          </w:p>
          <w:p w14:paraId="2A652F4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альной одежды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4B60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специ-</w:t>
            </w:r>
          </w:p>
          <w:p w14:paraId="2958EE1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альной обуви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B281E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средств защиты рук </w:t>
            </w:r>
          </w:p>
        </w:tc>
      </w:tr>
      <w:tr w:rsidR="00B919DD" w:rsidRPr="00B919DD" w14:paraId="5E8227B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DD09F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механических воздействий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D3489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проколов, порезов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953BE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28AFD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EF970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</w:tc>
      </w:tr>
      <w:tr w:rsidR="00B919DD" w:rsidRPr="00B919DD" w14:paraId="00CEB19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3B2D9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51C37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истирания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C4877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8ECFE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Ми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CAB6A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Ми </w:t>
            </w:r>
          </w:p>
        </w:tc>
      </w:tr>
      <w:tr w:rsidR="00B919DD" w:rsidRPr="00B919DD" w14:paraId="7566A00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7F9DD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D5F1A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вибрации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A3944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7B4CE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Мв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429BF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Мв </w:t>
            </w:r>
          </w:p>
        </w:tc>
      </w:tr>
      <w:tr w:rsidR="00B919DD" w:rsidRPr="00B919DD" w14:paraId="14B3D82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16476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BEBF1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200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B5D2D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67254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Мун 200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0DE91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53D2565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78C80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9EAFA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100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C55DD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E596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Мун 100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A96D4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6F57B54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46689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7832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50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DE891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3F0EC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Мун 50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25C73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186097C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D28F7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D7332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25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D163D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EFE35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Мун 25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F0FE8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7F83F61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AB328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BEA70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15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1AC20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91BA5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Мун 15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A67FD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0B58E21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856C3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94230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0FFF1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B8BB8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Мун 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FF75D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277CF53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E5970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DF636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тыльной части энергией 3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F6008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7EE9C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Мут 3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DC1E2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52C5DAB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D70F6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778C0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лодыжке энергией 2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43FB0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02199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Мул 2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9C1B0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6F2F6EA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63C1F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142E3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подъемной части энергией 15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3EC56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2717A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Муп 15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C3D78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B713E3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B4704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453B5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ударов в берцовой части энерг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ией 1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039FF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1C117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Муб 1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D689C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5BB1F79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6C751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D3995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по зажиренным поверхностям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AD7C3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84096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Сж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6974C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2B34CC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7555D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6C0DF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по обледенелым поверхностям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5FF71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9843E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Сл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72585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79FB334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956C6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6C536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по мокрым, загрязненным и другим поверхностям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C97CA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BFD66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910F0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2C7D2B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EADE3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повышенных температур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5AEF0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повыше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нных температур, обусловленных климатом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057E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Тк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8FE8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Тк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99511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618AF0A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EB92A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65877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теплового излучения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0A39D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5AD37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70341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</w:p>
        </w:tc>
      </w:tr>
      <w:tr w:rsidR="00B919DD" w:rsidRPr="00B919DD" w14:paraId="3F371D0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3F2D9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C46AB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открытого пламени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3EFA8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То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1DACD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То*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7B820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То </w:t>
            </w:r>
          </w:p>
        </w:tc>
      </w:tr>
      <w:tr w:rsidR="00B919DD" w:rsidRPr="00B919DD" w14:paraId="5DFDFB3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6280D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F6BC3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искр, брызг расплавленного металла, окалины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A01FB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Тр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EE7C9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Тр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2F5C8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Тр </w:t>
            </w:r>
          </w:p>
        </w:tc>
      </w:tr>
      <w:tr w:rsidR="00B919DD" w:rsidRPr="00B919DD" w14:paraId="05AC9AF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9C3C9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CD0FC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нагретыми поверхностями выше 45°С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E2EB4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69068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Тп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2BDC3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0F51FF4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C13C1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2BE43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контакта с нагретыми поверхностями от 40 до 100°С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DF47A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Тп 100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CDCA6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DADCB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Тп 100 </w:t>
            </w:r>
          </w:p>
        </w:tc>
      </w:tr>
      <w:tr w:rsidR="00B919DD" w:rsidRPr="00B919DD" w14:paraId="0623691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BBBD8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62E9B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нагретыми поверхностями от 100 до 400°С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ACED1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Тп 400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11775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1CC7A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Тп 400 </w:t>
            </w:r>
          </w:p>
        </w:tc>
      </w:tr>
      <w:tr w:rsidR="00B919DD" w:rsidRPr="00B919DD" w14:paraId="37E7172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829B8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44DA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нагретыми поверхностями выше 400°С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4A6F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35FF4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8F7E2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Тв </w:t>
            </w:r>
          </w:p>
        </w:tc>
      </w:tr>
      <w:tr w:rsidR="00B919DD" w:rsidRPr="00B919DD" w14:paraId="7C2AD8B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6EFD9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046BD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конвективной теплоты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A90D7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Тт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764E3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A398D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46C41DD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C93E0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пониж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енных температур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5C50B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пониженных температур воздуха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90E6E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F6F9C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D8C9D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Тн </w:t>
            </w:r>
          </w:p>
        </w:tc>
      </w:tr>
      <w:tr w:rsidR="00B919DD" w:rsidRPr="00B919DD" w14:paraId="35CBD76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B987C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9A28B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температур до минус 20°С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17FB0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05DE2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Тн 20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28A19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7589562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13511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1A2AC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температур до минус 30°С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E71AB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F78CF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Тн 30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E8581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4DAB085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BA2B0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11428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температур до минус 40°С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32C5A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D4AA7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Тн 40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9DB16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871900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6BE89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C6D3C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пониженных температур воздуха и ветра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B75AD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Тнв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2523B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7876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4B0BAE9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AEEC5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AE1F0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контакта с охлажденными поверхностями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E9EDF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5C12E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4EC5E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Тхп </w:t>
            </w:r>
          </w:p>
        </w:tc>
      </w:tr>
      <w:tr w:rsidR="00B919DD" w:rsidRPr="00B919DD" w14:paraId="1857802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350DF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радиоактивных загрязнений и рентгеновских излучений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65073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радиоактивных загрязнений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D3481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Рз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8246A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Рз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DDF6F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Рз </w:t>
            </w:r>
          </w:p>
        </w:tc>
      </w:tr>
      <w:tr w:rsidR="00B919DD" w:rsidRPr="00B919DD" w14:paraId="0C2C8D6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DD052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1BB2F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рентгеновских излучений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AD62B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B07D5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C5467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Ри </w:t>
            </w:r>
          </w:p>
        </w:tc>
      </w:tr>
      <w:tr w:rsidR="00B919DD" w:rsidRPr="00B919DD" w14:paraId="3A19E0B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3AA52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электрического тока, электростатических зарядов и полей, элек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трических и электромагнитных полей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DDB99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электрического тока напряжением до 1000 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26483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AE8A1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Эн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F4F2F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Эн </w:t>
            </w:r>
          </w:p>
        </w:tc>
      </w:tr>
      <w:tr w:rsidR="00B919DD" w:rsidRPr="00B919DD" w14:paraId="1341063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CFD25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C4E3A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электрического тока напряжением выше 1000 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5DDF7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2F72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Эв*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E076F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Эв </w:t>
            </w:r>
          </w:p>
        </w:tc>
      </w:tr>
      <w:tr w:rsidR="00B919DD" w:rsidRPr="00B919DD" w14:paraId="4D21935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97A0E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04979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электростатических зарядов, полей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38FF6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AB1A6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Эс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2121F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Эс </w:t>
            </w:r>
          </w:p>
        </w:tc>
      </w:tr>
      <w:tr w:rsidR="00B919DD" w:rsidRPr="00B919DD" w14:paraId="31C2406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1E65D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6D9C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электрических полей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4C8E5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Эп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FE6A0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Эп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36DCD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Эп </w:t>
            </w:r>
          </w:p>
        </w:tc>
      </w:tr>
      <w:tr w:rsidR="00B919DD" w:rsidRPr="00B919DD" w14:paraId="223FB10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2C85D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17FA6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элект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ромагнитных полей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ED0A3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ADDBE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DA641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Эм </w:t>
            </w:r>
          </w:p>
        </w:tc>
      </w:tr>
      <w:tr w:rsidR="00B919DD" w:rsidRPr="00B919DD" w14:paraId="6A4988C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7678F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нетоксичной пыли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0B4A0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241ED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C05F7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Пн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1C5DD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429C703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111B8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5AC13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пыли стекловолокна, асбеста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B368C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C6345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Пс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D2B5F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Пс </w:t>
            </w:r>
          </w:p>
        </w:tc>
      </w:tr>
      <w:tr w:rsidR="00B919DD" w:rsidRPr="00B919DD" w14:paraId="710F287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89EED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9D319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мелкодисперсной пыли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83FBC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5F6C7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D1FE2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Пм </w:t>
            </w:r>
          </w:p>
        </w:tc>
      </w:tr>
      <w:tr w:rsidR="00B919DD" w:rsidRPr="00B919DD" w14:paraId="2CBA1F1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8FDCB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12DB4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крупнодисперсной пыли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721BD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A1D42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55A57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</w:p>
        </w:tc>
      </w:tr>
      <w:tr w:rsidR="00B919DD" w:rsidRPr="00B919DD" w14:paraId="6325B61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46E92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6B616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взрывоопасной пыли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85479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1795F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Пв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E1DE9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091E8D9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C7DC7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токсичных веществ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616C9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тверд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ых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90A36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Ят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D923C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Ят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3F153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Ят </w:t>
            </w:r>
          </w:p>
        </w:tc>
      </w:tr>
      <w:tr w:rsidR="00B919DD" w:rsidRPr="00B919DD" w14:paraId="047EBB9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2BB2A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726D3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жидких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D5A7A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8CCFF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Яж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12EF9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Яж </w:t>
            </w:r>
          </w:p>
        </w:tc>
      </w:tr>
      <w:tr w:rsidR="00B919DD" w:rsidRPr="00B919DD" w14:paraId="2EF2CB1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F0599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AAC53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аэрозолей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5D698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A6856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58E26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9C6AFC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66B96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E3822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газообразных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4F4E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34EB0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288D7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Яг </w:t>
            </w:r>
          </w:p>
        </w:tc>
      </w:tr>
      <w:tr w:rsidR="00B919DD" w:rsidRPr="00B919DD" w14:paraId="3C68CE3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51E73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воды и растворов нетоксичных веществ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2104B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BF06D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75896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25B3A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1E84801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BC5D6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57826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Водонепроницаемая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3237F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996E9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35A19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Вн </w:t>
            </w:r>
          </w:p>
        </w:tc>
      </w:tr>
      <w:tr w:rsidR="00B919DD" w:rsidRPr="00B919DD" w14:paraId="622BE21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3387B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EB482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Водоупорная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B1E7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Ву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0C741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CEDE1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Ву </w:t>
            </w:r>
          </w:p>
        </w:tc>
      </w:tr>
      <w:tr w:rsidR="00B919DD" w:rsidRPr="00B919DD" w14:paraId="14BEC05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E5BC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64F5E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поверхностно-активных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3A99B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Вп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28434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A8973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5221063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E5F13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кислот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63D7D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выше 80%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5C65E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Кк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BDAF4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Кк*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FADDF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Кк </w:t>
            </w:r>
          </w:p>
        </w:tc>
      </w:tr>
      <w:tr w:rsidR="00B919DD" w:rsidRPr="00B919DD" w14:paraId="42711A2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F9725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A4F43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от 50 до 80%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3A803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80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55460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80*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6B323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80 </w:t>
            </w:r>
          </w:p>
        </w:tc>
      </w:tr>
      <w:tr w:rsidR="00B919DD" w:rsidRPr="00B919DD" w14:paraId="5AB6344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05254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74103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кис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лот концентрации от 20 до 50%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9E549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50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1FD31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50*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F1CF9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50 </w:t>
            </w:r>
          </w:p>
        </w:tc>
      </w:tr>
      <w:tr w:rsidR="00B919DD" w:rsidRPr="00B919DD" w14:paraId="0471E21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FFFD7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AB226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до 20%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54C74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20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6CD4A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20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27659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20 </w:t>
            </w:r>
          </w:p>
        </w:tc>
      </w:tr>
      <w:tr w:rsidR="00B919DD" w:rsidRPr="00B919DD" w14:paraId="088D2B0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FAAE0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щелочей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F2DBB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расплавов щелочей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E3FCE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Щр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69384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9FDA7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Щр </w:t>
            </w:r>
          </w:p>
        </w:tc>
      </w:tr>
      <w:tr w:rsidR="00B919DD" w:rsidRPr="00B919DD" w14:paraId="3614E55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B8619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83D01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растворов щелочей концентрации выше 20% (по гидроокиси натрия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D2E91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 50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4A5A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 50*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945F3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 50 </w:t>
            </w:r>
          </w:p>
        </w:tc>
      </w:tr>
      <w:tr w:rsidR="00B919DD" w:rsidRPr="00B919DD" w14:paraId="1AEDD34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AF354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9B327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щелочей концентрации до 20% (по гидроокиси натрия)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EAF07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 20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18EAA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 20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EE598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Щ 20 </w:t>
            </w:r>
          </w:p>
        </w:tc>
      </w:tr>
      <w:tr w:rsidR="00B919DD" w:rsidRPr="00B919DD" w14:paraId="448018B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D03ED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органических растворителей, в том числе лаков и красок на их основе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06857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BAA4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015E6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О**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8EAC9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3D4203F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40E1A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C72F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ароматических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74592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8C510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Оа*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0DF37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Оа </w:t>
            </w:r>
          </w:p>
        </w:tc>
      </w:tr>
      <w:tr w:rsidR="00B919DD" w:rsidRPr="00B919DD" w14:paraId="090BEAD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9F1A3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BDC5A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неароматических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55C7A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D84B7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Он*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D42E9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Он </w:t>
            </w:r>
          </w:p>
        </w:tc>
      </w:tr>
      <w:tr w:rsidR="00B919DD" w:rsidRPr="00B919DD" w14:paraId="0282F0A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3DE6D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CEB08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хлорированных углеводородов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57421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8F9A1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182CF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Ох </w:t>
            </w:r>
          </w:p>
        </w:tc>
      </w:tr>
      <w:tr w:rsidR="00B919DD" w:rsidRPr="00B919DD" w14:paraId="69E816A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5805F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нефти, нефтепродуктов,</w:t>
            </w:r>
          </w:p>
          <w:p w14:paraId="6FE9F53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масел и жиров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71A5D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сырой нефти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F3CEA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4B69E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Нс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2BAF1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Нс </w:t>
            </w:r>
          </w:p>
        </w:tc>
      </w:tr>
      <w:tr w:rsidR="00B919DD" w:rsidRPr="00B919DD" w14:paraId="70FAD6C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BB2CE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B6D1B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продуктов легкой фракции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9848F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Нл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345D1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E3ECA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49CD751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0F544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2137E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нефтяных масел и продуктов тяжелых фракций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6997E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F4E7E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71B22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Нм </w:t>
            </w:r>
          </w:p>
        </w:tc>
      </w:tr>
      <w:tr w:rsidR="00B919DD" w:rsidRPr="00B919DD" w14:paraId="3D9F27C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10C54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6DD05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растительных и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животных масел и жиров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DDC03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23E36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Нж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D8F0E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Нж </w:t>
            </w:r>
          </w:p>
        </w:tc>
      </w:tr>
      <w:tr w:rsidR="00B919DD" w:rsidRPr="00B919DD" w14:paraId="70363C0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C7122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0F655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твердых нефтепродуктов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AF7CE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5813C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Нт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FB429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Нт </w:t>
            </w:r>
          </w:p>
        </w:tc>
      </w:tr>
      <w:tr w:rsidR="00B919DD" w:rsidRPr="00B919DD" w14:paraId="6FB597C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AA841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общих производственных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загрязнений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9AE17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C7799A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З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90E2B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З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562AD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0C71DF4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D615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вредных биологических</w:t>
            </w:r>
          </w:p>
          <w:p w14:paraId="5EDB7C8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факторов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44220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микроорганизмов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DB279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Бм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8B722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Бм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A7EE6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Бм </w:t>
            </w:r>
          </w:p>
        </w:tc>
      </w:tr>
      <w:tr w:rsidR="00B919DD" w:rsidRPr="00B919DD" w14:paraId="21C099A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8E819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0DD0C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насекомых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0E224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Бн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44DC8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Бн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CDD06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Бн </w:t>
            </w:r>
          </w:p>
        </w:tc>
      </w:tr>
      <w:tr w:rsidR="00B919DD" w:rsidRPr="00B919DD" w14:paraId="070BC2C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D3189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От статических нагрузок (от ут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омляемости)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636E4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89E1A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A35B7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У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F82E0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919DD" w:rsidRPr="00B919DD" w14:paraId="534F0CA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3C112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Сигнальная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6ADC3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8FC62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Со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B2D17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1B8F24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</w:p>
        </w:tc>
      </w:tr>
    </w:tbl>
    <w:p w14:paraId="1AA63653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7EC0B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Классификация перчаток по назначению:</w:t>
      </w:r>
    </w:p>
    <w:p w14:paraId="1AB490B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207AC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- Классификация швейных перчаток;</w:t>
      </w:r>
    </w:p>
    <w:p w14:paraId="2511C90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5AE57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- Классификация перчаток из полимерных материалов; </w:t>
      </w:r>
    </w:p>
    <w:p w14:paraId="5822F09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F746DD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- Классификация трикотажных перчаток.</w:t>
      </w:r>
    </w:p>
    <w:p w14:paraId="40A7295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EA1D6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Требования к защитным швейным перчат</w:t>
      </w:r>
      <w:r w:rsidRPr="00B919DD">
        <w:rPr>
          <w:rFonts w:ascii="Times New Roman" w:hAnsi="Times New Roman" w:cs="Times New Roman"/>
          <w:sz w:val="24"/>
          <w:szCs w:val="24"/>
        </w:rPr>
        <w:t xml:space="preserve">кам </w:t>
      </w:r>
    </w:p>
    <w:p w14:paraId="1B773C6F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856286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Швейные перчатки должны соответствовать требованиям, приведенным в таблице.</w:t>
      </w:r>
    </w:p>
    <w:p w14:paraId="2C587BC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90D63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Показатели качества швейных перчаток</w:t>
      </w:r>
    </w:p>
    <w:p w14:paraId="24769E73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A96A8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3090"/>
      </w:tblGrid>
      <w:tr w:rsidR="00B919DD" w:rsidRPr="00B919DD" w14:paraId="687EB04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68CB8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Группа и подгруппа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55F30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Показатель качества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58674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Норма </w:t>
            </w:r>
          </w:p>
        </w:tc>
      </w:tr>
      <w:tr w:rsidR="00B919DD" w:rsidRPr="00B919DD" w14:paraId="1C50C37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3DC1C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Швейные перчатки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3FC04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Наличие необходимых конструктивных элементов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C0BE4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По НД, утв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ержденному в установленном порядке </w:t>
            </w:r>
          </w:p>
        </w:tc>
      </w:tr>
      <w:tr w:rsidR="00B919DD" w:rsidRPr="00B919DD" w14:paraId="2792BA5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67C15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70EBE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линейные размеры, см, не менее: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174A8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223D090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03764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DD06A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общая длина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557A2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22,0 </w:t>
            </w:r>
          </w:p>
        </w:tc>
      </w:tr>
      <w:tr w:rsidR="00B919DD" w:rsidRPr="00B919DD" w14:paraId="1F236BE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914FD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B0478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ширина на уровне перегиба напалка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B4621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12,5 </w:t>
            </w:r>
          </w:p>
        </w:tc>
      </w:tr>
      <w:tr w:rsidR="00B919DD" w:rsidRPr="00B919DD" w14:paraId="4C24615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EFB0E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62269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длина напалка большого пальца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6E7FA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7,0 </w:t>
            </w:r>
          </w:p>
        </w:tc>
      </w:tr>
      <w:tr w:rsidR="00B919DD" w:rsidRPr="00B919DD" w14:paraId="0DC2005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B658F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80435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стежкам, строчкам и швам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A4364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ГОСТ 29122 </w:t>
            </w:r>
          </w:p>
        </w:tc>
      </w:tr>
      <w:tr w:rsidR="00B919DD" w:rsidRPr="00B919DD" w14:paraId="6C6F25C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93708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вибраций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4FE47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зрывная нагрузка шва, Н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FCC71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250 </w:t>
            </w:r>
          </w:p>
        </w:tc>
      </w:tr>
      <w:tr w:rsidR="00B919DD" w:rsidRPr="00B919DD" w14:paraId="089D1D7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0954B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04532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Толщина пакета материалов, см, не более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F6516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0,8 </w:t>
            </w:r>
          </w:p>
        </w:tc>
      </w:tr>
      <w:tr w:rsidR="00B919DD" w:rsidRPr="00B919DD" w14:paraId="6B97474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80BB5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9FF9A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Эффективность виброгашения, дБ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388D7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ГОСТ 12.4.002 </w:t>
            </w:r>
          </w:p>
        </w:tc>
      </w:tr>
      <w:tr w:rsidR="00B919DD" w:rsidRPr="00B919DD" w14:paraId="40AA9D8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9621B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От повышенных температур (контакта с нагретыми поверхностями до 100°С)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9963A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Толщина пакета материалов, см, не более 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9080D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0,9 </w:t>
            </w:r>
          </w:p>
        </w:tc>
      </w:tr>
      <w:tr w:rsidR="00B919DD" w:rsidRPr="00B919DD" w14:paraId="65E96D7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6A287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пониженных температур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9E868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Толщина пакета материалов, см, не более*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9C2FF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0,9 </w:t>
            </w:r>
          </w:p>
        </w:tc>
      </w:tr>
      <w:tr w:rsidR="00B919DD" w:rsidRPr="00B919DD" w14:paraId="3EC6C13E" w14:textId="77777777">
        <w:tblPrEx>
          <w:tblCellMar>
            <w:top w:w="0" w:type="dxa"/>
            <w:bottom w:w="0" w:type="dxa"/>
          </w:tblCellMar>
        </w:tblPrEx>
        <w:tc>
          <w:tcPr>
            <w:tcW w:w="9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19AB2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* Для всех групп и подгрупп. </w:t>
            </w:r>
          </w:p>
        </w:tc>
      </w:tr>
    </w:tbl>
    <w:p w14:paraId="69F04076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5E00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Требования к перчаткам из полимерных материалов на текстильной основе </w:t>
      </w:r>
    </w:p>
    <w:p w14:paraId="4DCF913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F0267FC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Перчатки из полимерных материалов на тканевой, трикотажной или нетканой основе до</w:t>
      </w:r>
      <w:r w:rsidRPr="00B919DD">
        <w:rPr>
          <w:rFonts w:ascii="Times New Roman" w:hAnsi="Times New Roman" w:cs="Times New Roman"/>
          <w:sz w:val="24"/>
          <w:szCs w:val="24"/>
        </w:rPr>
        <w:t>лжны соответствовать требованиям, приведенным в таблице.</w:t>
      </w:r>
    </w:p>
    <w:p w14:paraId="0A5BFE33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33A13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Показатели качества перчаток из полимерных материалов на тканевой, нетканой или трикотажной основе</w:t>
      </w:r>
    </w:p>
    <w:p w14:paraId="05BCF87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D9521F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3090"/>
      </w:tblGrid>
      <w:tr w:rsidR="00B919DD" w:rsidRPr="00B919DD" w14:paraId="463F8CF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44925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Группа и подгруппа защиты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AEE16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Показатель качества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0934E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Норма </w:t>
            </w:r>
          </w:p>
        </w:tc>
      </w:tr>
      <w:tr w:rsidR="00B919DD" w:rsidRPr="00B919DD" w14:paraId="0401FF8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107E2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Перчатки из полимерных материа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лов на текстильной основе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C5945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Наличие необходимых конструктивных элементов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D96B9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НД, утвержденному в установленном порядке </w:t>
            </w:r>
          </w:p>
        </w:tc>
      </w:tr>
      <w:tr w:rsidR="00B919DD" w:rsidRPr="00B919DD" w14:paraId="7C2AEA9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B4152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9BC3A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линейные размеры, см, не менее: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AE5CC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5CC945D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7716C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B0808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общая длина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3F2DB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24,0 </w:t>
            </w:r>
          </w:p>
        </w:tc>
      </w:tr>
      <w:tr w:rsidR="00B919DD" w:rsidRPr="00B919DD" w14:paraId="591CE01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89B8E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864CC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ширина на уровне перегиба напалка большого пальца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3D561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9,0 </w:t>
            </w:r>
          </w:p>
        </w:tc>
      </w:tr>
      <w:tr w:rsidR="00B919DD" w:rsidRPr="00B919DD" w14:paraId="1ACBAC9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CC9DB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CADEB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длина напа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лка большого пальца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CE70D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7,0 </w:t>
            </w:r>
          </w:p>
        </w:tc>
      </w:tr>
      <w:tr w:rsidR="00B919DD" w:rsidRPr="00B919DD" w14:paraId="01E63F2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A8F77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кислот, щелочей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299B0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Кислото- и щелочепроницаемость, ед. pH, не более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2DCB8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B919DD" w:rsidRPr="00B919DD" w14:paraId="599D68E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129D9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воды, растворов нетоксичных веществ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3416C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Водопроницаемость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59A86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Перчатки должны быть водонепроницаемыми </w:t>
            </w:r>
          </w:p>
        </w:tc>
      </w:tr>
      <w:tr w:rsidR="00B919DD" w:rsidRPr="00B919DD" w14:paraId="346D64C0" w14:textId="77777777">
        <w:tblPrEx>
          <w:tblCellMar>
            <w:top w:w="0" w:type="dxa"/>
            <w:bottom w:w="0" w:type="dxa"/>
          </w:tblCellMar>
        </w:tblPrEx>
        <w:tc>
          <w:tcPr>
            <w:tcW w:w="9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CE53B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* Для всех групп и подгрупп, приведенных в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 4.2. </w:t>
            </w:r>
          </w:p>
        </w:tc>
      </w:tr>
    </w:tbl>
    <w:p w14:paraId="63BEDD1C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5605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Требования к перчаткам из полимерных материалов </w:t>
      </w:r>
    </w:p>
    <w:p w14:paraId="16BD323C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3CF8B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Перчатки из полимерных материалов (маканые, сварные, штанцованные) должны соответствовать требованиям, приведенным в таблице.</w:t>
      </w:r>
    </w:p>
    <w:p w14:paraId="051E8B4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FD1F3F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Показатели качества СИЗ рук из полимерных материалов</w:t>
      </w:r>
    </w:p>
    <w:p w14:paraId="3488338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82D86E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3090"/>
      </w:tblGrid>
      <w:tr w:rsidR="00B919DD" w:rsidRPr="00B919DD" w14:paraId="649CF0E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9D22F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Груп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па и подгруппа защиты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53F9E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Показатель качества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A81E3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Норма </w:t>
            </w:r>
          </w:p>
        </w:tc>
      </w:tr>
      <w:tr w:rsidR="00B919DD" w:rsidRPr="00B919DD" w14:paraId="5B89361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D20F8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Перчатки из полимерных материалов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A995F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Внешний вид и дефекты внешнего вида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E9FC8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ГОСТ 20010 и НД, утвержденному в установленном порядке </w:t>
            </w:r>
          </w:p>
        </w:tc>
      </w:tr>
      <w:tr w:rsidR="00B919DD" w:rsidRPr="00B919DD" w14:paraId="19F560D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EDA83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5B09D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линейные размеры, мм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9652D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ГОСТ 20010 </w:t>
            </w:r>
          </w:p>
        </w:tc>
      </w:tr>
      <w:tr w:rsidR="00B919DD" w:rsidRPr="00B919DD" w14:paraId="6B918DC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91FF2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Группа и подгруппа защит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ы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F6B1E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Показатель качества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145F1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Норма </w:t>
            </w:r>
          </w:p>
        </w:tc>
      </w:tr>
      <w:tr w:rsidR="00B919DD" w:rsidRPr="00B919DD" w14:paraId="1F13A30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FA39D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воды и растворов нетоксичных веществ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896F2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Водопроницаемость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791B2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Перчатки должны быть водонепроницаемыми </w:t>
            </w:r>
          </w:p>
        </w:tc>
      </w:tr>
      <w:tr w:rsidR="00B919DD" w:rsidRPr="00B919DD" w14:paraId="6DF2B12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6200C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кислот и щелочей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C3FBA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Кислото- и щелочепроницаемость, ед. pH, не более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9AF69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B919DD" w:rsidRPr="00B919DD" w14:paraId="68D776F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823AA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0FB48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Водопроницаемость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8CDBC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Перчатки должн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ы быть водонепроницаемыми </w:t>
            </w:r>
          </w:p>
        </w:tc>
      </w:tr>
      <w:tr w:rsidR="00B919DD" w:rsidRPr="00B919DD" w14:paraId="150CC76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FBEB9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электрического тока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A2ED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Диэлектрические свойства (ток утечки при заданном напряжении), мА, не более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32C06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9,0 </w:t>
            </w:r>
          </w:p>
        </w:tc>
      </w:tr>
      <w:tr w:rsidR="00B919DD" w:rsidRPr="00B919DD" w14:paraId="5A04EA4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4B727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743A1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Прочность шва при разрыве, Н/см, не менее**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E4866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25,0 </w:t>
            </w:r>
          </w:p>
        </w:tc>
      </w:tr>
      <w:tr w:rsidR="00B919DD" w:rsidRPr="00B919DD" w14:paraId="4481780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9D270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радиоактивных загрязнений и рентгеновских излучений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EEE61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По ГОСТ 12.4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.217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FD390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ГОСТ 12.4.217 </w:t>
            </w:r>
          </w:p>
        </w:tc>
      </w:tr>
      <w:tr w:rsidR="00B919DD" w:rsidRPr="00B919DD" w14:paraId="485B818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E60D5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биологических факторов (микроорганизмов)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99AA6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Водонепроницаемость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2BF4D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Перчатки должны быть водонепроницаемыми </w:t>
            </w:r>
          </w:p>
        </w:tc>
      </w:tr>
      <w:tr w:rsidR="00B919DD" w:rsidRPr="00B919DD" w14:paraId="14E378EB" w14:textId="77777777">
        <w:tblPrEx>
          <w:tblCellMar>
            <w:top w:w="0" w:type="dxa"/>
            <w:bottom w:w="0" w:type="dxa"/>
          </w:tblCellMar>
        </w:tblPrEx>
        <w:tc>
          <w:tcPr>
            <w:tcW w:w="9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856AE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* Для СИЗ рук всех групп и подгрупп.</w:t>
            </w:r>
          </w:p>
          <w:p w14:paraId="0E62A2E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0CF0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** Для штанцованных перчаток. </w:t>
            </w:r>
          </w:p>
        </w:tc>
      </w:tr>
    </w:tbl>
    <w:p w14:paraId="75A29188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B5F72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Требования к трикотажным перчаткам </w:t>
      </w:r>
    </w:p>
    <w:p w14:paraId="77D790F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3E1796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Трикотажные пе</w:t>
      </w:r>
      <w:r w:rsidRPr="00B919DD">
        <w:rPr>
          <w:rFonts w:ascii="Times New Roman" w:hAnsi="Times New Roman" w:cs="Times New Roman"/>
          <w:sz w:val="24"/>
          <w:szCs w:val="24"/>
        </w:rPr>
        <w:t>рчатки должны соответствовать требованиям, приведенным в таблице.</w:t>
      </w:r>
    </w:p>
    <w:p w14:paraId="1BFB08E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89197B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Показатели качества трикотажных СИЗ рук</w:t>
      </w:r>
    </w:p>
    <w:p w14:paraId="5476A68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6DFF28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3090"/>
      </w:tblGrid>
      <w:tr w:rsidR="00B919DD" w:rsidRPr="00B919DD" w14:paraId="1D29B5A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67B1D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Группа и подгруппа защиты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1EFAB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Показатель качества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854EB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Норма </w:t>
            </w:r>
          </w:p>
        </w:tc>
      </w:tr>
      <w:tr w:rsidR="00B919DD" w:rsidRPr="00B919DD" w14:paraId="50CE465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2A5BBF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Трикотажные перчатки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0EA24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Внешний вид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753DB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По НД, утвержденному в установленном порядке </w:t>
            </w:r>
          </w:p>
        </w:tc>
      </w:tr>
      <w:tr w:rsidR="00B919DD" w:rsidRPr="00B919DD" w14:paraId="5590FBD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6E3B6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E8805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90080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 готовых изделиях не допускаются: </w:t>
            </w:r>
          </w:p>
        </w:tc>
      </w:tr>
      <w:tr w:rsidR="00B919DD" w:rsidRPr="00B919DD" w14:paraId="2334E3B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1B28C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F8057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F5FE9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сквозные прорывы, </w:t>
            </w:r>
          </w:p>
        </w:tc>
      </w:tr>
      <w:tr w:rsidR="00B919DD" w:rsidRPr="00B919DD" w14:paraId="4E961F5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0FA1F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C46D9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AC5DC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штопка общей площадью более 1,5 см, </w:t>
            </w:r>
          </w:p>
        </w:tc>
      </w:tr>
      <w:tr w:rsidR="00B919DD" w:rsidRPr="00B919DD" w14:paraId="18C5B82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3D1F4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E4C18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0310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пропуски краеобметочного шва, </w:t>
            </w:r>
          </w:p>
        </w:tc>
      </w:tr>
      <w:tr w:rsidR="00B919DD" w:rsidRPr="00B919DD" w14:paraId="5A60E73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377FF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3637D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08599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обрыв латексной нити в напульснике </w:t>
            </w:r>
          </w:p>
        </w:tc>
      </w:tr>
      <w:tr w:rsidR="00B919DD" w:rsidRPr="00B919DD" w14:paraId="6C6CFB0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9222A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4786E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линейные размеры, см, не менее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0F34E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2FEF969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E6FA1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15D16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10007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21,0 </w:t>
            </w:r>
          </w:p>
        </w:tc>
      </w:tr>
      <w:tr w:rsidR="00B919DD" w:rsidRPr="00B919DD" w14:paraId="6A955CC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7147A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D74E0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ширина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D9336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7,5 </w:t>
            </w:r>
          </w:p>
        </w:tc>
      </w:tr>
      <w:tr w:rsidR="00B919DD" w:rsidRPr="00B919DD" w14:paraId="5E7D770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15ACF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98612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длин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а напалка большого пальца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D5146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7,5 </w:t>
            </w:r>
          </w:p>
        </w:tc>
      </w:tr>
      <w:tr w:rsidR="00B919DD" w:rsidRPr="00B919DD" w14:paraId="2259FED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4C5B28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51BA9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Растяжимость напульсника, мм, не менее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6F068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140 </w:t>
            </w:r>
          </w:p>
        </w:tc>
      </w:tr>
      <w:tr w:rsidR="00B919DD" w:rsidRPr="00B919DD" w14:paraId="77B4D40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929F3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F2559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Необратимая деформация напульсника, %, не более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CAA1F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6,0 </w:t>
            </w:r>
          </w:p>
        </w:tc>
      </w:tr>
      <w:tr w:rsidR="00B919DD" w:rsidRPr="00B919DD" w14:paraId="1D0000C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36F31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17F45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Стойкость к истиранию, число оборотов, не менее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05C91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</w:tr>
      <w:tr w:rsidR="00B919DD" w:rsidRPr="00B919DD" w14:paraId="1BF3A3F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2B67C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38223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Сопротивление отрыву полимерного точечного покрытия, число цикл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ов, не менее**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848BC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</w:tr>
      <w:tr w:rsidR="00B919DD" w:rsidRPr="00B919DD" w14:paraId="30E7F17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E7186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A0B63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Сопротивление порезу, Н/мм, не менее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7AFA7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2,0 </w:t>
            </w:r>
          </w:p>
        </w:tc>
      </w:tr>
      <w:tr w:rsidR="00B919DD" w:rsidRPr="00B919DD" w14:paraId="63F0D9E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271F39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E5A200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Огнестойкость, с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84C11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Проба не должна гореть и тлеть после удаления из пламени   </w:t>
            </w:r>
          </w:p>
        </w:tc>
      </w:tr>
      <w:tr w:rsidR="00B919DD" w:rsidRPr="00B919DD" w14:paraId="521E997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3B25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3D2AB1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Стойкость к прожиганию, с, не менее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B8A8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B919DD" w:rsidRPr="00B919DD" w14:paraId="632A0CAC" w14:textId="77777777">
        <w:tblPrEx>
          <w:tblCellMar>
            <w:top w:w="0" w:type="dxa"/>
            <w:bottom w:w="0" w:type="dxa"/>
          </w:tblCellMar>
        </w:tblPrEx>
        <w:tc>
          <w:tcPr>
            <w:tcW w:w="9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F3239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* Для всех групп и подгрупп изделий. </w:t>
            </w:r>
          </w:p>
          <w:p w14:paraId="5CA8D66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728EE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>** Для трикотажных перчато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 с полимерным точечным покрытием. </w:t>
            </w:r>
          </w:p>
        </w:tc>
      </w:tr>
    </w:tbl>
    <w:p w14:paraId="5F3516FF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01FC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Требования к перчаткам от минимальных рисков </w:t>
      </w:r>
    </w:p>
    <w:p w14:paraId="6F90321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DF896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Эта категория относится только к средствам защиты рук, предназначенным для защиты:</w:t>
      </w:r>
    </w:p>
    <w:p w14:paraId="5FA732D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C558C8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lastRenderedPageBreak/>
        <w:t>- от механических поверхностных воздействий (садовые перчатки и т.п.);</w:t>
      </w:r>
    </w:p>
    <w:p w14:paraId="68FD535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72F5D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- чистящих сре</w:t>
      </w:r>
      <w:r w:rsidRPr="00B919DD">
        <w:rPr>
          <w:rFonts w:ascii="Times New Roman" w:hAnsi="Times New Roman" w:cs="Times New Roman"/>
          <w:sz w:val="24"/>
          <w:szCs w:val="24"/>
        </w:rPr>
        <w:t>дств слабого действия (перчатки, защищающие от разбавленных растворов моющих средств и т.п.);</w:t>
      </w:r>
    </w:p>
    <w:p w14:paraId="2A4E0CA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482A74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- рисков, возникающих при обращении с предметами, температура которых не превышает 5°С*, не подвергающих человека опасности серьезного ожога;</w:t>
      </w:r>
    </w:p>
    <w:p w14:paraId="5E91581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8EC594C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- атмосферных возд</w:t>
      </w:r>
      <w:r w:rsidRPr="00B919DD">
        <w:rPr>
          <w:rFonts w:ascii="Times New Roman" w:hAnsi="Times New Roman" w:cs="Times New Roman"/>
          <w:sz w:val="24"/>
          <w:szCs w:val="24"/>
        </w:rPr>
        <w:t>ействий неисключительного и неэкстремального характеров (сезонная одежда);</w:t>
      </w:r>
    </w:p>
    <w:p w14:paraId="6E2A794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E7B42E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- слабых ударов и вибрации, не влияющих на жизненные функции человека и неспособных нанести непоправимый ущерб здоровью.</w:t>
      </w:r>
    </w:p>
    <w:p w14:paraId="09C2750F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116B89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B572B41" w14:textId="77777777" w:rsidR="00000000" w:rsidRPr="00B919DD" w:rsidRDefault="00BC531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3. Подбор СИЗ по размеру. Таблицы размеров рук, п</w:t>
      </w: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ерчаток. Удобство манипулирования. </w:t>
      </w:r>
    </w:p>
    <w:p w14:paraId="4A233734" w14:textId="77777777" w:rsidR="00000000" w:rsidRPr="00B919DD" w:rsidRDefault="00BC531A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p w14:paraId="44099085" w14:textId="77777777" w:rsidR="00000000" w:rsidRPr="00B919DD" w:rsidRDefault="00BC531A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p w14:paraId="3DFA14DC" w14:textId="77777777" w:rsidR="00000000" w:rsidRPr="00B919DD" w:rsidRDefault="00BC531A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B919DD" w:rsidRPr="00B919DD" w14:paraId="7CC4D916" w14:textId="77777777">
        <w:tblPrEx>
          <w:tblCellMar>
            <w:top w:w="0" w:type="dxa"/>
            <w:bottom w:w="0" w:type="dxa"/>
          </w:tblCellMar>
        </w:tblPrEx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FF0DE5" w14:textId="21110AFB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100"/>
                <w:sz w:val="24"/>
                <w:szCs w:val="24"/>
              </w:rPr>
              <w:drawing>
                <wp:inline distT="0" distB="0" distL="0" distR="0" wp14:anchorId="2BD17DC1" wp14:editId="1CE53AE4">
                  <wp:extent cx="2089785" cy="250571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50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92B76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951B1F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Размер кисти руки определяют путем измерения ее длины и длины обхвата кисти.</w:t>
      </w:r>
    </w:p>
    <w:p w14:paraId="093E3228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16DD5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Основные размеры кисти руки:</w:t>
      </w:r>
    </w:p>
    <w:p w14:paraId="3236C81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AA6367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45"/>
        <w:gridCol w:w="1545"/>
        <w:gridCol w:w="1545"/>
        <w:gridCol w:w="1545"/>
        <w:gridCol w:w="1545"/>
        <w:gridCol w:w="1560"/>
      </w:tblGrid>
      <w:tr w:rsidR="00B919DD" w:rsidRPr="00B919DD" w14:paraId="28A98EEA" w14:textId="77777777">
        <w:tblPrEx>
          <w:tblCellMar>
            <w:top w:w="0" w:type="dxa"/>
            <w:bottom w:w="0" w:type="dxa"/>
          </w:tblCellMar>
        </w:tblPrEx>
        <w:tc>
          <w:tcPr>
            <w:tcW w:w="928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84BB4A" w14:textId="77777777" w:rsidR="00000000" w:rsidRPr="00B919DD" w:rsidRDefault="00BC531A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 миллиметрах </w:t>
            </w:r>
          </w:p>
          <w:p w14:paraId="6011DF1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59766163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DC7B0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Размер кисти*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67A09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Обхват кисти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88A8C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BFD80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Размер кисти*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CF301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Обхват кисти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74373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</w:p>
        </w:tc>
      </w:tr>
      <w:tr w:rsidR="00B919DD" w:rsidRPr="00B919DD" w14:paraId="17CA669E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83063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91E0A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152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64C98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160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95005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3BB70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229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E9F0D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192 </w:t>
            </w:r>
          </w:p>
        </w:tc>
      </w:tr>
      <w:tr w:rsidR="00B919DD" w:rsidRPr="00B919DD" w14:paraId="68F8B1E6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CF797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72A6D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178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764D5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171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81929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E0929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254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64F43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204 </w:t>
            </w:r>
          </w:p>
        </w:tc>
      </w:tr>
      <w:tr w:rsidR="00B919DD" w:rsidRPr="00B919DD" w14:paraId="56A1CF31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CDA3F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1710C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203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EC171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182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3E6A9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8B839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279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44DB6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215 </w:t>
            </w:r>
          </w:p>
        </w:tc>
      </w:tr>
      <w:tr w:rsidR="00B919DD" w:rsidRPr="00B919DD" w14:paraId="5B8BC5AA" w14:textId="77777777">
        <w:tblPrEx>
          <w:tblCellMar>
            <w:top w:w="0" w:type="dxa"/>
            <w:bottom w:w="0" w:type="dxa"/>
          </w:tblCellMar>
        </w:tblPrEx>
        <w:tc>
          <w:tcPr>
            <w:tcW w:w="928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965D7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* Значение является условным показателем размера кисти, соответствующим обхвату </w:t>
            </w:r>
            <w:r w:rsidRPr="00B919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кисти в дюймах. </w:t>
            </w:r>
          </w:p>
        </w:tc>
      </w:tr>
    </w:tbl>
    <w:p w14:paraId="1C2AF023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B3F57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Размеры перчаток определяет исходя из размеров кисти, для которой они предна</w:t>
      </w:r>
      <w:r w:rsidRPr="00B919DD">
        <w:rPr>
          <w:rFonts w:ascii="Times New Roman" w:hAnsi="Times New Roman" w:cs="Times New Roman"/>
          <w:sz w:val="24"/>
          <w:szCs w:val="24"/>
        </w:rPr>
        <w:t>значены. В таблице приведены шесть основных размеров перчаток.</w:t>
      </w:r>
    </w:p>
    <w:p w14:paraId="7FC9B12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79E79D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Основные размеры перчаток</w:t>
      </w:r>
    </w:p>
    <w:p w14:paraId="15B40D9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779F20F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3090"/>
      </w:tblGrid>
      <w:tr w:rsidR="00B919DD" w:rsidRPr="00B919DD" w14:paraId="0E8396C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47F6A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CD356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86DC75" w14:textId="77777777" w:rsidR="00000000" w:rsidRPr="00B919DD" w:rsidRDefault="00BC531A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В миллиметрах </w:t>
            </w:r>
          </w:p>
          <w:p w14:paraId="66C429C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DD" w:rsidRPr="00B919DD" w14:paraId="3F81922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3B2D5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Размер перчатки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46A05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Размер кисти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83207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Минимальная длина перчатки </w:t>
            </w:r>
          </w:p>
        </w:tc>
      </w:tr>
      <w:tr w:rsidR="00B919DD" w:rsidRPr="00B919DD" w14:paraId="47470DA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CFE37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56202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1C3C6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220 </w:t>
            </w:r>
          </w:p>
        </w:tc>
      </w:tr>
      <w:tr w:rsidR="00B919DD" w:rsidRPr="00B919DD" w14:paraId="511E13C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E349F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82B3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FC60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230 </w:t>
            </w:r>
          </w:p>
        </w:tc>
      </w:tr>
      <w:tr w:rsidR="00B919DD" w:rsidRPr="00B919DD" w14:paraId="3FF386B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EA7DF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EEFBB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3B81E9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240 </w:t>
            </w:r>
          </w:p>
        </w:tc>
      </w:tr>
      <w:tr w:rsidR="00B919DD" w:rsidRPr="00B919DD" w14:paraId="69DB8E8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84B1E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A94F4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52E30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250 </w:t>
            </w:r>
          </w:p>
        </w:tc>
      </w:tr>
      <w:tr w:rsidR="00B919DD" w:rsidRPr="00B919DD" w14:paraId="475C2FE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F6CF5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7D2CB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289EA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260 </w:t>
            </w:r>
          </w:p>
        </w:tc>
      </w:tr>
      <w:tr w:rsidR="00B919DD" w:rsidRPr="00B919DD" w14:paraId="0393C74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6C80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555C5C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C513C1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</w:p>
        </w:tc>
      </w:tr>
      <w:tr w:rsidR="00B919DD" w:rsidRPr="00B919DD" w14:paraId="2C0EAC14" w14:textId="77777777">
        <w:tblPrEx>
          <w:tblCellMar>
            <w:top w:w="0" w:type="dxa"/>
            <w:bottom w:w="0" w:type="dxa"/>
          </w:tblCellMar>
        </w:tblPrEx>
        <w:tc>
          <w:tcPr>
            <w:tcW w:w="9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4FD0E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Примечание - Реальные размеры перчаток определяет изготовитель с учетом особенностей материала и предполагаемого назначения. </w:t>
            </w:r>
          </w:p>
        </w:tc>
      </w:tr>
    </w:tbl>
    <w:p w14:paraId="49EC3389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1F86C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Удобство манипулирования</w:t>
      </w:r>
    </w:p>
    <w:p w14:paraId="6623FF0E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DFCA24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Перчатки должны позволять легко манипулировать пальцами рук. Подвижность пальцев характеризуетс</w:t>
      </w:r>
      <w:r w:rsidRPr="00B919DD">
        <w:rPr>
          <w:rFonts w:ascii="Times New Roman" w:hAnsi="Times New Roman" w:cs="Times New Roman"/>
          <w:sz w:val="24"/>
          <w:szCs w:val="24"/>
        </w:rPr>
        <w:t>я уровнем свободы движений. Уровень свободы движений оценивают в соответствии с таблицей.</w:t>
      </w:r>
    </w:p>
    <w:p w14:paraId="2FEAC16F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0B7CE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Таблица - Степень свободы движений</w:t>
      </w:r>
    </w:p>
    <w:p w14:paraId="3FC402B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A7E01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60"/>
        <w:gridCol w:w="5910"/>
      </w:tblGrid>
      <w:tr w:rsidR="00B919DD" w:rsidRPr="00B919DD" w14:paraId="3E87112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4BECFB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Степень свободы движений 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CF15E0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Минимальный диаметр стержня, соответствующий требованиям испытания, мм </w:t>
            </w:r>
          </w:p>
        </w:tc>
      </w:tr>
      <w:tr w:rsidR="00B919DD" w:rsidRPr="00B919DD" w14:paraId="0F5D1E0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AA231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120BD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</w:tr>
      <w:tr w:rsidR="00B919DD" w:rsidRPr="00B919DD" w14:paraId="68DC73D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56EEF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19E7B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9,5 </w:t>
            </w:r>
          </w:p>
        </w:tc>
      </w:tr>
      <w:tr w:rsidR="00B919DD" w:rsidRPr="00B919DD" w14:paraId="5108A7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53D2D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CC91F7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</w:tr>
      <w:tr w:rsidR="00B919DD" w:rsidRPr="00B919DD" w14:paraId="18684E5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08A30D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63F985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6,5 </w:t>
            </w:r>
          </w:p>
        </w:tc>
      </w:tr>
      <w:tr w:rsidR="00B919DD" w:rsidRPr="00B919DD" w14:paraId="7B396BF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913B9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5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A7D23F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</w:tbl>
    <w:p w14:paraId="64EFBB99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FCB778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9175D19" w14:textId="77777777" w:rsidR="00000000" w:rsidRPr="00B919DD" w:rsidRDefault="00BC531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 Раздел 4. Техническая и эксплуатационная документация производителей СИЗ. Практические занятия по использованию СИЗ. </w:t>
      </w:r>
    </w:p>
    <w:p w14:paraId="605B4E23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Изучение инструкций и руководств по эксплуатации на СИЗ.</w:t>
      </w:r>
    </w:p>
    <w:p w14:paraId="29D18E8D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56780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Практические занятия по применению СИЗ. </w:t>
      </w:r>
    </w:p>
    <w:p w14:paraId="7B47CFAD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F71AF5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ED1ED43" w14:textId="77777777" w:rsidR="00000000" w:rsidRPr="00B919DD" w:rsidRDefault="00BC531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5. Маркировк</w:t>
      </w: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а. Информация, предоставляемая изготовителем. Пиктограммы. Указание по уходу СИЗ </w:t>
      </w:r>
    </w:p>
    <w:p w14:paraId="56880F63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Пиктограммы </w:t>
      </w:r>
    </w:p>
    <w:p w14:paraId="3CC3201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B38F2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45"/>
        <w:gridCol w:w="1545"/>
        <w:gridCol w:w="1545"/>
        <w:gridCol w:w="1545"/>
        <w:gridCol w:w="1545"/>
        <w:gridCol w:w="1605"/>
      </w:tblGrid>
      <w:tr w:rsidR="00B919DD" w:rsidRPr="00B919DD" w14:paraId="68AF2741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88128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Пиктограмма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3C9253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опасности, назначение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C65198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Пиктограмма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350D16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опасности, назначение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43C8CE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Пиктограмма 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7B4912" w14:textId="77777777" w:rsidR="00000000" w:rsidRPr="00B919DD" w:rsidRDefault="00BC531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опасности, назначение </w:t>
            </w:r>
          </w:p>
        </w:tc>
      </w:tr>
      <w:tr w:rsidR="00B919DD" w:rsidRPr="00B919DD" w14:paraId="4E0AC6E9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81E226" w14:textId="0619E4D2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1"/>
                <w:sz w:val="24"/>
                <w:szCs w:val="24"/>
              </w:rPr>
              <w:drawing>
                <wp:inline distT="0" distB="0" distL="0" distR="0" wp14:anchorId="1ED22D75" wp14:editId="36B2D81F">
                  <wp:extent cx="676910" cy="74803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CD971B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механических воздействий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AD5B4" w14:textId="383997D1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28"/>
                <w:sz w:val="24"/>
                <w:szCs w:val="24"/>
              </w:rPr>
              <w:drawing>
                <wp:inline distT="0" distB="0" distL="0" distR="0" wp14:anchorId="00269AE7" wp14:editId="7EEF2A60">
                  <wp:extent cx="676910" cy="66484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552DA4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Для пожарных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C4987C" w14:textId="40342793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1"/>
                <w:sz w:val="24"/>
                <w:szCs w:val="24"/>
              </w:rPr>
              <w:drawing>
                <wp:inline distT="0" distB="0" distL="0" distR="0" wp14:anchorId="641148A3" wp14:editId="474BC0E7">
                  <wp:extent cx="688975" cy="74803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1AB7D2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радиационного* заражения </w:t>
            </w:r>
          </w:p>
        </w:tc>
      </w:tr>
      <w:tr w:rsidR="00B919DD" w:rsidRPr="00B919DD" w14:paraId="198B1F7F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DA766" w14:textId="4E8A9938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0"/>
                <w:sz w:val="24"/>
                <w:szCs w:val="24"/>
              </w:rPr>
              <w:drawing>
                <wp:inline distT="0" distB="0" distL="0" distR="0" wp14:anchorId="061C8251" wp14:editId="067B9833">
                  <wp:extent cx="676910" cy="73596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8BA3D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порезов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1A046A" w14:textId="61DF3F26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26"/>
                <w:sz w:val="24"/>
                <w:szCs w:val="24"/>
              </w:rPr>
              <w:drawing>
                <wp:inline distT="0" distB="0" distL="0" distR="0" wp14:anchorId="0EC00AE9" wp14:editId="1438CB63">
                  <wp:extent cx="748030" cy="6172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283A03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466752" w14:textId="20DA1E5B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0"/>
                <w:sz w:val="24"/>
                <w:szCs w:val="24"/>
              </w:rPr>
              <w:drawing>
                <wp:inline distT="0" distB="0" distL="0" distR="0" wp14:anchorId="786F49EF" wp14:editId="3F043E62">
                  <wp:extent cx="664845" cy="72453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F693A7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химических веществ </w:t>
            </w:r>
          </w:p>
        </w:tc>
      </w:tr>
      <w:tr w:rsidR="00B919DD" w:rsidRPr="00B919DD" w14:paraId="6DBB7421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441CF6" w14:textId="4952BC63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1"/>
                <w:sz w:val="24"/>
                <w:szCs w:val="24"/>
              </w:rPr>
              <w:drawing>
                <wp:inline distT="0" distB="0" distL="0" distR="0" wp14:anchorId="607445FD" wp14:editId="5D6A1273">
                  <wp:extent cx="700405" cy="74803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17CA55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ионизирующего излучения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B9E4DD" w14:textId="48FA677B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1"/>
                <w:sz w:val="24"/>
                <w:szCs w:val="24"/>
              </w:rPr>
              <w:drawing>
                <wp:inline distT="0" distB="0" distL="0" distR="0" wp14:anchorId="67ADF7F7" wp14:editId="07FE7C7C">
                  <wp:extent cx="664845" cy="7480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8DBECA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пониженных температур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DD1051" w14:textId="2756C0DB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0"/>
                <w:sz w:val="24"/>
                <w:szCs w:val="24"/>
              </w:rPr>
              <w:drawing>
                <wp:inline distT="0" distB="0" distL="0" distR="0" wp14:anchorId="180E9EA4" wp14:editId="78351440">
                  <wp:extent cx="664845" cy="72453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C7D176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химических веществ </w:t>
            </w:r>
          </w:p>
        </w:tc>
      </w:tr>
      <w:tr w:rsidR="00B919DD" w:rsidRPr="00B919DD" w14:paraId="2B40C3C7" w14:textId="77777777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631524" w14:textId="7365C4B2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1"/>
                <w:sz w:val="24"/>
                <w:szCs w:val="24"/>
              </w:rPr>
              <w:drawing>
                <wp:inline distT="0" distB="0" distL="0" distR="0" wp14:anchorId="03E8C03D" wp14:editId="025E36B7">
                  <wp:extent cx="676910" cy="74803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2EE95C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порезов бензопилой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BB3BC0" w14:textId="2F62A3AF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1"/>
                <w:sz w:val="24"/>
                <w:szCs w:val="24"/>
              </w:rPr>
              <w:drawing>
                <wp:inline distT="0" distB="0" distL="0" distR="0" wp14:anchorId="1323A2A7" wp14:editId="2DF51CE7">
                  <wp:extent cx="688975" cy="74803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EFF99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повышенных температур и открытого пламени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47ACBE" w14:textId="74D52C32" w:rsidR="00000000" w:rsidRPr="00B919DD" w:rsidRDefault="008A2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noProof/>
                <w:position w:val="-30"/>
                <w:sz w:val="24"/>
                <w:szCs w:val="24"/>
              </w:rPr>
              <w:drawing>
                <wp:inline distT="0" distB="0" distL="0" distR="0" wp14:anchorId="5923A6E0" wp14:editId="1CB55D9E">
                  <wp:extent cx="676910" cy="73596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BAAB0D" w14:textId="77777777" w:rsidR="00000000" w:rsidRPr="00B919DD" w:rsidRDefault="00BC531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919DD">
              <w:rPr>
                <w:rFonts w:ascii="Times New Roman" w:hAnsi="Times New Roman" w:cs="Times New Roman"/>
                <w:sz w:val="24"/>
                <w:szCs w:val="24"/>
              </w:rPr>
              <w:t xml:space="preserve">От биологических факторов </w:t>
            </w:r>
          </w:p>
        </w:tc>
      </w:tr>
    </w:tbl>
    <w:p w14:paraId="6EA369A7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92CFF" w14:textId="77777777" w:rsidR="00000000" w:rsidRPr="00B919DD" w:rsidRDefault="00BC531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6DFF9E4" w14:textId="77777777" w:rsidR="00000000" w:rsidRPr="00B919DD" w:rsidRDefault="00BC531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919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6. Список нормативных документов, рекомендованных к использованию при проведении обучения </w:t>
      </w:r>
    </w:p>
    <w:p w14:paraId="0982961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1. ТР ТС 019/2011 Технический регламент Таможенного союза "О безопасности средств индивидуа</w:t>
      </w:r>
      <w:r w:rsidRPr="00B919DD">
        <w:rPr>
          <w:rFonts w:ascii="Times New Roman" w:hAnsi="Times New Roman" w:cs="Times New Roman"/>
          <w:sz w:val="24"/>
          <w:szCs w:val="24"/>
        </w:rPr>
        <w:t>льной защиты" принят в целях обеспечения на территории Таможенного союза защиты жизни и здоровья граждан, охраны окружающей среды, а также предупреждения действий, вводящих в заблуждение потребителей.</w:t>
      </w:r>
    </w:p>
    <w:p w14:paraId="71C3D5ED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0F2D771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2. ГОСТ 12.4.252-2013 Система стандартов безопасности </w:t>
      </w:r>
      <w:r w:rsidRPr="00B919DD">
        <w:rPr>
          <w:rFonts w:ascii="Times New Roman" w:hAnsi="Times New Roman" w:cs="Times New Roman"/>
          <w:sz w:val="24"/>
          <w:szCs w:val="24"/>
        </w:rPr>
        <w:t xml:space="preserve">труда (ССБТ). Средства индивидуальной защиты рук. Перчатки. Общие технические требования. Методы испытаний. </w:t>
      </w:r>
    </w:p>
    <w:p w14:paraId="7F3FC4B7" w14:textId="77777777" w:rsidR="00000000" w:rsidRPr="00B919DD" w:rsidRDefault="00BC531A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           </w:t>
      </w:r>
    </w:p>
    <w:p w14:paraId="4C6AA94D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3. Постановление Правительства РФ от 24 декабря 2021 г. N 2464 "О порядке обучения по охране труда и проверки знания требований охраны </w:t>
      </w:r>
      <w:r w:rsidRPr="00B919DD">
        <w:rPr>
          <w:rFonts w:ascii="Times New Roman" w:hAnsi="Times New Roman" w:cs="Times New Roman"/>
          <w:sz w:val="24"/>
          <w:szCs w:val="24"/>
        </w:rPr>
        <w:t>труда".</w:t>
      </w:r>
    </w:p>
    <w:p w14:paraId="32EDC7EA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1B26C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4. Приказ Министерства труда и социальной защиты РФ от 29 октября 2021 г. N 766н </w:t>
      </w:r>
      <w:r w:rsidRPr="00B919DD">
        <w:rPr>
          <w:rFonts w:ascii="Times New Roman" w:hAnsi="Times New Roman" w:cs="Times New Roman"/>
          <w:sz w:val="24"/>
          <w:szCs w:val="24"/>
        </w:rPr>
        <w:lastRenderedPageBreak/>
        <w:t>"Об утверждении Правил обеспечения работников средствами индивидуальной защиты и смывающими средствами".</w:t>
      </w:r>
    </w:p>
    <w:p w14:paraId="17ABD180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90E53B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5. Техническая эксплуатационная документация производителей </w:t>
      </w:r>
      <w:r w:rsidRPr="00B919DD">
        <w:rPr>
          <w:rFonts w:ascii="Times New Roman" w:hAnsi="Times New Roman" w:cs="Times New Roman"/>
          <w:sz w:val="24"/>
          <w:szCs w:val="24"/>
        </w:rPr>
        <w:t>СИЗ (паспорт, инструкция, руководство по применению и т.д.), находящихся в эксплуатации.</w:t>
      </w:r>
    </w:p>
    <w:p w14:paraId="12B6D816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B8C7AB2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>6. Сертификаты и декларации соответствия на СИЗ.</w:t>
      </w:r>
    </w:p>
    <w:p w14:paraId="274BA2B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BADBB65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2FAC9A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A174C89" w14:textId="77777777" w:rsidR="00000000" w:rsidRPr="00B919DD" w:rsidRDefault="00BC531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F6DFB4" w14:textId="77777777" w:rsidR="00000000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0A406" w14:textId="77777777" w:rsidR="00BC531A" w:rsidRPr="00B919DD" w:rsidRDefault="00BC53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9DD">
        <w:rPr>
          <w:rFonts w:ascii="Times New Roman" w:hAnsi="Times New Roman" w:cs="Times New Roman"/>
          <w:sz w:val="24"/>
          <w:szCs w:val="24"/>
        </w:rPr>
        <w:t xml:space="preserve"> </w:t>
      </w:r>
      <w:r w:rsidRPr="00B919DD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BC531A" w:rsidRPr="00B919DD">
      <w:headerReference w:type="default" r:id="rId19"/>
      <w:footerReference w:type="default" r:id="rId20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88D92" w14:textId="77777777" w:rsidR="00BC531A" w:rsidRDefault="00BC531A">
      <w:pPr>
        <w:spacing w:after="0" w:line="240" w:lineRule="auto"/>
      </w:pPr>
      <w:r>
        <w:separator/>
      </w:r>
    </w:p>
  </w:endnote>
  <w:endnote w:type="continuationSeparator" w:id="0">
    <w:p w14:paraId="0EC1B9A7" w14:textId="77777777" w:rsidR="00BC531A" w:rsidRDefault="00BC5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899B9" w14:textId="77777777" w:rsidR="00000000" w:rsidRDefault="00BC531A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86E6E" w14:textId="77777777" w:rsidR="00BC531A" w:rsidRDefault="00BC531A">
      <w:pPr>
        <w:spacing w:after="0" w:line="240" w:lineRule="auto"/>
      </w:pPr>
      <w:r>
        <w:separator/>
      </w:r>
    </w:p>
  </w:footnote>
  <w:footnote w:type="continuationSeparator" w:id="0">
    <w:p w14:paraId="2B945402" w14:textId="77777777" w:rsidR="00BC531A" w:rsidRDefault="00BC5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16A3" w14:textId="77777777" w:rsidR="00000000" w:rsidRDefault="00BC531A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DD"/>
    <w:rsid w:val="008A2995"/>
    <w:rsid w:val="00B919DD"/>
    <w:rsid w:val="00BC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C25A2D"/>
  <w14:defaultImageDpi w14:val="0"/>
  <w15:docId w15:val="{3CA5849C-B61F-48D5-961A-F2ABDEC7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919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919DD"/>
  </w:style>
  <w:style w:type="paragraph" w:styleId="a5">
    <w:name w:val="footer"/>
    <w:basedOn w:val="a"/>
    <w:link w:val="a6"/>
    <w:uiPriority w:val="99"/>
    <w:unhideWhenUsed/>
    <w:rsid w:val="00B919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91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2535</Words>
  <Characters>14451</Characters>
  <Application>Microsoft Office Word</Application>
  <DocSecurity>0</DocSecurity>
  <Lines>120</Lines>
  <Paragraphs>33</Paragraphs>
  <ScaleCrop>false</ScaleCrop>
  <Company/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защиты: перчатки защитные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2025-05-26T11:55:00Z</dcterms:created>
  <dcterms:modified xsi:type="dcterms:W3CDTF">2025-05-26T11:55:00Z</dcterms:modified>
</cp:coreProperties>
</file>