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инструктажа по охране труда на рабочем месте для оператора газового котла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оператора газового котла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оператора газового котла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оператора газового котла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оператора газового котла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оператора газового котла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оператора газового котла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Оператор котельной (2-й разряд)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Обслуживание водогрейных и паровых котлов с суммарной теплопроизводительностью до 12,6 ГДж/ч (до 3 Гкал/ч) или обслуживание в котельной отдельных водогрейных или паровых котлов с теплопроизводительностью котла до 21 ГДж/ч (до 5 Гкал/ч), работающих на жидком и газообразном топливе или электронагреве. Растопка, пуск и остановка котлов и питание их водой. Регулирование горения топлива. Наблюдение по контрольно-измерительным приборам за уровнем воды в котле, давлением пара и температурой воды, подаваемой в отопительную систему. Обслуживание теплосетевых бойлерных установок или станций мятого пара, расположенных в зоне обслуживания основных агрегатов с суммарной тепловой нагрузкой до 42 ГДж/ч (до 10 Гкал/ч). Очистка мятого пара и деаэрация воды. Пуск и остановка насосов, двигателей, вентиляторов и других вспомогательных механизмов. Чистка арматуры и приборов котла. Участие в ремонте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принцип работы обслуживаемых котлов; состав теплоизоляционных масс и основные способы теплоизоляции котлов и паротрубопроводов; правила обращения с газом и оборудованием, находящимся под напряжением; назначение и условия применения простых и средней сложности контрольно-измерительных приборов; устройство и режимы работы оборудования теплосетевых бойлерных установок или станций мятого пара.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Оператор котельной (3-й разряд)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Обслуживание водогрейных и паровых котлов с суммарной теплопроизводительностью свыше 12,6 до 42 ГДж/ч (свыше 3 до 10 Гкал/ч) или обслуживание в котельной отдельных водогрейных или паровых котлов с теплопроизводительностью котла свыше 21 до 84 ГДж/ч (свыше 5 до 20 Гкал/ч), работающих на жидком и газообразном топливе или электронагреве. Обслуживание теплосетевых бойлерных установок или станций мятого пара, расположенных в зоне обслуживания основных агрегатов, с суммарной тепловой нагрузкой свыше 42 до 84 ГДж/ч (свыше 10 до 20 Гкал/ч). Пуск, остановка, регулирование и наблюдение за работой экономайзеров, воздухоподогревателей, пароперегревателей и питательных насосов. Обеспечение бесперебойной работы оборудования котельной. Пуск, остановка и переключение обслуживаемых агрегатов в схемах теплопроводов. Учет теплоты, отпускаемой потребителям. Участие в ремонте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обслуживаемых котлов; устройство и принцип работы центробежных и поршневых насосов, электродвигателей и паровых двигателей; схемы тепло-, паро- и водопроводов котельной установки и наружных теплосетей; порядок учета результатов работы оборудования и отпускаемой потребителям теплоты; устройство простых и средней сложности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Оператор котельной (4-й разряд)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Обслуживание водогрейных и паровых котлов с суммарной теплопроизводительностью свыше 42 до 84 ГДж/ч (свыше 10 до 20 Гкал/ч) или обслуживание в котельной отдельных водогрейных или паровых котлов с теплопроизводительностью котла свыше 84 до 273 ГДж/ч (свыше 20 до 65 Гкал/ч), работающих на жидком и газообразном топливе или электронагреве. Обслуживание теплосетевых бойлерных установок или станций мятого пара, расположенных в зоне обслуживания основных агрегатов, с суммарной тепловой нагрузкой свыше 84 ГДж/ч (свыше 20 Гкал/ч). Наблюдение по контрольно-измерительным приборам за уровнем воды в котлах, давлением и температурой пара, воды и отходящих газов. Регулирование работы (нагрузки) котлов в соответствии с графиком потребления пара. Предупреждение и устранение неисправностей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правила обслуживания однотипных котлов, а также различных вспомогательных механизмов и арматуры котлов; основные сведения по теплотехнике; различные свойства топлива и влияние качества топлива на процесс горения и теплопроизводительность котлоагрегатов; технические условия на качество воды и способы ее очистки; причины возникновения неисправностей в работе котельной установки и меры их предупреждения; устройство, назначение и условия применения сложных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Оператор котельной (5-й разряд)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Обслуживание водогрейных и паровых котлов с суммарной теплопроизводительностью свыше 84 до 273 ГДж/ч (свыше 20 до 65 Гкал/ч) или обслуживание в котельной отдельных водогрейных или паровых котлов с теплопроизводительностью котла свыше 273 до 546 ГДж/ч (свыше 65 до 130 Гкал/ч), работающих на жидком и газообразном топливе или электронагреве. Переключение питательных линий, включение и выключение пара из магистралей. Включение и выключение автоматической аппаратуры питания котлов. Профилактический осмотр котлов, их вспомогательных механизмов, контрольно-измерительных приборов и участие в планово-предупредительном ремонте котлоагрегатов. Приемка котлов и их вспомогательных механизмов из ремонта и подготовка их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принцип работы водогрейных и паровых котлов различных систем; эксплуатационные данные котельного оборудования и механизмов; устройство аппаратов автоматического регулирования; правила ведения режима работы котельной в зависимости от показаний приборов; схемы трубопроводных сетей и сигнализации в котельной; правила настройки и регулирования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Оператор котельной (6-й разряд)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Обслуживание водогрейных и паровых котлов различных систем с суммарной теплопроизводительностью свыше 273 ГДж/ч (свыше 65 Гкал/ч) или обслуживание в котельной отдельных водогрейных или паровых котлов с теплопроизводительностью котла свыше 546 ГДж/ч (свыше 130 Гкал/ч), работающих на жидком и газообразном топливе или электронагреве.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конструктивные особенности сложных контрольно-измерительных приборов и аппаратов автоматического регулирования; теплотворную способность и физические свойства топлива; элементы топливного баланса котлов и его составление; правила определения коэффициента полезного действия котельной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оператора газового котла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оператор газового котла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оператора газового котла;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21.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23.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17.12.2020 N 924н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объектов теплоснабжения и теплопотребляющих установок".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a7ab0d8bda044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