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архитектора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архитектора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архитектора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архитектора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архитектора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архитектора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архитектора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Архитектор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Разрабатывает градостроительные решения и архитектурно-строительную часть проектов на основе новейших достижений отечественного и зарубежного градостроительства, архитектурной науки, практики и с использованием средств автоматизации проектирования. Принимает участие в подготовке технических заданий на разработку градостроительных и архитектурных решений. Увязывает принятые решения с проектными разработками других разделов (частей) проекта. Обеспечивает соответствие разрабатываемых градостроительных и архитектурных решений действующим нормативам, требованиям охраны окружающей среды и экологическим стандартам. Осуществляет авторский надзор за строительством проектируемых объектов, консультирует по вопросам, входящим в его компетенцию. Участвует в анализе и обобщении опыта разработки и реализации в строительстве архитектурно-градостроительных решений. Подготавливает отзывы на рационализаторские предложения и изобретения, проекты нормативных документов по проектированию и строительству, касающиеся архитектурных решений. Принимает участие в работе семинаров и конференций.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в области архитектуры и градостроительной деятельности; распорядительные, методические и нормативные документы по проектированию, строительству и эксплуатации объектов; методы проектирования и проведения технико-экономических расчетов; технические, художественные, экономические, экологические, социальные и другие требования, предъявляемые к проектируемым объектам; специфику региональных и местных природных, экономических, экологических, социальных и других условий реализации градостроительных и архитектурных решений; виды и свойства строительных материалов и конструкций; требования охраны окружающей среды; передовой отечественный и зарубежный опыт проектирования и строительства; стандарты, технические условия и другие нормативные документы по разработке и оформлению проектно-сметной документации; технологию строительства; технические средства проектирования и строительства; организацию труда;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архитектора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архитектора.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архитектор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архитектора;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строительных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архитектора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ef87aca72240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