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архивариуса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архивариуса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архивариуса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архивариуса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архивариуса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архивариуса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архивариуса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Должностные обязанности. </w:t>
      </w:r>
      <w:r>
        <w:rPr>
          <w:rFonts w:hAnsi="Times New Roman" w:cs="Times New Roman"/>
          <w:color w:val="000000"/>
          <w:sz w:val="24"/>
          <w:szCs w:val="24"/>
        </w:rPr>
        <w:t xml:space="preserve"> Осуществляет работу по ведению архивного дела на предприятии. Организует хранение и обеспечивает сохранность документов, поступивших в архив. Принимает и регистрирует поступившие на хранение от структурных подразделений документы, законченные делопроизводством. Участвует в разработке номенклатур дел, проверяет правильность формирования и оформления при их передаче в архив. В соответствии с действующими правилами шифрует единицы хранения, систематизирует и размещает дела, ведет их учет. Подготавливает сводные описи единиц постоянного и временного сроков хранения, а также акты для передачи документов на государственное хранение, на списание и уничтожение материалов, сроки хранения которых истекли. Ведет работу по созданию справочного аппарата по документам, обеспечивает удобный и быстрый их поиск. Участвует в работе по экспертизе научной и практической ценности архивных документов. Следит за состоянием документов, своевременностью их восстановления, соблюдением в помещениях архива условий, необходимых для обеспечения их сохранности. Контролирует соблюдение правил противопожарной защиты в помещении архива. Выдает в соответствии с поступающими запросами архивные копии и документы, составляет необходимые справки на основе сведений, имеющихся в документах архива, подготавливает данные для составления отчетности о работе архива. Принимает необходимые меры по использованию в работе современных технических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 xml:space="preserve"> нормативные правовые акты, положения, инструкции, другие руководящие материалы и документы по ведению архивного дела на предприятии; порядок приема и сдачи документов в архив, их хранения и пользования ими; Единую государственную систему делопроизводства; порядок составления описаний документов постоянного и временного хранения и актов об уничтожении документов; порядок оформления дел и их подготовки к хранению и использованию; порядок ведения учета и составления отчетности; структуру предприятия; основы организации труда; правила эксплуатации технических средств; основы трудового законодательства; Правила внутреннего трудового распорядка,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архивариуса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архивариус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архивариуса;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a42e7244b549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