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бойца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бойца скота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бойца скота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бойца скота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бойца скота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бойца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бойца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Боец скота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на отдельных простейших операциях при убое и перерабатывании свиней, крупного и мелкого рогатого скота; наклеивание бумажного ветеринарного номера на тушу, голову и ливер всех видов скота; снятие цепей со шкур скота после механической съемки шкур и подача их к месту фиксации. Заточка и правка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технологическую инструкцию по убою и перерабатыванию скота и свиней; правила пользования применяемым инструментом; виды и способы заточки и правки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Боец скота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на отдельных простых операциях при убое и перерабатывании свиней, крупного и мелкого рогатого скота. Подгон скота к боксу или месту оглушения. Фиксация цепью шкур скота при механической съемке. Включение и опробование механизмов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свойства мышечной, жировой, соединительной тканей и кожного покрова; сочленение костей скелета; правила эксплуатации обслуживаемого оборудования; производственные пороки при убое и переработке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Боец скота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на отдельных операциях средней сложности при убое и перерабатывании свиней, крупного и мелкого рогатого скота. Оглушение, наложение путовых цепей и подъем оглушенного животного с помощью подъемных механизмов на путь обескровливания. Поддувка туш скота сжатым воздухом. Выемка почек и почечного жира из туш крупного рогатого скота и свиней. Разборка внутренностей крупного рогатого скота на конвейере в убойном цехе. Опиливание или обрубка рогов у крупного и мелкого рогатого скота. Включение и опробование работы оборудования конвейеров. Обескровливание туш свиней и мелкого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анатомическое строение перерабатываемого вида скота; расположение внутренних органов; правила и способы предупреждения производственных пороков при убое и переработке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Боец скота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на отдельных сложных операциях при убое и перерабатывании свиней, крупного и мелкого рогатого скота и всего комплекса операций по убою и перерабатыванию одного из видов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анатомическое строение перерабатываемых видов скота; технологический процесс комплекса операций по убою и перерабатыванию одного из видов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Боец скота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на отдельных особо сложных операциях при убое и перерабатывании свиней, крупного и мелкого рогатого скота и всего комплекса операций по убою и перерабатыванию всех видов скота на обслуживаемых линиях, санитарных бойнях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анатомическое строение скота всех видов; технологический процесс комплекса операций по убою и перерабатыванию всех видов скота; устройство обслуживаемых линий, санитарных боен; основы анатомии и физиологии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бойца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бойца скота.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бойца скота;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при убое и перерабатывании свиней, КРС.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бойца скота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ad768560e340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