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смесительщика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смесительщика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смесительщика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смесительщика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смесительщика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смесительщика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смесительщика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Смесительщик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технологического процесса по приготовлению аппаратина в смесителях. Подбор компонентов для приготовления аппаратина в смесителях. Доведение крахмала (декстрина) в процессе обработки до необходимой консистенции. Соблюдение температурного режима работы смесителей.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государственные стандарты на сырье (каустическую соду, крахмал или декстрин); рецептуру и правила приготовления аппаратина; устройство обслуживаемого оборудования; физико-механические свойства компонентов.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Смесительщик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технологического процесса по приготовлению массы для изготовления чернографитных и копировальных карандашных стержней в дисперсионных сместителях под давлением при автоматическом управлении. Составление стержневой массы из различных компонентов и обработка ее в смесителях с добавлением необходимого количества связующих веществ и воды, с соблюдением температурного режима нагрева, а затем охлаждения массы при перемешивании в смесителях до и после вальцевания. Обеспечение бесперебойной совместной работы смесителей, осуществление перехода на различные градации твердости и ассортимента.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технологический процесс приготовления стержневой массы; устройство обслуживаемого оборудования смесителей и способы их наладки и переналадки; способы определения степени готовности и качества стержневой массы при обработке ее в смесителях; государственные стандарты на применяемое сырье.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смесительщика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смесительщика.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смесительщик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смесительщика;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смесительщика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02d3d1a94fa441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