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4E7AA"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    </w:t>
      </w:r>
    </w:p>
    <w:p w14:paraId="27283B01" w14:textId="77777777" w:rsidR="00EB1251" w:rsidRPr="00981FFA" w:rsidRDefault="00EB1251">
      <w:pPr>
        <w:widowControl w:val="0"/>
        <w:autoSpaceDE w:val="0"/>
        <w:autoSpaceDN w:val="0"/>
        <w:adjustRightInd w:val="0"/>
        <w:spacing w:after="0" w:line="240" w:lineRule="auto"/>
        <w:rPr>
          <w:rFonts w:ascii="Times New Roman" w:hAnsi="Times New Roman"/>
          <w:sz w:val="24"/>
          <w:szCs w:val="24"/>
        </w:rPr>
      </w:pPr>
    </w:p>
    <w:p w14:paraId="4D6C4B76" w14:textId="77777777" w:rsidR="00EB1251" w:rsidRPr="00981FFA" w:rsidRDefault="00EB1251">
      <w:pPr>
        <w:pStyle w:val="FORMATTEXT"/>
        <w:rPr>
          <w:rFonts w:ascii="Times New Roman" w:hAnsi="Times New Roman" w:cs="Times New Roman"/>
          <w:sz w:val="24"/>
          <w:szCs w:val="24"/>
        </w:rPr>
      </w:pPr>
      <w:r w:rsidRPr="00981FFA">
        <w:rPr>
          <w:rFonts w:ascii="Times New Roman" w:hAnsi="Times New Roman" w:cs="Times New Roman"/>
          <w:sz w:val="24"/>
          <w:szCs w:val="24"/>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3150"/>
        <w:gridCol w:w="1350"/>
        <w:gridCol w:w="570"/>
        <w:gridCol w:w="1155"/>
        <w:gridCol w:w="3075"/>
      </w:tblGrid>
      <w:tr w:rsidR="00981FFA" w:rsidRPr="00981FFA" w14:paraId="02D696E6" w14:textId="77777777">
        <w:tblPrEx>
          <w:tblCellMar>
            <w:top w:w="0" w:type="dxa"/>
            <w:bottom w:w="0" w:type="dxa"/>
          </w:tblCellMar>
        </w:tblPrEx>
        <w:tc>
          <w:tcPr>
            <w:tcW w:w="9300" w:type="dxa"/>
            <w:gridSpan w:val="5"/>
            <w:tcBorders>
              <w:top w:val="nil"/>
              <w:left w:val="nil"/>
              <w:bottom w:val="nil"/>
              <w:right w:val="nil"/>
            </w:tcBorders>
            <w:tcMar>
              <w:top w:w="114" w:type="dxa"/>
              <w:left w:w="28" w:type="dxa"/>
              <w:bottom w:w="114" w:type="dxa"/>
              <w:right w:w="28" w:type="dxa"/>
            </w:tcMar>
          </w:tcPr>
          <w:p w14:paraId="4E97CD40" w14:textId="77777777" w:rsidR="00EB1251" w:rsidRPr="00981FFA" w:rsidRDefault="00EB1251">
            <w:pPr>
              <w:pStyle w:val="HEADERTEXT"/>
              <w:rPr>
                <w:rFonts w:ascii="Times New Roman" w:hAnsi="Times New Roman" w:cs="Times New Roman"/>
                <w:b/>
                <w:bCs/>
                <w:color w:val="auto"/>
                <w:sz w:val="24"/>
                <w:szCs w:val="24"/>
              </w:rPr>
            </w:pPr>
          </w:p>
          <w:p w14:paraId="30A9F2DB" w14:textId="77777777" w:rsidR="00EB1251" w:rsidRPr="00981FFA" w:rsidRDefault="00EB1251" w:rsidP="00981FFA">
            <w:pPr>
              <w:pStyle w:val="HEADERTEXT"/>
              <w:jc w:val="center"/>
              <w:outlineLvl w:val="0"/>
              <w:rPr>
                <w:rFonts w:ascii="Times New Roman" w:hAnsi="Times New Roman" w:cs="Times New Roman"/>
                <w:b/>
                <w:bCs/>
                <w:color w:val="auto"/>
                <w:sz w:val="24"/>
                <w:szCs w:val="24"/>
              </w:rPr>
            </w:pPr>
            <w:r w:rsidRPr="00981FFA">
              <w:rPr>
                <w:rFonts w:ascii="Times New Roman" w:hAnsi="Times New Roman" w:cs="Times New Roman"/>
                <w:b/>
                <w:bCs/>
                <w:color w:val="auto"/>
                <w:sz w:val="24"/>
                <w:szCs w:val="24"/>
              </w:rPr>
              <w:t xml:space="preserve"> ПОЛОЖЕНИЕ ПО ИСПОЛЬЗОВАНИЮ СИЗ ПРИ ПОСЕЩЕНИИ СТОРОННИМИ ЛИЦАМИ ПРОИЗВОДСТВЕННЫХ ПОДРАЗДЕЛЕНИЙ </w:t>
            </w:r>
          </w:p>
        </w:tc>
      </w:tr>
      <w:tr w:rsidR="00981FFA" w:rsidRPr="00981FFA" w14:paraId="3F639CA6" w14:textId="77777777">
        <w:tblPrEx>
          <w:tblCellMar>
            <w:top w:w="0" w:type="dxa"/>
            <w:bottom w:w="0" w:type="dxa"/>
          </w:tblCellMar>
        </w:tblPrEx>
        <w:tc>
          <w:tcPr>
            <w:tcW w:w="3150" w:type="dxa"/>
            <w:tcBorders>
              <w:top w:val="nil"/>
              <w:left w:val="nil"/>
              <w:bottom w:val="nil"/>
              <w:right w:val="nil"/>
            </w:tcBorders>
            <w:tcMar>
              <w:top w:w="114" w:type="dxa"/>
              <w:left w:w="28" w:type="dxa"/>
              <w:bottom w:w="114" w:type="dxa"/>
              <w:right w:w="28" w:type="dxa"/>
            </w:tcMar>
          </w:tcPr>
          <w:p w14:paraId="7D67B923" w14:textId="77777777" w:rsidR="00EB1251" w:rsidRPr="00981FFA" w:rsidRDefault="00EB1251">
            <w:pPr>
              <w:pStyle w:val="FORMATTEXT"/>
              <w:jc w:val="right"/>
              <w:rPr>
                <w:rFonts w:ascii="Times New Roman" w:hAnsi="Times New Roman" w:cs="Times New Roman"/>
                <w:sz w:val="24"/>
                <w:szCs w:val="24"/>
              </w:rPr>
            </w:pPr>
            <w:r w:rsidRPr="00981FFA">
              <w:rPr>
                <w:rFonts w:ascii="Times New Roman" w:hAnsi="Times New Roman" w:cs="Times New Roman"/>
                <w:sz w:val="24"/>
                <w:szCs w:val="24"/>
              </w:rPr>
              <w:t xml:space="preserve">г. </w:t>
            </w:r>
          </w:p>
        </w:tc>
        <w:tc>
          <w:tcPr>
            <w:tcW w:w="3075" w:type="dxa"/>
            <w:gridSpan w:val="3"/>
            <w:tcBorders>
              <w:top w:val="nil"/>
              <w:left w:val="nil"/>
              <w:bottom w:val="single" w:sz="6" w:space="0" w:color="auto"/>
              <w:right w:val="nil"/>
            </w:tcBorders>
            <w:tcMar>
              <w:top w:w="114" w:type="dxa"/>
              <w:left w:w="28" w:type="dxa"/>
              <w:bottom w:w="114" w:type="dxa"/>
              <w:right w:w="28" w:type="dxa"/>
            </w:tcMar>
          </w:tcPr>
          <w:p w14:paraId="0F366DC7" w14:textId="77777777" w:rsidR="00EB1251" w:rsidRPr="00981FFA" w:rsidRDefault="00EB1251">
            <w:pPr>
              <w:pStyle w:val="FORMATTEXT"/>
              <w:rPr>
                <w:rFonts w:ascii="Times New Roman" w:hAnsi="Times New Roman" w:cs="Times New Roman"/>
                <w:sz w:val="24"/>
                <w:szCs w:val="24"/>
              </w:rPr>
            </w:pPr>
          </w:p>
        </w:tc>
        <w:tc>
          <w:tcPr>
            <w:tcW w:w="3075" w:type="dxa"/>
            <w:tcBorders>
              <w:top w:val="nil"/>
              <w:left w:val="nil"/>
              <w:bottom w:val="nil"/>
              <w:right w:val="nil"/>
            </w:tcBorders>
            <w:tcMar>
              <w:top w:w="114" w:type="dxa"/>
              <w:left w:w="28" w:type="dxa"/>
              <w:bottom w:w="114" w:type="dxa"/>
              <w:right w:w="28" w:type="dxa"/>
            </w:tcMar>
          </w:tcPr>
          <w:p w14:paraId="361E31A7" w14:textId="77777777" w:rsidR="00EB1251" w:rsidRPr="00981FFA" w:rsidRDefault="00EB1251">
            <w:pPr>
              <w:pStyle w:val="FORMATTEXT"/>
              <w:rPr>
                <w:rFonts w:ascii="Times New Roman" w:hAnsi="Times New Roman" w:cs="Times New Roman"/>
                <w:sz w:val="24"/>
                <w:szCs w:val="24"/>
              </w:rPr>
            </w:pPr>
          </w:p>
        </w:tc>
      </w:tr>
      <w:tr w:rsidR="00981FFA" w:rsidRPr="00981FFA" w14:paraId="444BB08C" w14:textId="77777777">
        <w:tblPrEx>
          <w:tblCellMar>
            <w:top w:w="0" w:type="dxa"/>
            <w:bottom w:w="0" w:type="dxa"/>
          </w:tblCellMar>
        </w:tblPrEx>
        <w:tc>
          <w:tcPr>
            <w:tcW w:w="9300" w:type="dxa"/>
            <w:gridSpan w:val="5"/>
            <w:tcBorders>
              <w:top w:val="nil"/>
              <w:left w:val="nil"/>
              <w:bottom w:val="nil"/>
              <w:right w:val="nil"/>
            </w:tcBorders>
            <w:tcMar>
              <w:top w:w="114" w:type="dxa"/>
              <w:left w:w="28" w:type="dxa"/>
              <w:bottom w:w="114" w:type="dxa"/>
              <w:right w:w="28" w:type="dxa"/>
            </w:tcMar>
          </w:tcPr>
          <w:p w14:paraId="6B7D62FF" w14:textId="77777777" w:rsidR="00EB1251" w:rsidRPr="00981FFA" w:rsidRDefault="00EB1251">
            <w:pPr>
              <w:pStyle w:val="FORMATTEXT"/>
              <w:rPr>
                <w:rFonts w:ascii="Times New Roman" w:hAnsi="Times New Roman" w:cs="Times New Roman"/>
                <w:sz w:val="24"/>
                <w:szCs w:val="24"/>
              </w:rPr>
            </w:pPr>
          </w:p>
        </w:tc>
      </w:tr>
      <w:tr w:rsidR="00981FFA" w:rsidRPr="00981FFA" w14:paraId="68D5B730" w14:textId="77777777">
        <w:tblPrEx>
          <w:tblCellMar>
            <w:top w:w="0" w:type="dxa"/>
            <w:bottom w:w="0" w:type="dxa"/>
          </w:tblCellMar>
        </w:tblPrEx>
        <w:tc>
          <w:tcPr>
            <w:tcW w:w="4500" w:type="dxa"/>
            <w:gridSpan w:val="2"/>
            <w:tcBorders>
              <w:top w:val="nil"/>
              <w:left w:val="nil"/>
              <w:bottom w:val="nil"/>
              <w:right w:val="nil"/>
            </w:tcBorders>
            <w:tcMar>
              <w:top w:w="114" w:type="dxa"/>
              <w:left w:w="28" w:type="dxa"/>
              <w:bottom w:w="114" w:type="dxa"/>
              <w:right w:w="28" w:type="dxa"/>
            </w:tcMar>
          </w:tcPr>
          <w:p w14:paraId="26C0B185" w14:textId="77777777" w:rsidR="00EB1251" w:rsidRPr="00981FFA" w:rsidRDefault="00EB1251">
            <w:pPr>
              <w:pStyle w:val="FORMATTEXT"/>
              <w:jc w:val="right"/>
              <w:rPr>
                <w:rFonts w:ascii="Times New Roman" w:hAnsi="Times New Roman" w:cs="Times New Roman"/>
                <w:sz w:val="24"/>
                <w:szCs w:val="24"/>
              </w:rPr>
            </w:pPr>
            <w:r w:rsidRPr="00981FFA">
              <w:rPr>
                <w:rFonts w:ascii="Times New Roman" w:hAnsi="Times New Roman" w:cs="Times New Roman"/>
                <w:sz w:val="24"/>
                <w:szCs w:val="24"/>
              </w:rPr>
              <w:t xml:space="preserve">20 </w:t>
            </w:r>
          </w:p>
        </w:tc>
        <w:tc>
          <w:tcPr>
            <w:tcW w:w="570" w:type="dxa"/>
            <w:tcBorders>
              <w:top w:val="nil"/>
              <w:left w:val="nil"/>
              <w:bottom w:val="single" w:sz="6" w:space="0" w:color="auto"/>
              <w:right w:val="nil"/>
            </w:tcBorders>
            <w:tcMar>
              <w:top w:w="114" w:type="dxa"/>
              <w:left w:w="28" w:type="dxa"/>
              <w:bottom w:w="114" w:type="dxa"/>
              <w:right w:w="28" w:type="dxa"/>
            </w:tcMar>
          </w:tcPr>
          <w:p w14:paraId="4966F9CE" w14:textId="77777777" w:rsidR="00EB1251" w:rsidRPr="00981FFA" w:rsidRDefault="00EB1251">
            <w:pPr>
              <w:pStyle w:val="FORMATTEXT"/>
              <w:jc w:val="center"/>
              <w:rPr>
                <w:rFonts w:ascii="Times New Roman" w:hAnsi="Times New Roman" w:cs="Times New Roman"/>
                <w:sz w:val="24"/>
                <w:szCs w:val="24"/>
              </w:rPr>
            </w:pPr>
          </w:p>
        </w:tc>
        <w:tc>
          <w:tcPr>
            <w:tcW w:w="4230" w:type="dxa"/>
            <w:gridSpan w:val="2"/>
            <w:tcBorders>
              <w:top w:val="nil"/>
              <w:left w:val="nil"/>
              <w:bottom w:val="nil"/>
              <w:right w:val="nil"/>
            </w:tcBorders>
            <w:tcMar>
              <w:top w:w="114" w:type="dxa"/>
              <w:left w:w="28" w:type="dxa"/>
              <w:bottom w:w="114" w:type="dxa"/>
              <w:right w:w="28" w:type="dxa"/>
            </w:tcMar>
          </w:tcPr>
          <w:p w14:paraId="0E8A4069" w14:textId="77777777" w:rsidR="00EB1251" w:rsidRPr="00981FFA" w:rsidRDefault="00EB1251">
            <w:pPr>
              <w:pStyle w:val="FORMATTEXT"/>
              <w:rPr>
                <w:rFonts w:ascii="Times New Roman" w:hAnsi="Times New Roman" w:cs="Times New Roman"/>
                <w:sz w:val="24"/>
                <w:szCs w:val="24"/>
              </w:rPr>
            </w:pPr>
            <w:r w:rsidRPr="00981FFA">
              <w:rPr>
                <w:rFonts w:ascii="Times New Roman" w:hAnsi="Times New Roman" w:cs="Times New Roman"/>
                <w:sz w:val="24"/>
                <w:szCs w:val="24"/>
              </w:rPr>
              <w:t xml:space="preserve">год </w:t>
            </w:r>
          </w:p>
        </w:tc>
      </w:tr>
    </w:tbl>
    <w:p w14:paraId="69E18B5F" w14:textId="77777777" w:rsidR="00EB1251" w:rsidRPr="00981FFA" w:rsidRDefault="00EB1251">
      <w:pPr>
        <w:widowControl w:val="0"/>
        <w:autoSpaceDE w:val="0"/>
        <w:autoSpaceDN w:val="0"/>
        <w:adjustRightInd w:val="0"/>
        <w:spacing w:after="0" w:line="240" w:lineRule="auto"/>
        <w:rPr>
          <w:rFonts w:ascii="Times New Roman" w:hAnsi="Times New Roman"/>
          <w:sz w:val="24"/>
          <w:szCs w:val="24"/>
        </w:rPr>
      </w:pPr>
    </w:p>
    <w:p w14:paraId="0CAC9AAD"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Настоящее положение разработано на основании требований законодательных и иных нормативных правовых актов и предназначено для организации безопасной эксплуатации средств индивидуальной защиты (СИЗ) сторонними лицами при посещении производственных подразделений предприятия. </w:t>
      </w:r>
    </w:p>
    <w:p w14:paraId="54B6862F" w14:textId="77777777" w:rsidR="00EB1251" w:rsidRPr="00981FFA" w:rsidRDefault="00EB1251">
      <w:pPr>
        <w:pStyle w:val="FORMATTEXT"/>
        <w:ind w:firstLine="568"/>
        <w:jc w:val="both"/>
        <w:rPr>
          <w:rFonts w:ascii="Times New Roman" w:hAnsi="Times New Roman" w:cs="Times New Roman"/>
          <w:sz w:val="24"/>
          <w:szCs w:val="24"/>
        </w:rPr>
      </w:pPr>
    </w:p>
    <w:p w14:paraId="7946A0C6" w14:textId="77777777" w:rsidR="00EB1251" w:rsidRPr="00981FFA" w:rsidRDefault="00EB1251">
      <w:pPr>
        <w:pStyle w:val="HEADERTEXT"/>
        <w:rPr>
          <w:rFonts w:ascii="Times New Roman" w:hAnsi="Times New Roman" w:cs="Times New Roman"/>
          <w:b/>
          <w:bCs/>
          <w:color w:val="auto"/>
          <w:sz w:val="24"/>
          <w:szCs w:val="24"/>
        </w:rPr>
      </w:pPr>
    </w:p>
    <w:p w14:paraId="2592B4C2" w14:textId="77777777" w:rsidR="00EB1251" w:rsidRPr="00981FFA" w:rsidRDefault="00EB1251">
      <w:pPr>
        <w:pStyle w:val="HEADERTEXT"/>
        <w:jc w:val="center"/>
        <w:outlineLvl w:val="2"/>
        <w:rPr>
          <w:rFonts w:ascii="Times New Roman" w:hAnsi="Times New Roman" w:cs="Times New Roman"/>
          <w:b/>
          <w:bCs/>
          <w:color w:val="auto"/>
          <w:sz w:val="24"/>
          <w:szCs w:val="24"/>
        </w:rPr>
      </w:pPr>
      <w:r w:rsidRPr="00981FFA">
        <w:rPr>
          <w:rFonts w:ascii="Times New Roman" w:hAnsi="Times New Roman" w:cs="Times New Roman"/>
          <w:b/>
          <w:bCs/>
          <w:color w:val="auto"/>
          <w:sz w:val="24"/>
          <w:szCs w:val="24"/>
        </w:rPr>
        <w:t xml:space="preserve"> 1. Общие требования по использованию СИЗ </w:t>
      </w:r>
    </w:p>
    <w:p w14:paraId="082D2E74"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1.1. В целях настоящего положения под средствами индивидуальной защиты (далее - СИЗ) понимаются средства индивидуального пользования, используемые для предотвращения или уменьшения воздействия на работников вредных и (или) опасных производственных факторов, а также для защиты от загрязнения. </w:t>
      </w:r>
    </w:p>
    <w:p w14:paraId="485BBF8D" w14:textId="77777777" w:rsidR="00EB1251" w:rsidRPr="00981FFA" w:rsidRDefault="00EB1251">
      <w:pPr>
        <w:pStyle w:val="FORMATTEXT"/>
        <w:ind w:firstLine="568"/>
        <w:jc w:val="both"/>
        <w:rPr>
          <w:rFonts w:ascii="Times New Roman" w:hAnsi="Times New Roman" w:cs="Times New Roman"/>
          <w:sz w:val="24"/>
          <w:szCs w:val="24"/>
        </w:rPr>
      </w:pPr>
    </w:p>
    <w:p w14:paraId="02D072E5"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1.2. Представитель производственного подразделения принимающей стороны обязан обеспечить информирование сторонних лиц о полагающихся им СИЗ при посещении территории предприятия. </w:t>
      </w:r>
    </w:p>
    <w:p w14:paraId="11D47989" w14:textId="77777777" w:rsidR="00EB1251" w:rsidRPr="00981FFA" w:rsidRDefault="00EB1251">
      <w:pPr>
        <w:pStyle w:val="FORMATTEXT"/>
        <w:ind w:firstLine="568"/>
        <w:jc w:val="both"/>
        <w:rPr>
          <w:rFonts w:ascii="Times New Roman" w:hAnsi="Times New Roman" w:cs="Times New Roman"/>
          <w:sz w:val="24"/>
          <w:szCs w:val="24"/>
        </w:rPr>
      </w:pPr>
    </w:p>
    <w:p w14:paraId="1F47350C"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1.3. Стороннее лицо, посещающее предприятие, обязано правильно применять СИЗ, выданные ему. </w:t>
      </w:r>
    </w:p>
    <w:p w14:paraId="09CAC14A" w14:textId="77777777" w:rsidR="00EB1251" w:rsidRPr="00981FFA" w:rsidRDefault="00EB1251">
      <w:pPr>
        <w:pStyle w:val="FORMATTEXT"/>
        <w:ind w:firstLine="568"/>
        <w:jc w:val="both"/>
        <w:rPr>
          <w:rFonts w:ascii="Times New Roman" w:hAnsi="Times New Roman" w:cs="Times New Roman"/>
          <w:sz w:val="24"/>
          <w:szCs w:val="24"/>
        </w:rPr>
      </w:pPr>
    </w:p>
    <w:p w14:paraId="4265E2A3"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1.4. СИЗ, выдаваемые сторонним лицам, должны соответствовать их полу, росту, размерам, а также характеру и условиям выполняемой ими работы (деятельности). </w:t>
      </w:r>
    </w:p>
    <w:p w14:paraId="59B46E3D" w14:textId="77777777" w:rsidR="00EB1251" w:rsidRPr="00981FFA" w:rsidRDefault="00EB1251">
      <w:pPr>
        <w:pStyle w:val="FORMATTEXT"/>
        <w:ind w:firstLine="568"/>
        <w:jc w:val="both"/>
        <w:rPr>
          <w:rFonts w:ascii="Times New Roman" w:hAnsi="Times New Roman" w:cs="Times New Roman"/>
          <w:sz w:val="24"/>
          <w:szCs w:val="24"/>
        </w:rPr>
      </w:pPr>
    </w:p>
    <w:p w14:paraId="79F610FE"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1.5. Сторонним лицам выдаются СИЗ с учетом результатов специальной оценки условий труда (СОУТ) и оценки профессиональных рисков (ОПР) на рабочих местах, на которых они будут находиться, с учетом требований правил по охране труда, паспортов безопасности при работе с конкретными химическими веществами и иных документов, содержащих информацию о необходимости применения СИЗ. </w:t>
      </w:r>
    </w:p>
    <w:p w14:paraId="6FF6E39F" w14:textId="77777777" w:rsidR="00EB1251" w:rsidRPr="00981FFA" w:rsidRDefault="00EB1251">
      <w:pPr>
        <w:pStyle w:val="FORMATTEXT"/>
        <w:ind w:firstLine="568"/>
        <w:jc w:val="both"/>
        <w:rPr>
          <w:rFonts w:ascii="Times New Roman" w:hAnsi="Times New Roman" w:cs="Times New Roman"/>
          <w:sz w:val="24"/>
          <w:szCs w:val="24"/>
        </w:rPr>
      </w:pPr>
    </w:p>
    <w:p w14:paraId="6D8734A2"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1.6. Руководителям, специалистам, инженерно-техническим работникам, бригадирам, мастерам сторонних организаций, которые в соответствии с должностными обязанностями периодически посещают производственные помещения (площадки), должны выдаваться соответствующие СИЗ в качестве дежурных (на время посещения данных объектов). </w:t>
      </w:r>
    </w:p>
    <w:p w14:paraId="76FB1E03" w14:textId="77777777" w:rsidR="00EB1251" w:rsidRPr="00981FFA" w:rsidRDefault="00EB1251">
      <w:pPr>
        <w:pStyle w:val="FORMATTEXT"/>
        <w:ind w:firstLine="568"/>
        <w:jc w:val="both"/>
        <w:rPr>
          <w:rFonts w:ascii="Times New Roman" w:hAnsi="Times New Roman" w:cs="Times New Roman"/>
          <w:sz w:val="24"/>
          <w:szCs w:val="24"/>
        </w:rPr>
      </w:pPr>
    </w:p>
    <w:p w14:paraId="1ABB6057"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1.7. Работникам, временно переведенным на другую работу, работникам и лицам, проходящим профессиональное обучение (переобучение) в соответствии с ученическим договором, учащимся и студентам образовательных учреждений среднего и высшего профессионального образования на время прохождения производственной практики (производственного обучения), мастерам производственного обучения, а также другим лицам, участвующим в производственной деятельности организации либо осуществляющим в соответствии с действующим законодательством Российской Федерации мероприятия по </w:t>
      </w:r>
      <w:r w:rsidRPr="00981FFA">
        <w:rPr>
          <w:rFonts w:ascii="Times New Roman" w:hAnsi="Times New Roman" w:cs="Times New Roman"/>
          <w:sz w:val="24"/>
          <w:szCs w:val="24"/>
        </w:rPr>
        <w:lastRenderedPageBreak/>
        <w:t xml:space="preserve">контролю и надзору в установленной сфере деятельности, СИЗ выдаются в соответствии с Нормами и Правилами на время выполнения этой работы (прохождения профессионального обучения, переобучения, производственной практики, производственного обучения) или осуществления мероприятий по контролю (надзору). Для этих целей могут использоваться дежурные СИЗ общего пользования (далее - дежурные СИЗ). </w:t>
      </w:r>
    </w:p>
    <w:p w14:paraId="216B97D7" w14:textId="77777777" w:rsidR="00EB1251" w:rsidRPr="00981FFA" w:rsidRDefault="00EB1251">
      <w:pPr>
        <w:pStyle w:val="FORMATTEXT"/>
        <w:ind w:firstLine="568"/>
        <w:jc w:val="both"/>
        <w:rPr>
          <w:rFonts w:ascii="Times New Roman" w:hAnsi="Times New Roman" w:cs="Times New Roman"/>
          <w:sz w:val="24"/>
          <w:szCs w:val="24"/>
        </w:rPr>
      </w:pPr>
    </w:p>
    <w:p w14:paraId="37ACC95B"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1.8. Дежурные СИЗ закрепляются за определенным рабочим местом (объектом) и выдаются (применяются) поочередно нескольким работникам только на время выполнения тех работ, для которых эти СИЗ предназначены. </w:t>
      </w:r>
    </w:p>
    <w:p w14:paraId="7AB56F03" w14:textId="77777777" w:rsidR="00EB1251" w:rsidRPr="00981FFA" w:rsidRDefault="00EB1251">
      <w:pPr>
        <w:pStyle w:val="FORMATTEXT"/>
        <w:ind w:firstLine="568"/>
        <w:jc w:val="both"/>
        <w:rPr>
          <w:rFonts w:ascii="Times New Roman" w:hAnsi="Times New Roman" w:cs="Times New Roman"/>
          <w:sz w:val="24"/>
          <w:szCs w:val="24"/>
        </w:rPr>
      </w:pPr>
    </w:p>
    <w:p w14:paraId="1D70C6D2"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1.9. Такие виды СИЗ, как жилет сигнальный, СИЗ от падения с высоты, диэлектрические перчатки и галоши/боты, системы спасения и эвакуации, компоненты системы обеспечения безопасности работ на высоте с индикаторами срабатывания, защитные очки и щитки, фильтрующие СИЗ органов дыхания с лицевой частью из изолирующих материалов, в том числе с принудительной подачей воздуха и самоспасатели с противоаэрозольными, противогазовыми и комбинированными фильтрами, изолирующие СИЗ органов дыхания, накомарник, защитная каска, наплечники, налокотники, одежда специальная (костюмы, куртки, плащи, тулупы), наушники, могут быть закреплены за рабочим местом для использования в качестве дежурных СИЗ для выдачи сторонним лицам.</w:t>
      </w:r>
    </w:p>
    <w:p w14:paraId="0A881C2B" w14:textId="77777777" w:rsidR="00EB1251" w:rsidRPr="00981FFA" w:rsidRDefault="00EB1251">
      <w:pPr>
        <w:pStyle w:val="FORMATTEXT"/>
        <w:ind w:firstLine="568"/>
        <w:jc w:val="both"/>
        <w:rPr>
          <w:rFonts w:ascii="Times New Roman" w:hAnsi="Times New Roman" w:cs="Times New Roman"/>
          <w:sz w:val="24"/>
          <w:szCs w:val="24"/>
        </w:rPr>
      </w:pPr>
    </w:p>
    <w:p w14:paraId="22AD41BD"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1.10. Дежурные СИЗ, с учетом требований к правилам личной гигиены работников и индивидуальных особенностей работников, передаются от одной смены к другой под ответственность уполномоченных работодателем лиц. </w:t>
      </w:r>
    </w:p>
    <w:p w14:paraId="6BBFB843" w14:textId="77777777" w:rsidR="00EB1251" w:rsidRPr="00981FFA" w:rsidRDefault="00EB1251">
      <w:pPr>
        <w:pStyle w:val="FORMATTEXT"/>
        <w:ind w:firstLine="568"/>
        <w:jc w:val="both"/>
        <w:rPr>
          <w:rFonts w:ascii="Times New Roman" w:hAnsi="Times New Roman" w:cs="Times New Roman"/>
          <w:sz w:val="24"/>
          <w:szCs w:val="24"/>
        </w:rPr>
      </w:pPr>
    </w:p>
    <w:p w14:paraId="350CE2EB"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1.11. Работники сторонних организаций, выполняющие работы по договору подряда в производственных цехах и участках принимающей стороны (заказчика), где имеются вредные и (или) опасные производственные факторы, а также при выполнении работ в особых температурных условиях или связанных с загрязнением, должны быть обеспечены СИЗ за счет средств работодателя сторонней организации в соответствии с Нормами работодателя сторонней организации. Выдаваемые СИЗ должны учитывать специфику производственной деятельности работодателя, на территории которого проводятся работы. Информацию для подбора СИЗ по запросу предоставляет работодатель, на территории которого проводятся работы. Выдача, учет выданных СИЗ, а также мероприятия по уходу и ремонту осуществляются работодателем сторонней организации. В отдельных случаях, когда выдача и возврат СИЗ невозможны в силу соблюдения требований законодательства Российской Федерации по обеспечению радиационной, биологической и химической безопасности, возможно обеспечение работников СИЗ сторонних организаций, выполняющих работы в производственных цехах и участках, работодателем, на территории которого проводятся работы, за счет средств работодателя сторонней организации. </w:t>
      </w:r>
    </w:p>
    <w:p w14:paraId="4A6A1F85" w14:textId="77777777" w:rsidR="00EB1251" w:rsidRPr="00981FFA" w:rsidRDefault="00EB1251">
      <w:pPr>
        <w:pStyle w:val="FORMATTEXT"/>
        <w:ind w:firstLine="568"/>
        <w:jc w:val="both"/>
        <w:rPr>
          <w:rFonts w:ascii="Times New Roman" w:hAnsi="Times New Roman" w:cs="Times New Roman"/>
          <w:sz w:val="24"/>
          <w:szCs w:val="24"/>
        </w:rPr>
      </w:pPr>
    </w:p>
    <w:p w14:paraId="64481C76"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1.12. В процессе эксплуатации СИЗ сторонним лицам запрещается выносить СИЗ по окончании рабочего дня за пределы территории работодателя или территории выполнения работ. </w:t>
      </w:r>
    </w:p>
    <w:p w14:paraId="3D78D154" w14:textId="77777777" w:rsidR="00EB1251" w:rsidRPr="00981FFA" w:rsidRDefault="00EB1251">
      <w:pPr>
        <w:pStyle w:val="FORMATTEXT"/>
        <w:ind w:firstLine="568"/>
        <w:jc w:val="both"/>
        <w:rPr>
          <w:rFonts w:ascii="Times New Roman" w:hAnsi="Times New Roman" w:cs="Times New Roman"/>
          <w:sz w:val="24"/>
          <w:szCs w:val="24"/>
        </w:rPr>
      </w:pPr>
    </w:p>
    <w:p w14:paraId="5F036406"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1.13. Все СИЗ должны эксплуатироваться строго в соответствии с указаниями в эксплуатационной документации, а также требованиями правил по охране труда при проведении соответствующих видов работ. </w:t>
      </w:r>
    </w:p>
    <w:p w14:paraId="20211239" w14:textId="77777777" w:rsidR="00EB1251" w:rsidRPr="00981FFA" w:rsidRDefault="00EB1251">
      <w:pPr>
        <w:pStyle w:val="FORMATTEXT"/>
        <w:ind w:firstLine="568"/>
        <w:jc w:val="both"/>
        <w:rPr>
          <w:rFonts w:ascii="Times New Roman" w:hAnsi="Times New Roman" w:cs="Times New Roman"/>
          <w:sz w:val="24"/>
          <w:szCs w:val="24"/>
        </w:rPr>
      </w:pPr>
    </w:p>
    <w:p w14:paraId="2FC4D898"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1.14. При выдаче СИЗ, применение которых требует от работников практических навыков (респираторы, противогазы, самоспасатели, предохранительные пояса, накомарники, каски и др.), принимающая сторона (представитель производственного подразделения) обеспечивает проведение инструктажа сторонним лицам о правилах применения указанных СИЗ, простейших способах проверки их работоспособности и </w:t>
      </w:r>
      <w:r w:rsidRPr="00981FFA">
        <w:rPr>
          <w:rFonts w:ascii="Times New Roman" w:hAnsi="Times New Roman" w:cs="Times New Roman"/>
          <w:sz w:val="24"/>
          <w:szCs w:val="24"/>
        </w:rPr>
        <w:lastRenderedPageBreak/>
        <w:t xml:space="preserve">исправности. </w:t>
      </w:r>
    </w:p>
    <w:p w14:paraId="2DB6086D" w14:textId="77777777" w:rsidR="00EB1251" w:rsidRPr="00981FFA" w:rsidRDefault="00EB1251">
      <w:pPr>
        <w:pStyle w:val="FORMATTEXT"/>
        <w:ind w:firstLine="568"/>
        <w:jc w:val="both"/>
        <w:rPr>
          <w:rFonts w:ascii="Times New Roman" w:hAnsi="Times New Roman" w:cs="Times New Roman"/>
          <w:sz w:val="24"/>
          <w:szCs w:val="24"/>
        </w:rPr>
      </w:pPr>
    </w:p>
    <w:p w14:paraId="3B6E02D5"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1.15. Сторонние лица не допускаются к выполнению работ (деятельности) без выданных им в установленном порядке СИЗ, а также с неисправными, не отремонтированными и загрязненными СИЗ.</w:t>
      </w:r>
    </w:p>
    <w:p w14:paraId="066F78EE" w14:textId="77777777" w:rsidR="00EB1251" w:rsidRPr="00981FFA" w:rsidRDefault="00EB1251">
      <w:pPr>
        <w:pStyle w:val="FORMATTEXT"/>
        <w:ind w:firstLine="568"/>
        <w:jc w:val="both"/>
        <w:rPr>
          <w:rFonts w:ascii="Times New Roman" w:hAnsi="Times New Roman" w:cs="Times New Roman"/>
          <w:sz w:val="24"/>
          <w:szCs w:val="24"/>
        </w:rPr>
      </w:pPr>
    </w:p>
    <w:p w14:paraId="7D7EE3E0" w14:textId="77777777" w:rsidR="00EB1251" w:rsidRPr="00981FFA" w:rsidRDefault="00EB1251">
      <w:pPr>
        <w:pStyle w:val="HEADERTEXT"/>
        <w:rPr>
          <w:rFonts w:ascii="Times New Roman" w:hAnsi="Times New Roman" w:cs="Times New Roman"/>
          <w:b/>
          <w:bCs/>
          <w:color w:val="auto"/>
          <w:sz w:val="24"/>
          <w:szCs w:val="24"/>
        </w:rPr>
      </w:pPr>
    </w:p>
    <w:p w14:paraId="07F90908" w14:textId="77777777" w:rsidR="00EB1251" w:rsidRPr="00981FFA" w:rsidRDefault="00EB1251">
      <w:pPr>
        <w:pStyle w:val="HEADERTEXT"/>
        <w:jc w:val="center"/>
        <w:outlineLvl w:val="2"/>
        <w:rPr>
          <w:rFonts w:ascii="Times New Roman" w:hAnsi="Times New Roman" w:cs="Times New Roman"/>
          <w:b/>
          <w:bCs/>
          <w:color w:val="auto"/>
          <w:sz w:val="24"/>
          <w:szCs w:val="24"/>
        </w:rPr>
      </w:pPr>
      <w:r w:rsidRPr="00981FFA">
        <w:rPr>
          <w:rFonts w:ascii="Times New Roman" w:hAnsi="Times New Roman" w:cs="Times New Roman"/>
          <w:b/>
          <w:bCs/>
          <w:color w:val="auto"/>
          <w:sz w:val="24"/>
          <w:szCs w:val="24"/>
        </w:rPr>
        <w:t xml:space="preserve"> 2. Эксплуатация СИЗ </w:t>
      </w:r>
    </w:p>
    <w:p w14:paraId="77DC26BC"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2.1. До начала работы (деятельности) стороннему лицу необходимо надеть специальную одежду, специальную обувь, подготовить другие необходимые средства индивидуальной защиты, осмотреть, проверить их исправность. Застегнуть спецодежду на все пуговицы, не допуская свисающих концов одежды. Проверить отсутствие в одежде острых, колющих и режущих предметов.</w:t>
      </w:r>
    </w:p>
    <w:p w14:paraId="53C6E84A" w14:textId="77777777" w:rsidR="00EB1251" w:rsidRPr="00981FFA" w:rsidRDefault="00EB1251">
      <w:pPr>
        <w:pStyle w:val="FORMATTEXT"/>
        <w:ind w:firstLine="568"/>
        <w:jc w:val="both"/>
        <w:rPr>
          <w:rFonts w:ascii="Times New Roman" w:hAnsi="Times New Roman" w:cs="Times New Roman"/>
          <w:sz w:val="24"/>
          <w:szCs w:val="24"/>
        </w:rPr>
      </w:pPr>
    </w:p>
    <w:p w14:paraId="10CA519A"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2.2. Не допускается пользоваться защитными средствами, срок годности которых истек. </w:t>
      </w:r>
    </w:p>
    <w:p w14:paraId="3CA937F1" w14:textId="77777777" w:rsidR="00EB1251" w:rsidRPr="00981FFA" w:rsidRDefault="00EB1251">
      <w:pPr>
        <w:pStyle w:val="FORMATTEXT"/>
        <w:ind w:firstLine="568"/>
        <w:jc w:val="both"/>
        <w:rPr>
          <w:rFonts w:ascii="Times New Roman" w:hAnsi="Times New Roman" w:cs="Times New Roman"/>
          <w:sz w:val="24"/>
          <w:szCs w:val="24"/>
        </w:rPr>
      </w:pPr>
    </w:p>
    <w:p w14:paraId="42D3FED4"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2.3. При нарушении целостности спецодежды, спецобуви и других СИЗ необходимо сообщить об этом представителю принимающей стороны (производственного подразделения). </w:t>
      </w:r>
    </w:p>
    <w:p w14:paraId="59E3E288" w14:textId="77777777" w:rsidR="00EB1251" w:rsidRPr="00981FFA" w:rsidRDefault="00EB1251">
      <w:pPr>
        <w:pStyle w:val="FORMATTEXT"/>
        <w:ind w:firstLine="568"/>
        <w:jc w:val="both"/>
        <w:rPr>
          <w:rFonts w:ascii="Times New Roman" w:hAnsi="Times New Roman" w:cs="Times New Roman"/>
          <w:sz w:val="24"/>
          <w:szCs w:val="24"/>
        </w:rPr>
      </w:pPr>
    </w:p>
    <w:p w14:paraId="16765B3E"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2.4. В зависимости от конкретных условий работ сторонние лица (работники) должны быть обеспечены следующими средствами индивидуальной защиты, совместимыми с другими системами безопасности: </w:t>
      </w:r>
    </w:p>
    <w:p w14:paraId="55971936" w14:textId="77777777" w:rsidR="00EB1251" w:rsidRPr="00981FFA" w:rsidRDefault="00EB1251">
      <w:pPr>
        <w:pStyle w:val="FORMATTEXT"/>
        <w:ind w:firstLine="568"/>
        <w:jc w:val="both"/>
        <w:rPr>
          <w:rFonts w:ascii="Times New Roman" w:hAnsi="Times New Roman" w:cs="Times New Roman"/>
          <w:sz w:val="24"/>
          <w:szCs w:val="24"/>
        </w:rPr>
      </w:pPr>
    </w:p>
    <w:p w14:paraId="20AF1598"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касками - для защиты головы от травм, вызванных падающими предметами или ударами о предметы и конструкции, для защиты верхней части головы от поражения переменным электрическим током напряжением до 440 В;</w:t>
      </w:r>
    </w:p>
    <w:p w14:paraId="77DC2E0D" w14:textId="77777777" w:rsidR="00EB1251" w:rsidRPr="00981FFA" w:rsidRDefault="00EB1251">
      <w:pPr>
        <w:pStyle w:val="FORMATTEXT"/>
        <w:ind w:firstLine="568"/>
        <w:jc w:val="both"/>
        <w:rPr>
          <w:rFonts w:ascii="Times New Roman" w:hAnsi="Times New Roman" w:cs="Times New Roman"/>
          <w:sz w:val="24"/>
          <w:szCs w:val="24"/>
        </w:rPr>
      </w:pPr>
    </w:p>
    <w:p w14:paraId="54DF8DA6"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очками защитными, защитными щитками и экранами - для защиты от механического воздействия летящих частиц, аэрозолей, брызг химических веществ, искр, оптического, инфракрасного и ультрафиолетового излучения;</w:t>
      </w:r>
    </w:p>
    <w:p w14:paraId="1F4A0CEC" w14:textId="77777777" w:rsidR="00EB1251" w:rsidRPr="00981FFA" w:rsidRDefault="00EB1251">
      <w:pPr>
        <w:pStyle w:val="FORMATTEXT"/>
        <w:ind w:firstLine="568"/>
        <w:jc w:val="both"/>
        <w:rPr>
          <w:rFonts w:ascii="Times New Roman" w:hAnsi="Times New Roman" w:cs="Times New Roman"/>
          <w:sz w:val="24"/>
          <w:szCs w:val="24"/>
        </w:rPr>
      </w:pPr>
    </w:p>
    <w:p w14:paraId="76DE779F"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защитными перчатками или рукавицами, защитными кремами и другими средствами - для защиты рук;</w:t>
      </w:r>
    </w:p>
    <w:p w14:paraId="4FA01050" w14:textId="77777777" w:rsidR="00EB1251" w:rsidRPr="00981FFA" w:rsidRDefault="00EB1251">
      <w:pPr>
        <w:pStyle w:val="FORMATTEXT"/>
        <w:ind w:firstLine="568"/>
        <w:jc w:val="both"/>
        <w:rPr>
          <w:rFonts w:ascii="Times New Roman" w:hAnsi="Times New Roman" w:cs="Times New Roman"/>
          <w:sz w:val="24"/>
          <w:szCs w:val="24"/>
        </w:rPr>
      </w:pPr>
    </w:p>
    <w:p w14:paraId="4A9EA926"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специальной обувью соответствующего типа - при работах с опасностью получения травм ног, а также имеющей противоскользящие свойства;</w:t>
      </w:r>
    </w:p>
    <w:p w14:paraId="43CBF9B6" w14:textId="77777777" w:rsidR="00EB1251" w:rsidRPr="00981FFA" w:rsidRDefault="00EB1251">
      <w:pPr>
        <w:pStyle w:val="FORMATTEXT"/>
        <w:ind w:firstLine="568"/>
        <w:jc w:val="both"/>
        <w:rPr>
          <w:rFonts w:ascii="Times New Roman" w:hAnsi="Times New Roman" w:cs="Times New Roman"/>
          <w:sz w:val="24"/>
          <w:szCs w:val="24"/>
        </w:rPr>
      </w:pPr>
    </w:p>
    <w:p w14:paraId="03378BF8"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средствами защиты органов дыхания - от пыли, дыма, паров и газов;</w:t>
      </w:r>
    </w:p>
    <w:p w14:paraId="05015C33" w14:textId="77777777" w:rsidR="00EB1251" w:rsidRPr="00981FFA" w:rsidRDefault="00EB1251">
      <w:pPr>
        <w:pStyle w:val="FORMATTEXT"/>
        <w:ind w:firstLine="568"/>
        <w:jc w:val="both"/>
        <w:rPr>
          <w:rFonts w:ascii="Times New Roman" w:hAnsi="Times New Roman" w:cs="Times New Roman"/>
          <w:sz w:val="24"/>
          <w:szCs w:val="24"/>
        </w:rPr>
      </w:pPr>
    </w:p>
    <w:p w14:paraId="203ABF5D"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индивидуальными кислородными аппаратами и другими средствами - при работе в условиях вероятной кислородной недостаточности;</w:t>
      </w:r>
    </w:p>
    <w:p w14:paraId="08CC0B0D" w14:textId="77777777" w:rsidR="00EB1251" w:rsidRPr="00981FFA" w:rsidRDefault="00EB1251">
      <w:pPr>
        <w:pStyle w:val="FORMATTEXT"/>
        <w:ind w:firstLine="568"/>
        <w:jc w:val="both"/>
        <w:rPr>
          <w:rFonts w:ascii="Times New Roman" w:hAnsi="Times New Roman" w:cs="Times New Roman"/>
          <w:sz w:val="24"/>
          <w:szCs w:val="24"/>
        </w:rPr>
      </w:pPr>
    </w:p>
    <w:p w14:paraId="16D0A5C3"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средствами защиты слуха;</w:t>
      </w:r>
    </w:p>
    <w:p w14:paraId="5D73F63A" w14:textId="77777777" w:rsidR="00EB1251" w:rsidRPr="00981FFA" w:rsidRDefault="00EB1251">
      <w:pPr>
        <w:pStyle w:val="FORMATTEXT"/>
        <w:ind w:firstLine="568"/>
        <w:jc w:val="both"/>
        <w:rPr>
          <w:rFonts w:ascii="Times New Roman" w:hAnsi="Times New Roman" w:cs="Times New Roman"/>
          <w:sz w:val="24"/>
          <w:szCs w:val="24"/>
        </w:rPr>
      </w:pPr>
    </w:p>
    <w:p w14:paraId="44BA0319"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средствами защиты, используемыми в электроустановках;</w:t>
      </w:r>
    </w:p>
    <w:p w14:paraId="2F15A728" w14:textId="77777777" w:rsidR="00EB1251" w:rsidRPr="00981FFA" w:rsidRDefault="00EB1251">
      <w:pPr>
        <w:pStyle w:val="FORMATTEXT"/>
        <w:ind w:firstLine="568"/>
        <w:jc w:val="both"/>
        <w:rPr>
          <w:rFonts w:ascii="Times New Roman" w:hAnsi="Times New Roman" w:cs="Times New Roman"/>
          <w:sz w:val="24"/>
          <w:szCs w:val="24"/>
        </w:rPr>
      </w:pPr>
    </w:p>
    <w:p w14:paraId="6CBA7189"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сигнальными жилетами - при выполнении работ в местах движения транспортных средств.</w:t>
      </w:r>
    </w:p>
    <w:p w14:paraId="47A283F7" w14:textId="77777777" w:rsidR="00EB1251" w:rsidRPr="00981FFA" w:rsidRDefault="00EB1251">
      <w:pPr>
        <w:pStyle w:val="FORMATTEXT"/>
        <w:ind w:firstLine="568"/>
        <w:jc w:val="both"/>
        <w:rPr>
          <w:rFonts w:ascii="Times New Roman" w:hAnsi="Times New Roman" w:cs="Times New Roman"/>
          <w:sz w:val="24"/>
          <w:szCs w:val="24"/>
        </w:rPr>
      </w:pPr>
    </w:p>
    <w:p w14:paraId="40AD637C"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2.5. Средства индивидуальной защиты применять только соответствующие характеру выполняемой работы и обеспечивающие безопасность труда. </w:t>
      </w:r>
    </w:p>
    <w:p w14:paraId="56CE7432" w14:textId="77777777" w:rsidR="00EB1251" w:rsidRPr="00981FFA" w:rsidRDefault="00EB1251">
      <w:pPr>
        <w:pStyle w:val="FORMATTEXT"/>
        <w:ind w:firstLine="568"/>
        <w:jc w:val="both"/>
        <w:rPr>
          <w:rFonts w:ascii="Times New Roman" w:hAnsi="Times New Roman" w:cs="Times New Roman"/>
          <w:sz w:val="24"/>
          <w:szCs w:val="24"/>
        </w:rPr>
      </w:pPr>
    </w:p>
    <w:p w14:paraId="494C8E6F"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lastRenderedPageBreak/>
        <w:t>2.6. Работать только в исправной спецодежде и спецобуви и применять индивидуальные средства защиты.</w:t>
      </w:r>
    </w:p>
    <w:p w14:paraId="19012439" w14:textId="77777777" w:rsidR="00EB1251" w:rsidRPr="00981FFA" w:rsidRDefault="00EB1251">
      <w:pPr>
        <w:pStyle w:val="FORMATTEXT"/>
        <w:ind w:firstLine="568"/>
        <w:jc w:val="both"/>
        <w:rPr>
          <w:rFonts w:ascii="Times New Roman" w:hAnsi="Times New Roman" w:cs="Times New Roman"/>
          <w:sz w:val="24"/>
          <w:szCs w:val="24"/>
        </w:rPr>
      </w:pPr>
    </w:p>
    <w:p w14:paraId="5BD767C3" w14:textId="77777777" w:rsidR="00EB1251" w:rsidRPr="00981FFA" w:rsidRDefault="00EB1251">
      <w:pPr>
        <w:pStyle w:val="FORMATTEXT"/>
        <w:ind w:firstLine="568"/>
        <w:jc w:val="both"/>
        <w:rPr>
          <w:rFonts w:ascii="Times New Roman" w:hAnsi="Times New Roman" w:cs="Times New Roman"/>
          <w:sz w:val="24"/>
          <w:szCs w:val="24"/>
        </w:rPr>
      </w:pPr>
      <w:r w:rsidRPr="00981FFA">
        <w:rPr>
          <w:rFonts w:ascii="Times New Roman" w:hAnsi="Times New Roman" w:cs="Times New Roman"/>
          <w:sz w:val="24"/>
          <w:szCs w:val="24"/>
        </w:rPr>
        <w:t xml:space="preserve">2.7. По окончании работы стороннее лицо (работник) обязан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w:t>
      </w:r>
    </w:p>
    <w:p w14:paraId="71B4817F" w14:textId="77777777" w:rsidR="00EB1251" w:rsidRPr="00981FFA" w:rsidRDefault="00EB1251">
      <w:pPr>
        <w:pStyle w:val="FORMATTEXT"/>
        <w:ind w:firstLine="568"/>
        <w:jc w:val="both"/>
        <w:rPr>
          <w:rFonts w:ascii="Times New Roman" w:hAnsi="Times New Roman" w:cs="Times New Roman"/>
          <w:sz w:val="24"/>
          <w:szCs w:val="24"/>
        </w:rPr>
      </w:pPr>
    </w:p>
    <w:p w14:paraId="34D8E74A" w14:textId="77777777" w:rsidR="00EB1251" w:rsidRPr="00981FFA" w:rsidRDefault="00EB1251">
      <w:pPr>
        <w:pStyle w:val="FORMATTEXT"/>
        <w:ind w:firstLine="568"/>
        <w:jc w:val="both"/>
        <w:rPr>
          <w:rFonts w:ascii="Times New Roman" w:hAnsi="Times New Roman" w:cs="Times New Roman"/>
          <w:sz w:val="24"/>
          <w:szCs w:val="24"/>
        </w:rPr>
      </w:pPr>
    </w:p>
    <w:p w14:paraId="002DC8FE" w14:textId="77777777" w:rsidR="00EB1251" w:rsidRPr="00981FFA" w:rsidRDefault="00EB1251">
      <w:pPr>
        <w:pStyle w:val="FORMATTEXT"/>
        <w:ind w:firstLine="568"/>
        <w:jc w:val="both"/>
        <w:rPr>
          <w:rFonts w:ascii="Times New Roman" w:hAnsi="Times New Roman" w:cs="Times New Roman"/>
          <w:sz w:val="24"/>
          <w:szCs w:val="24"/>
        </w:rPr>
      </w:pPr>
    </w:p>
    <w:p w14:paraId="77847A35" w14:textId="77777777" w:rsidR="00EB1251" w:rsidRPr="00981FFA" w:rsidRDefault="00EB1251">
      <w:pPr>
        <w:pStyle w:val="FORMATTEXT"/>
        <w:ind w:firstLine="568"/>
        <w:jc w:val="both"/>
        <w:rPr>
          <w:rFonts w:ascii="Times New Roman" w:hAnsi="Times New Roman" w:cs="Times New Roman"/>
          <w:sz w:val="24"/>
          <w:szCs w:val="24"/>
        </w:rPr>
      </w:pPr>
    </w:p>
    <w:p w14:paraId="30513D77" w14:textId="77777777" w:rsidR="00EB1251" w:rsidRPr="00981FFA" w:rsidRDefault="00EB1251">
      <w:pPr>
        <w:widowControl w:val="0"/>
        <w:autoSpaceDE w:val="0"/>
        <w:autoSpaceDN w:val="0"/>
        <w:adjustRightInd w:val="0"/>
        <w:spacing w:after="0" w:line="240" w:lineRule="auto"/>
        <w:rPr>
          <w:rFonts w:ascii="Times New Roman" w:hAnsi="Times New Roman"/>
          <w:sz w:val="24"/>
          <w:szCs w:val="24"/>
        </w:rPr>
      </w:pPr>
    </w:p>
    <w:p w14:paraId="37AFC9FC" w14:textId="77777777" w:rsidR="00EB1251" w:rsidRPr="00981FFA" w:rsidRDefault="00EB1251">
      <w:pPr>
        <w:widowControl w:val="0"/>
        <w:autoSpaceDE w:val="0"/>
        <w:autoSpaceDN w:val="0"/>
        <w:adjustRightInd w:val="0"/>
        <w:spacing w:after="0" w:line="240" w:lineRule="auto"/>
        <w:rPr>
          <w:rFonts w:ascii="Times New Roman" w:hAnsi="Times New Roman"/>
          <w:sz w:val="24"/>
          <w:szCs w:val="24"/>
        </w:rPr>
      </w:pPr>
      <w:r w:rsidRPr="00981FFA">
        <w:rPr>
          <w:rFonts w:ascii="Times New Roman" w:hAnsi="Times New Roman"/>
          <w:sz w:val="24"/>
          <w:szCs w:val="24"/>
        </w:rPr>
        <w:t xml:space="preserve">    </w:t>
      </w:r>
    </w:p>
    <w:sectPr w:rsidR="00EB1251" w:rsidRPr="00981FFA">
      <w:headerReference w:type="default" r:id="rId6"/>
      <w:footerReference w:type="default" r:id="rId7"/>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C3DBC" w14:textId="77777777" w:rsidR="00BD497E" w:rsidRDefault="00BD497E">
      <w:pPr>
        <w:spacing w:after="0" w:line="240" w:lineRule="auto"/>
      </w:pPr>
      <w:r>
        <w:separator/>
      </w:r>
    </w:p>
  </w:endnote>
  <w:endnote w:type="continuationSeparator" w:id="0">
    <w:p w14:paraId="4E72C0DF" w14:textId="77777777" w:rsidR="00BD497E" w:rsidRDefault="00BD4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71F07" w14:textId="77777777" w:rsidR="00EB1251" w:rsidRDefault="00EB1251">
    <w:r>
      <w:rPr>
        <w:rFonts w:ascii="Arial, sans-serif" w:hAnsi="Arial, sans-serif"/>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BD268" w14:textId="77777777" w:rsidR="00BD497E" w:rsidRDefault="00BD497E">
      <w:pPr>
        <w:spacing w:after="0" w:line="240" w:lineRule="auto"/>
      </w:pPr>
      <w:r>
        <w:separator/>
      </w:r>
    </w:p>
  </w:footnote>
  <w:footnote w:type="continuationSeparator" w:id="0">
    <w:p w14:paraId="24D21145" w14:textId="77777777" w:rsidR="00BD497E" w:rsidRDefault="00BD49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5F27" w14:textId="77777777" w:rsidR="00EB1251" w:rsidRDefault="00EB1251">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FA"/>
    <w:rsid w:val="002825D9"/>
    <w:rsid w:val="00981FFA"/>
    <w:rsid w:val="00BD497E"/>
    <w:rsid w:val="00EB12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CE9E3"/>
  <w14:defaultImageDpi w14:val="0"/>
  <w15:docId w15:val="{33FF22B8-5114-4768-B76C-0587E1D8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QRCODE">
    <w:name w:val="#QRCOD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QRCODEIMG">
    <w:name w:val="#QRCODE IMG"/>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 w:type="paragraph" w:styleId="a3">
    <w:name w:val="header"/>
    <w:basedOn w:val="a"/>
    <w:link w:val="a4"/>
    <w:uiPriority w:val="99"/>
    <w:unhideWhenUsed/>
    <w:rsid w:val="00981FFA"/>
    <w:pPr>
      <w:tabs>
        <w:tab w:val="center" w:pos="4677"/>
        <w:tab w:val="right" w:pos="9355"/>
      </w:tabs>
    </w:pPr>
  </w:style>
  <w:style w:type="character" w:customStyle="1" w:styleId="a4">
    <w:name w:val="Верхний колонтитул Знак"/>
    <w:basedOn w:val="a0"/>
    <w:link w:val="a3"/>
    <w:uiPriority w:val="99"/>
    <w:locked/>
    <w:rsid w:val="00981FFA"/>
    <w:rPr>
      <w:rFonts w:cs="Times New Roman"/>
    </w:rPr>
  </w:style>
  <w:style w:type="paragraph" w:styleId="a5">
    <w:name w:val="footer"/>
    <w:basedOn w:val="a"/>
    <w:link w:val="a6"/>
    <w:uiPriority w:val="99"/>
    <w:unhideWhenUsed/>
    <w:rsid w:val="00981FFA"/>
    <w:pPr>
      <w:tabs>
        <w:tab w:val="center" w:pos="4677"/>
        <w:tab w:val="right" w:pos="9355"/>
      </w:tabs>
    </w:pPr>
  </w:style>
  <w:style w:type="character" w:customStyle="1" w:styleId="a6">
    <w:name w:val="Нижний колонтитул Знак"/>
    <w:basedOn w:val="a0"/>
    <w:link w:val="a5"/>
    <w:uiPriority w:val="99"/>
    <w:locked/>
    <w:rsid w:val="00981FF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1262</Words>
  <Characters>7199</Characters>
  <Application>Microsoft Office Word</Application>
  <DocSecurity>0</DocSecurity>
  <Lines>59</Lines>
  <Paragraphs>16</Paragraphs>
  <ScaleCrop>false</ScaleCrop>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по использованию СИЗ при посещении сторонними лицами производственных подразделений</dc:title>
  <dc:subject/>
  <dc:creator>Александр Григорьев</dc:creator>
  <cp:keywords/>
  <dc:description/>
  <cp:lastModifiedBy>Александр Григорьев</cp:lastModifiedBy>
  <cp:revision>2</cp:revision>
  <dcterms:created xsi:type="dcterms:W3CDTF">2025-05-22T00:43:00Z</dcterms:created>
  <dcterms:modified xsi:type="dcterms:W3CDTF">2025-05-22T00:43:00Z</dcterms:modified>
</cp:coreProperties>
</file>