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5F98" w14:textId="72D299FE" w:rsidR="00FE183C" w:rsidRDefault="008F1285" w:rsidP="008F1285">
      <w:pPr>
        <w:tabs>
          <w:tab w:val="left" w:pos="3198"/>
        </w:tabs>
        <w:kinsoku w:val="0"/>
        <w:overflowPunct w:val="0"/>
        <w:spacing w:before="74"/>
        <w:ind w:left="10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B1332D2" w14:textId="77777777" w:rsidR="00561A53" w:rsidRDefault="00F2344C" w:rsidP="008F0CA8">
      <w:pPr>
        <w:pStyle w:val="MainHeading"/>
      </w:pPr>
      <w:r>
        <w:t>Toolbox Talks</w:t>
      </w:r>
      <w:r w:rsidR="008F0CA8" w:rsidRPr="008F0CA8">
        <w:tab/>
      </w:r>
    </w:p>
    <w:tbl>
      <w:tblPr>
        <w:tblW w:w="8415" w:type="dxa"/>
        <w:tblLayout w:type="fixed"/>
        <w:tblLook w:val="04A0" w:firstRow="1" w:lastRow="0" w:firstColumn="1" w:lastColumn="0" w:noHBand="0" w:noVBand="1"/>
      </w:tblPr>
      <w:tblGrid>
        <w:gridCol w:w="3840"/>
        <w:gridCol w:w="2703"/>
        <w:gridCol w:w="1872"/>
      </w:tblGrid>
      <w:tr w:rsidR="007A495D" w:rsidRPr="007A495D" w14:paraId="47CF5FD7" w14:textId="77777777" w:rsidTr="00BF12F3">
        <w:trPr>
          <w:trHeight w:val="536"/>
        </w:trPr>
        <w:tc>
          <w:tcPr>
            <w:tcW w:w="6543" w:type="dxa"/>
            <w:gridSpan w:val="2"/>
            <w:hideMark/>
          </w:tcPr>
          <w:p w14:paraId="4A916BA5" w14:textId="77777777" w:rsidR="007A495D" w:rsidRPr="007A495D" w:rsidRDefault="007A495D" w:rsidP="007A495D">
            <w:pPr>
              <w:pStyle w:val="HeadingOne"/>
              <w:spacing w:after="0"/>
              <w:rPr>
                <w:rFonts w:eastAsia="Times New Roman"/>
                <w:sz w:val="26"/>
                <w:szCs w:val="26"/>
                <w:u w:val="double"/>
              </w:rPr>
            </w:pPr>
            <w:r w:rsidRPr="007A495D">
              <w:rPr>
                <w:rFonts w:eastAsia="Times New Roman"/>
              </w:rPr>
              <w:t>Weekly Tailgate Topic</w:t>
            </w:r>
            <w:r w:rsidRPr="007A495D">
              <w:rPr>
                <w:rFonts w:eastAsia="Times New Roman"/>
                <w:i/>
                <w:iCs/>
                <w:sz w:val="26"/>
                <w:szCs w:val="26"/>
                <w:u w:val="double"/>
              </w:rPr>
              <w:t xml:space="preserve"> </w:t>
            </w:r>
          </w:p>
        </w:tc>
        <w:tc>
          <w:tcPr>
            <w:tcW w:w="1872" w:type="dxa"/>
            <w:hideMark/>
          </w:tcPr>
          <w:p w14:paraId="47DB6C1D" w14:textId="77777777" w:rsidR="007A495D" w:rsidRPr="007A495D" w:rsidRDefault="00152A72" w:rsidP="007A495D">
            <w:pPr>
              <w:pStyle w:val="HeadingOne"/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11-16</w:t>
            </w:r>
          </w:p>
        </w:tc>
      </w:tr>
      <w:tr w:rsidR="007A495D" w14:paraId="44C09C37" w14:textId="77777777" w:rsidTr="00BF12F3">
        <w:trPr>
          <w:gridAfter w:val="1"/>
          <w:wAfter w:w="1872" w:type="dxa"/>
          <w:trHeight w:val="320"/>
        </w:trPr>
        <w:tc>
          <w:tcPr>
            <w:tcW w:w="3840" w:type="dxa"/>
            <w:vAlign w:val="bottom"/>
            <w:hideMark/>
          </w:tcPr>
          <w:p w14:paraId="799C83A2" w14:textId="77777777" w:rsidR="007A495D" w:rsidRPr="007A495D" w:rsidRDefault="007A495D" w:rsidP="007A495D">
            <w:pPr>
              <w:pStyle w:val="1"/>
              <w:spacing w:before="0" w:after="0" w:line="276" w:lineRule="auto"/>
              <w:ind w:left="142"/>
              <w:rPr>
                <w:rFonts w:ascii="Verdana" w:hAnsi="Verdana" w:cs="Arial"/>
                <w:i/>
                <w:iCs/>
                <w:color w:val="808080" w:themeColor="background1" w:themeShade="80"/>
                <w:sz w:val="22"/>
                <w:szCs w:val="22"/>
              </w:rPr>
            </w:pPr>
            <w:r w:rsidRPr="007A495D">
              <w:rPr>
                <w:rFonts w:ascii="Verdana" w:hAnsi="Verdana" w:cs="Arial"/>
                <w:color w:val="808080" w:themeColor="background1" w:themeShade="80"/>
                <w:sz w:val="22"/>
                <w:szCs w:val="22"/>
              </w:rPr>
              <w:t xml:space="preserve">Discuss with crews on           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72D777" w14:textId="77777777" w:rsidR="007A495D" w:rsidRPr="007A495D" w:rsidRDefault="007A495D" w:rsidP="007A495D">
            <w:pPr>
              <w:pStyle w:val="1"/>
              <w:spacing w:before="0" w:after="0" w:line="276" w:lineRule="auto"/>
              <w:ind w:hanging="15"/>
              <w:jc w:val="center"/>
              <w:rPr>
                <w:rFonts w:ascii="Verdana" w:hAnsi="Verdana" w:cs="Arial"/>
                <w:b w:val="0"/>
                <w:iCs/>
                <w:color w:val="808080" w:themeColor="background1" w:themeShade="80"/>
                <w:sz w:val="22"/>
                <w:szCs w:val="22"/>
              </w:rPr>
            </w:pPr>
            <w:r w:rsidRPr="007A495D">
              <w:rPr>
                <w:rFonts w:ascii="Verdana" w:hAnsi="Verdana" w:cs="Arial"/>
                <w:b w:val="0"/>
                <w:iCs/>
                <w:color w:val="808080" w:themeColor="background1" w:themeShade="80"/>
                <w:sz w:val="22"/>
                <w:szCs w:val="22"/>
              </w:rPr>
              <w:t>[INSERT DATE]</w:t>
            </w:r>
          </w:p>
        </w:tc>
      </w:tr>
    </w:tbl>
    <w:p w14:paraId="2C35B55C" w14:textId="77777777" w:rsidR="00152A72" w:rsidRDefault="00152A72" w:rsidP="00152A72">
      <w:pPr>
        <w:pStyle w:val="HeadingOne"/>
        <w:rPr>
          <w:rFonts w:eastAsia="Times New Roman"/>
        </w:rPr>
      </w:pPr>
    </w:p>
    <w:p w14:paraId="237B59EC" w14:textId="77777777" w:rsidR="00152A72" w:rsidRPr="00152A72" w:rsidRDefault="00152A72" w:rsidP="00152A72">
      <w:pPr>
        <w:pStyle w:val="HeadingOne"/>
        <w:rPr>
          <w:rFonts w:eastAsia="Times New Roman"/>
        </w:rPr>
      </w:pPr>
      <w:r w:rsidRPr="00152A72">
        <w:rPr>
          <w:rFonts w:eastAsia="Times New Roman"/>
        </w:rPr>
        <w:t>LOAD AND UNLOAD MACHINE SAFELY</w:t>
      </w:r>
    </w:p>
    <w:p w14:paraId="4E3581DC" w14:textId="77777777" w:rsidR="00152A72" w:rsidRPr="00152A72" w:rsidRDefault="00152A72" w:rsidP="00152A72">
      <w:pPr>
        <w:widowControl/>
        <w:autoSpaceDE/>
        <w:autoSpaceDN/>
        <w:adjustRightInd/>
        <w:rPr>
          <w:rFonts w:eastAsia="Times New Roman"/>
        </w:rPr>
      </w:pPr>
    </w:p>
    <w:p w14:paraId="75C3A791" w14:textId="77777777" w:rsidR="00152A72" w:rsidRPr="00152A72" w:rsidRDefault="00152A72" w:rsidP="00152A72">
      <w:pPr>
        <w:widowControl/>
        <w:ind w:left="142" w:right="-40"/>
        <w:jc w:val="both"/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</w:pPr>
      <w:r w:rsidRPr="00152A72"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  <w:t>Loading and unloading machines always involves potential hazards. EXTREME CAUTION SHOULD BE TAKEN.</w:t>
      </w:r>
    </w:p>
    <w:p w14:paraId="6E004CED" w14:textId="77777777" w:rsidR="00152A72" w:rsidRPr="00152A72" w:rsidRDefault="00152A72" w:rsidP="00152A72">
      <w:pPr>
        <w:widowControl/>
        <w:ind w:right="-40"/>
        <w:jc w:val="both"/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</w:pPr>
    </w:p>
    <w:p w14:paraId="1C9405A1" w14:textId="77777777" w:rsidR="00152A72" w:rsidRPr="00152A72" w:rsidRDefault="00152A72" w:rsidP="00152A72">
      <w:pPr>
        <w:widowControl/>
        <w:ind w:left="142"/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</w:pPr>
      <w:r w:rsidRPr="00152A72"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  <w:t>Know the correct loading and unloading procedures for your machine. All machines are not loaded and unloaded the same way. The procedures recommended by the manufacturer should always be followed.</w:t>
      </w:r>
    </w:p>
    <w:p w14:paraId="75A8A9C2" w14:textId="77777777" w:rsidR="00152A72" w:rsidRPr="00152A72" w:rsidRDefault="00152A72" w:rsidP="00152A72">
      <w:pPr>
        <w:widowControl/>
        <w:ind w:firstLine="142"/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</w:pPr>
      <w:r w:rsidRPr="00152A72">
        <w:rPr>
          <w:rFonts w:ascii="Verdana" w:eastAsia="Times New Roman" w:hAnsi="Verdana" w:cs="Arial"/>
          <w:noProof/>
          <w:color w:val="808080" w:themeColor="background1" w:themeShade="80"/>
          <w:sz w:val="22"/>
          <w:szCs w:val="22"/>
          <w:lang w:val="en-CA" w:eastAsia="en-CA"/>
        </w:rPr>
        <w:drawing>
          <wp:anchor distT="0" distB="0" distL="114300" distR="114300" simplePos="0" relativeHeight="251675648" behindDoc="1" locked="0" layoutInCell="1" allowOverlap="1" wp14:anchorId="3EEEE2CD" wp14:editId="6D7FAD6F">
            <wp:simplePos x="0" y="0"/>
            <wp:positionH relativeFrom="column">
              <wp:posOffset>3740785</wp:posOffset>
            </wp:positionH>
            <wp:positionV relativeFrom="paragraph">
              <wp:posOffset>5080</wp:posOffset>
            </wp:positionV>
            <wp:extent cx="3200400" cy="2982595"/>
            <wp:effectExtent l="0" t="0" r="0" b="8255"/>
            <wp:wrapNone/>
            <wp:docPr id="1" name="Picture 1" descr="Roller-Transpo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ller-Transpor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A72"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  <w:t>Several precautions are applicable to all machines:</w:t>
      </w:r>
    </w:p>
    <w:p w14:paraId="62856120" w14:textId="77777777" w:rsidR="00152A72" w:rsidRPr="00152A72" w:rsidRDefault="00152A72" w:rsidP="00152A72">
      <w:pPr>
        <w:widowControl/>
        <w:numPr>
          <w:ilvl w:val="0"/>
          <w:numId w:val="15"/>
        </w:numPr>
        <w:tabs>
          <w:tab w:val="num" w:pos="540"/>
        </w:tabs>
        <w:autoSpaceDE/>
        <w:autoSpaceDN/>
        <w:adjustRightInd/>
        <w:ind w:left="540" w:right="4820"/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</w:pPr>
      <w:r w:rsidRPr="00152A72"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  <w:t>NEVER load or unload machine by yourself.</w:t>
      </w:r>
    </w:p>
    <w:p w14:paraId="31EBE6F6" w14:textId="77777777" w:rsidR="00152A72" w:rsidRPr="00152A72" w:rsidRDefault="00152A72" w:rsidP="00152A72">
      <w:pPr>
        <w:widowControl/>
        <w:numPr>
          <w:ilvl w:val="0"/>
          <w:numId w:val="15"/>
        </w:numPr>
        <w:tabs>
          <w:tab w:val="num" w:pos="540"/>
        </w:tabs>
        <w:autoSpaceDE/>
        <w:autoSpaceDN/>
        <w:adjustRightInd/>
        <w:ind w:left="540" w:right="4820"/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</w:pPr>
      <w:r w:rsidRPr="00152A72"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  <w:t>Keep all non-essential personnel clear of loading and unloading area.</w:t>
      </w:r>
    </w:p>
    <w:p w14:paraId="42083925" w14:textId="77777777" w:rsidR="00152A72" w:rsidRPr="00152A72" w:rsidRDefault="00152A72" w:rsidP="00152A72">
      <w:pPr>
        <w:widowControl/>
        <w:numPr>
          <w:ilvl w:val="0"/>
          <w:numId w:val="15"/>
        </w:numPr>
        <w:tabs>
          <w:tab w:val="num" w:pos="540"/>
        </w:tabs>
        <w:autoSpaceDE/>
        <w:autoSpaceDN/>
        <w:adjustRightInd/>
        <w:ind w:left="540" w:right="4820"/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</w:pPr>
      <w:r w:rsidRPr="00152A72"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  <w:t xml:space="preserve">Ensure </w:t>
      </w:r>
      <w:proofErr w:type="spellStart"/>
      <w:r w:rsidRPr="00152A72"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  <w:t>flatdeck</w:t>
      </w:r>
      <w:proofErr w:type="spellEnd"/>
      <w:r w:rsidRPr="00152A72"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  <w:t xml:space="preserve"> is positioned on a flat grade, or facing downhill, with a maximum 2% grade and cross fall</w:t>
      </w:r>
    </w:p>
    <w:p w14:paraId="508508BF" w14:textId="77777777" w:rsidR="00152A72" w:rsidRPr="00152A72" w:rsidRDefault="00152A72" w:rsidP="00152A72">
      <w:pPr>
        <w:widowControl/>
        <w:numPr>
          <w:ilvl w:val="0"/>
          <w:numId w:val="15"/>
        </w:numPr>
        <w:tabs>
          <w:tab w:val="num" w:pos="540"/>
        </w:tabs>
        <w:autoSpaceDE/>
        <w:autoSpaceDN/>
        <w:adjustRightInd/>
        <w:ind w:left="540" w:right="4820"/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</w:pPr>
      <w:r w:rsidRPr="00152A72"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  <w:t>ALWAYS use ramps of adequate size and strength.</w:t>
      </w:r>
    </w:p>
    <w:p w14:paraId="1AAD6C18" w14:textId="77777777" w:rsidR="00152A72" w:rsidRPr="00152A72" w:rsidRDefault="00152A72" w:rsidP="00152A72">
      <w:pPr>
        <w:widowControl/>
        <w:numPr>
          <w:ilvl w:val="0"/>
          <w:numId w:val="15"/>
        </w:numPr>
        <w:tabs>
          <w:tab w:val="num" w:pos="540"/>
        </w:tabs>
        <w:autoSpaceDE/>
        <w:autoSpaceDN/>
        <w:adjustRightInd/>
        <w:ind w:left="540" w:right="4820"/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</w:pPr>
      <w:r w:rsidRPr="00152A72"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  <w:t>Be sure ramps are sufficiently wide, and long enough to provide a safe loading slope.</w:t>
      </w:r>
    </w:p>
    <w:p w14:paraId="0A188CFE" w14:textId="77777777" w:rsidR="00152A72" w:rsidRPr="00152A72" w:rsidRDefault="00152A72" w:rsidP="00152A72">
      <w:pPr>
        <w:widowControl/>
        <w:numPr>
          <w:ilvl w:val="0"/>
          <w:numId w:val="15"/>
        </w:numPr>
        <w:tabs>
          <w:tab w:val="num" w:pos="540"/>
        </w:tabs>
        <w:autoSpaceDE/>
        <w:autoSpaceDN/>
        <w:adjustRightInd/>
        <w:ind w:left="540" w:right="4820"/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</w:pPr>
      <w:r w:rsidRPr="00152A72"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  <w:t xml:space="preserve">NEVER use ramps that are cracked, damaged, or of questionable strength. </w:t>
      </w:r>
    </w:p>
    <w:p w14:paraId="6AE5AF8F" w14:textId="77777777" w:rsidR="00152A72" w:rsidRPr="00152A72" w:rsidRDefault="00152A72" w:rsidP="00152A72">
      <w:pPr>
        <w:widowControl/>
        <w:numPr>
          <w:ilvl w:val="0"/>
          <w:numId w:val="15"/>
        </w:numPr>
        <w:tabs>
          <w:tab w:val="num" w:pos="540"/>
        </w:tabs>
        <w:autoSpaceDE/>
        <w:autoSpaceDN/>
        <w:adjustRightInd/>
        <w:ind w:left="540" w:right="4820"/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</w:pPr>
      <w:r w:rsidRPr="00152A72"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  <w:t>Be sure that the ramps are securely positioned and fastened, and that the two sides are at the same level as one another.</w:t>
      </w:r>
    </w:p>
    <w:p w14:paraId="088CDF23" w14:textId="77777777" w:rsidR="00152A72" w:rsidRPr="00152A72" w:rsidRDefault="00152A72" w:rsidP="00152A72">
      <w:pPr>
        <w:widowControl/>
        <w:numPr>
          <w:ilvl w:val="0"/>
          <w:numId w:val="15"/>
        </w:numPr>
        <w:tabs>
          <w:tab w:val="num" w:pos="540"/>
        </w:tabs>
        <w:autoSpaceDE/>
        <w:autoSpaceDN/>
        <w:adjustRightInd/>
        <w:ind w:left="540" w:right="-220"/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</w:pPr>
      <w:r w:rsidRPr="00152A72"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  <w:t>The ramp surface must provide adequate traction. Be sure the surface is clean and free of grease, oil, ice, and loose material.</w:t>
      </w:r>
    </w:p>
    <w:p w14:paraId="1F5901A2" w14:textId="77777777" w:rsidR="00152A72" w:rsidRPr="00152A72" w:rsidRDefault="00152A72" w:rsidP="00152A72">
      <w:pPr>
        <w:widowControl/>
        <w:numPr>
          <w:ilvl w:val="0"/>
          <w:numId w:val="15"/>
        </w:numPr>
        <w:tabs>
          <w:tab w:val="num" w:pos="540"/>
        </w:tabs>
        <w:autoSpaceDE/>
        <w:autoSpaceDN/>
        <w:adjustRightInd/>
        <w:ind w:left="540" w:right="-130"/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</w:pPr>
      <w:bookmarkStart w:id="0" w:name="OLE_LINK3"/>
      <w:bookmarkStart w:id="1" w:name="OLE_LINK4"/>
      <w:r w:rsidRPr="00152A72"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  <w:t>The hauling vehicle should be blocked to prevent movement during loading or unloading of the machine.</w:t>
      </w:r>
      <w:bookmarkEnd w:id="0"/>
      <w:bookmarkEnd w:id="1"/>
    </w:p>
    <w:p w14:paraId="34A05501" w14:textId="77777777" w:rsidR="00152A72" w:rsidRPr="00152A72" w:rsidRDefault="00152A72" w:rsidP="00152A72">
      <w:pPr>
        <w:widowControl/>
        <w:numPr>
          <w:ilvl w:val="0"/>
          <w:numId w:val="15"/>
        </w:numPr>
        <w:tabs>
          <w:tab w:val="num" w:pos="540"/>
        </w:tabs>
        <w:autoSpaceDE/>
        <w:autoSpaceDN/>
        <w:adjustRightInd/>
        <w:ind w:left="547" w:right="-130"/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</w:pPr>
      <w:r w:rsidRPr="00152A72"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  <w:t>For proper tie-down instructions, see the manufacturer’s manual.</w:t>
      </w:r>
    </w:p>
    <w:p w14:paraId="05E9E733" w14:textId="77777777" w:rsidR="00152A72" w:rsidRPr="00152A72" w:rsidRDefault="00152A72" w:rsidP="00152A72">
      <w:pPr>
        <w:widowControl/>
        <w:autoSpaceDE/>
        <w:autoSpaceDN/>
        <w:adjustRightInd/>
        <w:ind w:firstLine="1"/>
        <w:jc w:val="both"/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</w:pPr>
    </w:p>
    <w:p w14:paraId="79574F37" w14:textId="77777777" w:rsidR="00152A72" w:rsidRPr="00152A72" w:rsidRDefault="00152A72" w:rsidP="00152A72">
      <w:pPr>
        <w:widowControl/>
        <w:ind w:left="142"/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</w:pPr>
      <w:r w:rsidRPr="00152A72">
        <w:rPr>
          <w:rFonts w:ascii="Verdana" w:eastAsia="Times New Roman" w:hAnsi="Verdana" w:cs="Arial"/>
          <w:b/>
          <w:bCs/>
          <w:color w:val="808080" w:themeColor="background1" w:themeShade="80"/>
          <w:sz w:val="22"/>
          <w:szCs w:val="22"/>
        </w:rPr>
        <w:t xml:space="preserve">Remember that YOU are the key to safety. </w:t>
      </w:r>
      <w:r w:rsidRPr="00152A72"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  <w:t>Good safety practices not only protect you but protect the people around you. You should read the manufacturer’s manual(s) for your specific machine. Make them a part of your job duties. Practice all other usual and customary safe working precautions, and above all –</w:t>
      </w:r>
      <w:r w:rsidRPr="00152A72">
        <w:rPr>
          <w:rFonts w:ascii="Verdana" w:eastAsia="Times New Roman" w:hAnsi="Verdana" w:cs="Arial"/>
          <w:b/>
          <w:bCs/>
          <w:color w:val="808080" w:themeColor="background1" w:themeShade="80"/>
          <w:sz w:val="22"/>
          <w:szCs w:val="22"/>
        </w:rPr>
        <w:t>REMEMBER,</w:t>
      </w:r>
      <w:r w:rsidRPr="00152A72"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  <w:t xml:space="preserve"> </w:t>
      </w:r>
      <w:r w:rsidRPr="00152A72">
        <w:rPr>
          <w:rFonts w:ascii="Verdana" w:eastAsia="Times New Roman" w:hAnsi="Verdana" w:cs="Arial"/>
          <w:b/>
          <w:bCs/>
          <w:color w:val="808080" w:themeColor="background1" w:themeShade="80"/>
          <w:sz w:val="22"/>
          <w:szCs w:val="22"/>
        </w:rPr>
        <w:t>SAFETY IS UP TO YOU,</w:t>
      </w:r>
      <w:r w:rsidRPr="00152A72"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  <w:t xml:space="preserve"> </w:t>
      </w:r>
      <w:r w:rsidRPr="00152A72">
        <w:rPr>
          <w:rFonts w:ascii="Verdana" w:eastAsia="Times New Roman" w:hAnsi="Verdana" w:cs="Arial"/>
          <w:b/>
          <w:bCs/>
          <w:color w:val="808080" w:themeColor="background1" w:themeShade="80"/>
          <w:sz w:val="22"/>
          <w:szCs w:val="22"/>
        </w:rPr>
        <w:t>YOU CAN PREVENT SERIOUS INJURY</w:t>
      </w:r>
    </w:p>
    <w:p w14:paraId="2586D9F5" w14:textId="77777777" w:rsidR="00152A72" w:rsidRPr="00152A72" w:rsidRDefault="00152A72" w:rsidP="00152A72">
      <w:pPr>
        <w:widowControl/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</w:pPr>
    </w:p>
    <w:p w14:paraId="416451EA" w14:textId="77777777" w:rsidR="00152A72" w:rsidRPr="00152A72" w:rsidRDefault="00152A72" w:rsidP="00152A72">
      <w:pPr>
        <w:widowControl/>
        <w:autoSpaceDE/>
        <w:autoSpaceDN/>
        <w:adjustRightInd/>
        <w:ind w:right="-1"/>
        <w:jc w:val="both"/>
        <w:rPr>
          <w:rFonts w:ascii="Verdana" w:eastAsia="Times New Roman" w:hAnsi="Verdana" w:cs="Arial"/>
          <w:color w:val="808080" w:themeColor="background1" w:themeShade="80"/>
          <w:sz w:val="22"/>
          <w:szCs w:val="22"/>
        </w:rPr>
      </w:pPr>
    </w:p>
    <w:p w14:paraId="40A7438B" w14:textId="77777777" w:rsidR="00152A72" w:rsidRPr="00152A72" w:rsidRDefault="00152A72" w:rsidP="00152A72">
      <w:pPr>
        <w:keepNext/>
        <w:widowControl/>
        <w:autoSpaceDE/>
        <w:autoSpaceDN/>
        <w:adjustRightInd/>
        <w:ind w:firstLine="142"/>
        <w:outlineLvl w:val="0"/>
        <w:rPr>
          <w:rFonts w:ascii="Verdana" w:eastAsia="Times New Roman" w:hAnsi="Verdana" w:cs="Arial"/>
          <w:b/>
          <w:caps/>
          <w:color w:val="808080" w:themeColor="background1" w:themeShade="80"/>
          <w:sz w:val="22"/>
          <w:szCs w:val="22"/>
        </w:rPr>
      </w:pPr>
      <w:r w:rsidRPr="00152A72">
        <w:rPr>
          <w:rFonts w:ascii="Verdana" w:eastAsia="Times New Roman" w:hAnsi="Verdana" w:cs="Arial"/>
          <w:b/>
          <w:caps/>
          <w:color w:val="808080" w:themeColor="background1" w:themeShade="80"/>
          <w:sz w:val="22"/>
          <w:szCs w:val="22"/>
        </w:rPr>
        <w:t>CREW MEMBER SAFETY TOPIC</w:t>
      </w:r>
    </w:p>
    <w:p w14:paraId="6BD6F48D" w14:textId="77777777" w:rsidR="00152A72" w:rsidRPr="00152A72" w:rsidRDefault="00152A72" w:rsidP="00152A72">
      <w:pPr>
        <w:widowControl/>
        <w:autoSpaceDE/>
        <w:autoSpaceDN/>
        <w:adjustRightInd/>
        <w:ind w:right="-900"/>
        <w:jc w:val="both"/>
        <w:rPr>
          <w:rFonts w:ascii="Verdana" w:eastAsia="Times New Roman" w:hAnsi="Verdana" w:cs="Arial"/>
          <w:b/>
          <w:bCs/>
          <w:color w:val="808080" w:themeColor="background1" w:themeShade="80"/>
          <w:sz w:val="22"/>
          <w:szCs w:val="22"/>
        </w:rPr>
      </w:pPr>
    </w:p>
    <w:p w14:paraId="3070A2E2" w14:textId="77777777" w:rsidR="00152A72" w:rsidRPr="00152A72" w:rsidRDefault="00152A72" w:rsidP="00152A72">
      <w:pPr>
        <w:widowControl/>
        <w:autoSpaceDE/>
        <w:autoSpaceDN/>
        <w:adjustRightInd/>
        <w:rPr>
          <w:rFonts w:ascii="Verdana" w:eastAsia="Times New Roman" w:hAnsi="Verdana"/>
          <w:color w:val="808080" w:themeColor="background1" w:themeShade="80"/>
          <w:sz w:val="22"/>
          <w:szCs w:val="22"/>
        </w:rPr>
      </w:pPr>
    </w:p>
    <w:p w14:paraId="6C259409" w14:textId="77777777" w:rsidR="00FE183C" w:rsidRPr="00152A72" w:rsidRDefault="00FE183C" w:rsidP="00561A53">
      <w:pPr>
        <w:kinsoku w:val="0"/>
        <w:overflowPunct w:val="0"/>
        <w:spacing w:before="8" w:line="280" w:lineRule="exact"/>
        <w:ind w:left="142"/>
        <w:rPr>
          <w:rFonts w:ascii="Verdana" w:hAnsi="Verdana"/>
          <w:color w:val="808080" w:themeColor="background1" w:themeShade="80"/>
          <w:sz w:val="22"/>
          <w:szCs w:val="22"/>
        </w:rPr>
      </w:pPr>
    </w:p>
    <w:sectPr w:rsidR="00FE183C" w:rsidRPr="00152A72" w:rsidSect="00064E52">
      <w:type w:val="continuous"/>
      <w:pgSz w:w="12240" w:h="15840"/>
      <w:pgMar w:top="720" w:right="720" w:bottom="54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05151" w14:textId="77777777" w:rsidR="003B3292" w:rsidRDefault="003B3292" w:rsidP="003A25F8">
      <w:r>
        <w:separator/>
      </w:r>
    </w:p>
  </w:endnote>
  <w:endnote w:type="continuationSeparator" w:id="0">
    <w:p w14:paraId="7DB7673C" w14:textId="77777777" w:rsidR="003B3292" w:rsidRDefault="003B3292" w:rsidP="003A2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5798" w14:textId="77777777" w:rsidR="003B3292" w:rsidRDefault="003B3292" w:rsidP="003A25F8">
      <w:r>
        <w:separator/>
      </w:r>
    </w:p>
  </w:footnote>
  <w:footnote w:type="continuationSeparator" w:id="0">
    <w:p w14:paraId="793BFC36" w14:textId="77777777" w:rsidR="003B3292" w:rsidRDefault="003B3292" w:rsidP="003A2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1F8ED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928D17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C645C6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6B48190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7EA2F5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9A09F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CC9BD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6CF1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000B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36C8F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74805"/>
    <w:multiLevelType w:val="hybridMultilevel"/>
    <w:tmpl w:val="6A0E39B4"/>
    <w:lvl w:ilvl="0" w:tplc="DF5A09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E4ED5"/>
    <w:multiLevelType w:val="hybridMultilevel"/>
    <w:tmpl w:val="2E7242B8"/>
    <w:lvl w:ilvl="0" w:tplc="7206D1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47F8F"/>
    <w:multiLevelType w:val="hybridMultilevel"/>
    <w:tmpl w:val="C4C2FEB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630887"/>
    <w:multiLevelType w:val="hybridMultilevel"/>
    <w:tmpl w:val="0276A56A"/>
    <w:lvl w:ilvl="0" w:tplc="3FB694E4">
      <w:start w:val="1"/>
      <w:numFmt w:val="bullet"/>
      <w:pStyle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3236302"/>
    <w:multiLevelType w:val="hybridMultilevel"/>
    <w:tmpl w:val="004A9494"/>
    <w:lvl w:ilvl="0" w:tplc="1009000F">
      <w:start w:val="1"/>
      <w:numFmt w:val="decimal"/>
      <w:lvlText w:val="%1."/>
      <w:lvlJc w:val="left"/>
      <w:pPr>
        <w:ind w:left="2421" w:hanging="360"/>
      </w:pPr>
    </w:lvl>
    <w:lvl w:ilvl="1" w:tplc="10090019">
      <w:start w:val="1"/>
      <w:numFmt w:val="lowerLetter"/>
      <w:lvlText w:val="%2."/>
      <w:lvlJc w:val="left"/>
      <w:pPr>
        <w:ind w:left="3141" w:hanging="360"/>
      </w:pPr>
    </w:lvl>
    <w:lvl w:ilvl="2" w:tplc="1009001B" w:tentative="1">
      <w:start w:val="1"/>
      <w:numFmt w:val="lowerRoman"/>
      <w:lvlText w:val="%3."/>
      <w:lvlJc w:val="right"/>
      <w:pPr>
        <w:ind w:left="3861" w:hanging="180"/>
      </w:pPr>
    </w:lvl>
    <w:lvl w:ilvl="3" w:tplc="1009000F" w:tentative="1">
      <w:start w:val="1"/>
      <w:numFmt w:val="decimal"/>
      <w:lvlText w:val="%4."/>
      <w:lvlJc w:val="left"/>
      <w:pPr>
        <w:ind w:left="4581" w:hanging="360"/>
      </w:pPr>
    </w:lvl>
    <w:lvl w:ilvl="4" w:tplc="10090019" w:tentative="1">
      <w:start w:val="1"/>
      <w:numFmt w:val="lowerLetter"/>
      <w:lvlText w:val="%5."/>
      <w:lvlJc w:val="left"/>
      <w:pPr>
        <w:ind w:left="5301" w:hanging="360"/>
      </w:pPr>
    </w:lvl>
    <w:lvl w:ilvl="5" w:tplc="1009001B" w:tentative="1">
      <w:start w:val="1"/>
      <w:numFmt w:val="lowerRoman"/>
      <w:lvlText w:val="%6."/>
      <w:lvlJc w:val="right"/>
      <w:pPr>
        <w:ind w:left="6021" w:hanging="180"/>
      </w:pPr>
    </w:lvl>
    <w:lvl w:ilvl="6" w:tplc="1009000F" w:tentative="1">
      <w:start w:val="1"/>
      <w:numFmt w:val="decimal"/>
      <w:lvlText w:val="%7."/>
      <w:lvlJc w:val="left"/>
      <w:pPr>
        <w:ind w:left="6741" w:hanging="360"/>
      </w:pPr>
    </w:lvl>
    <w:lvl w:ilvl="7" w:tplc="10090019" w:tentative="1">
      <w:start w:val="1"/>
      <w:numFmt w:val="lowerLetter"/>
      <w:lvlText w:val="%8."/>
      <w:lvlJc w:val="left"/>
      <w:pPr>
        <w:ind w:left="7461" w:hanging="360"/>
      </w:pPr>
    </w:lvl>
    <w:lvl w:ilvl="8" w:tplc="1009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4"/>
  </w:num>
  <w:num w:numId="14">
    <w:abstractNumId w:val="11"/>
  </w:num>
  <w:num w:numId="1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285"/>
    <w:rsid w:val="00064E52"/>
    <w:rsid w:val="00091E47"/>
    <w:rsid w:val="00152A72"/>
    <w:rsid w:val="001959C8"/>
    <w:rsid w:val="002D717D"/>
    <w:rsid w:val="00304971"/>
    <w:rsid w:val="003A25F8"/>
    <w:rsid w:val="003B20EE"/>
    <w:rsid w:val="003B3292"/>
    <w:rsid w:val="003D2647"/>
    <w:rsid w:val="004F7912"/>
    <w:rsid w:val="00531742"/>
    <w:rsid w:val="00541EAC"/>
    <w:rsid w:val="00560AB5"/>
    <w:rsid w:val="00561A53"/>
    <w:rsid w:val="0060333F"/>
    <w:rsid w:val="006206CA"/>
    <w:rsid w:val="00645CB0"/>
    <w:rsid w:val="006F6BA9"/>
    <w:rsid w:val="007A495D"/>
    <w:rsid w:val="008168A9"/>
    <w:rsid w:val="008F0CA8"/>
    <w:rsid w:val="008F1285"/>
    <w:rsid w:val="00A730A4"/>
    <w:rsid w:val="00AF53A2"/>
    <w:rsid w:val="00BD39AC"/>
    <w:rsid w:val="00C1435D"/>
    <w:rsid w:val="00C65F05"/>
    <w:rsid w:val="00C75685"/>
    <w:rsid w:val="00C850F1"/>
    <w:rsid w:val="00D613A8"/>
    <w:rsid w:val="00E75D93"/>
    <w:rsid w:val="00F2344C"/>
    <w:rsid w:val="00F56A7D"/>
    <w:rsid w:val="00FD59C6"/>
    <w:rsid w:val="00FE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C3F2EE"/>
  <w14:defaultImageDpi w14:val="96"/>
  <w15:docId w15:val="{D7955010-BF8B-44FE-8402-81F51C48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uiPriority w:val="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1"/>
    <w:next w:val="a1"/>
    <w:link w:val="10"/>
    <w:uiPriority w:val="9"/>
    <w:rsid w:val="00560AB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rsid w:val="00560AB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560AB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560AB5"/>
    <w:pPr>
      <w:keepNext/>
      <w:spacing w:before="240" w:after="60"/>
      <w:outlineLvl w:val="3"/>
    </w:pPr>
    <w:rPr>
      <w:rFonts w:asciiTheme="minorHAnsi" w:hAnsiTheme="minorHAns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560AB5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60AB5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60AB5"/>
    <w:pPr>
      <w:spacing w:before="240" w:after="60"/>
      <w:outlineLvl w:val="6"/>
    </w:pPr>
    <w:rPr>
      <w:rFonts w:asciiTheme="minorHAnsi" w:hAnsiTheme="minorHAns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60AB5"/>
    <w:pPr>
      <w:spacing w:before="240" w:after="60"/>
      <w:outlineLvl w:val="7"/>
    </w:pPr>
    <w:rPr>
      <w:rFonts w:asciiTheme="minorHAnsi" w:hAnsiTheme="minorHAns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60AB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locked/>
    <w:rsid w:val="00560AB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2">
    <w:name w:val="Заголовок 2 Знак"/>
    <w:basedOn w:val="a2"/>
    <w:link w:val="21"/>
    <w:uiPriority w:val="9"/>
    <w:semiHidden/>
    <w:locked/>
    <w:rsid w:val="00560AB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basedOn w:val="a2"/>
    <w:link w:val="31"/>
    <w:uiPriority w:val="9"/>
    <w:semiHidden/>
    <w:locked/>
    <w:rsid w:val="00560AB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2">
    <w:name w:val="Заголовок 4 Знак"/>
    <w:basedOn w:val="a2"/>
    <w:link w:val="41"/>
    <w:uiPriority w:val="9"/>
    <w:semiHidden/>
    <w:locked/>
    <w:rsid w:val="00560AB5"/>
    <w:rPr>
      <w:rFonts w:cs="Times New Roman"/>
      <w:b/>
      <w:bCs/>
      <w:sz w:val="28"/>
      <w:szCs w:val="28"/>
    </w:rPr>
  </w:style>
  <w:style w:type="character" w:customStyle="1" w:styleId="52">
    <w:name w:val="Заголовок 5 Знак"/>
    <w:basedOn w:val="a2"/>
    <w:link w:val="51"/>
    <w:uiPriority w:val="9"/>
    <w:semiHidden/>
    <w:locked/>
    <w:rsid w:val="00560AB5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locked/>
    <w:rsid w:val="00560AB5"/>
    <w:rPr>
      <w:rFonts w:cs="Times New Roman"/>
      <w:b/>
      <w:bCs/>
    </w:rPr>
  </w:style>
  <w:style w:type="character" w:customStyle="1" w:styleId="70">
    <w:name w:val="Заголовок 7 Знак"/>
    <w:basedOn w:val="a2"/>
    <w:link w:val="7"/>
    <w:uiPriority w:val="9"/>
    <w:semiHidden/>
    <w:locked/>
    <w:rsid w:val="00560AB5"/>
    <w:rPr>
      <w:rFonts w:cs="Times New Roman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locked/>
    <w:rsid w:val="00560AB5"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locked/>
    <w:rsid w:val="00560AB5"/>
    <w:rPr>
      <w:rFonts w:asciiTheme="majorHAnsi" w:eastAsiaTheme="majorEastAsia" w:hAnsiTheme="majorHAnsi" w:cs="Times New Roman"/>
    </w:rPr>
  </w:style>
  <w:style w:type="paragraph" w:styleId="a5">
    <w:name w:val="Body Text"/>
    <w:basedOn w:val="a1"/>
    <w:link w:val="a6"/>
    <w:uiPriority w:val="1"/>
    <w:pPr>
      <w:spacing w:before="74"/>
      <w:ind w:left="1213"/>
    </w:pPr>
    <w:rPr>
      <w:rFonts w:ascii="Calibri" w:hAnsi="Calibri" w:cs="Calibri"/>
      <w:sz w:val="16"/>
      <w:szCs w:val="16"/>
    </w:rPr>
  </w:style>
  <w:style w:type="character" w:customStyle="1" w:styleId="a6">
    <w:name w:val="Основной текст Знак"/>
    <w:basedOn w:val="a2"/>
    <w:link w:val="a5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a7">
    <w:name w:val="List Paragraph"/>
    <w:basedOn w:val="a1"/>
    <w:uiPriority w:val="1"/>
  </w:style>
  <w:style w:type="paragraph" w:customStyle="1" w:styleId="TableParagraph">
    <w:name w:val="Table Paragraph"/>
    <w:basedOn w:val="a1"/>
    <w:uiPriority w:val="1"/>
  </w:style>
  <w:style w:type="paragraph" w:styleId="a8">
    <w:name w:val="Balloon Text"/>
    <w:basedOn w:val="a1"/>
    <w:link w:val="a9"/>
    <w:uiPriority w:val="99"/>
    <w:semiHidden/>
    <w:unhideWhenUsed/>
    <w:rsid w:val="00560A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locked/>
    <w:rsid w:val="00560AB5"/>
    <w:rPr>
      <w:rFonts w:ascii="Tahoma" w:hAnsi="Tahoma" w:cs="Tahoma"/>
      <w:sz w:val="16"/>
      <w:szCs w:val="16"/>
    </w:rPr>
  </w:style>
  <w:style w:type="paragraph" w:styleId="aa">
    <w:name w:val="Bibliography"/>
    <w:basedOn w:val="a1"/>
    <w:next w:val="a1"/>
    <w:uiPriority w:val="37"/>
    <w:semiHidden/>
    <w:unhideWhenUsed/>
    <w:rsid w:val="00560AB5"/>
  </w:style>
  <w:style w:type="paragraph" w:styleId="ab">
    <w:name w:val="Block Text"/>
    <w:basedOn w:val="a1"/>
    <w:uiPriority w:val="99"/>
    <w:semiHidden/>
    <w:unhideWhenUsed/>
    <w:rsid w:val="00560AB5"/>
    <w:pPr>
      <w:spacing w:after="120"/>
      <w:ind w:left="1440" w:right="1440"/>
    </w:pPr>
  </w:style>
  <w:style w:type="paragraph" w:styleId="23">
    <w:name w:val="Body Text 2"/>
    <w:basedOn w:val="a1"/>
    <w:link w:val="24"/>
    <w:uiPriority w:val="99"/>
    <w:semiHidden/>
    <w:unhideWhenUsed/>
    <w:rsid w:val="00560AB5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locked/>
    <w:rsid w:val="00560AB5"/>
    <w:rPr>
      <w:rFonts w:ascii="Times New Roman" w:hAnsi="Times New Roman" w:cs="Times New Roman"/>
      <w:sz w:val="24"/>
      <w:szCs w:val="24"/>
    </w:rPr>
  </w:style>
  <w:style w:type="paragraph" w:styleId="33">
    <w:name w:val="Body Text 3"/>
    <w:basedOn w:val="a1"/>
    <w:link w:val="34"/>
    <w:uiPriority w:val="99"/>
    <w:semiHidden/>
    <w:unhideWhenUsed/>
    <w:rsid w:val="00560AB5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locked/>
    <w:rsid w:val="00560AB5"/>
    <w:rPr>
      <w:rFonts w:ascii="Times New Roman" w:hAnsi="Times New Roman" w:cs="Times New Roman"/>
      <w:sz w:val="16"/>
      <w:szCs w:val="16"/>
    </w:rPr>
  </w:style>
  <w:style w:type="paragraph" w:styleId="ac">
    <w:name w:val="Body Text First Indent"/>
    <w:basedOn w:val="a5"/>
    <w:link w:val="ad"/>
    <w:uiPriority w:val="99"/>
    <w:semiHidden/>
    <w:unhideWhenUsed/>
    <w:rsid w:val="00560AB5"/>
    <w:pPr>
      <w:spacing w:before="0" w:after="120"/>
      <w:ind w:left="0" w:firstLine="210"/>
    </w:pPr>
    <w:rPr>
      <w:rFonts w:ascii="Times New Roman" w:hAnsi="Times New Roman" w:cs="Times New Roman"/>
      <w:sz w:val="24"/>
      <w:szCs w:val="24"/>
    </w:rPr>
  </w:style>
  <w:style w:type="character" w:customStyle="1" w:styleId="ad">
    <w:name w:val="Красная строка Знак"/>
    <w:basedOn w:val="a6"/>
    <w:link w:val="ac"/>
    <w:uiPriority w:val="99"/>
    <w:semiHidden/>
    <w:locked/>
    <w:rsid w:val="00560AB5"/>
    <w:rPr>
      <w:rFonts w:ascii="Times New Roman" w:hAnsi="Times New Roman" w:cs="Times New Roman"/>
      <w:sz w:val="24"/>
      <w:szCs w:val="24"/>
    </w:rPr>
  </w:style>
  <w:style w:type="paragraph" w:styleId="ae">
    <w:name w:val="Body Text Indent"/>
    <w:basedOn w:val="a1"/>
    <w:link w:val="af"/>
    <w:uiPriority w:val="99"/>
    <w:semiHidden/>
    <w:unhideWhenUsed/>
    <w:rsid w:val="00560AB5"/>
    <w:pPr>
      <w:spacing w:after="120"/>
      <w:ind w:left="360"/>
    </w:pPr>
  </w:style>
  <w:style w:type="character" w:customStyle="1" w:styleId="af">
    <w:name w:val="Основной текст с отступом Знак"/>
    <w:basedOn w:val="a2"/>
    <w:link w:val="ae"/>
    <w:uiPriority w:val="99"/>
    <w:semiHidden/>
    <w:locked/>
    <w:rsid w:val="00560AB5"/>
    <w:rPr>
      <w:rFonts w:ascii="Times New Roman" w:hAnsi="Times New Roman" w:cs="Times New Roman"/>
      <w:sz w:val="24"/>
      <w:szCs w:val="24"/>
    </w:rPr>
  </w:style>
  <w:style w:type="paragraph" w:styleId="25">
    <w:name w:val="Body Text First Indent 2"/>
    <w:basedOn w:val="ae"/>
    <w:link w:val="26"/>
    <w:uiPriority w:val="99"/>
    <w:semiHidden/>
    <w:unhideWhenUsed/>
    <w:rsid w:val="00560AB5"/>
    <w:pPr>
      <w:ind w:firstLine="210"/>
    </w:pPr>
  </w:style>
  <w:style w:type="character" w:customStyle="1" w:styleId="26">
    <w:name w:val="Красная строка 2 Знак"/>
    <w:basedOn w:val="af"/>
    <w:link w:val="25"/>
    <w:uiPriority w:val="99"/>
    <w:semiHidden/>
    <w:locked/>
    <w:rsid w:val="00560AB5"/>
    <w:rPr>
      <w:rFonts w:ascii="Times New Roman" w:hAnsi="Times New Roman" w:cs="Times New Roman"/>
      <w:sz w:val="24"/>
      <w:szCs w:val="24"/>
    </w:rPr>
  </w:style>
  <w:style w:type="paragraph" w:styleId="27">
    <w:name w:val="Body Text Indent 2"/>
    <w:basedOn w:val="a1"/>
    <w:link w:val="28"/>
    <w:uiPriority w:val="99"/>
    <w:semiHidden/>
    <w:unhideWhenUsed/>
    <w:rsid w:val="00560AB5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locked/>
    <w:rsid w:val="00560AB5"/>
    <w:rPr>
      <w:rFonts w:ascii="Times New Roman" w:hAnsi="Times New Roman" w:cs="Times New Roman"/>
      <w:sz w:val="24"/>
      <w:szCs w:val="24"/>
    </w:rPr>
  </w:style>
  <w:style w:type="paragraph" w:styleId="35">
    <w:name w:val="Body Text Indent 3"/>
    <w:basedOn w:val="a1"/>
    <w:link w:val="36"/>
    <w:uiPriority w:val="99"/>
    <w:semiHidden/>
    <w:unhideWhenUsed/>
    <w:rsid w:val="00560AB5"/>
    <w:pPr>
      <w:spacing w:after="120"/>
      <w:ind w:left="360"/>
    </w:pPr>
    <w:rPr>
      <w:sz w:val="16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locked/>
    <w:rsid w:val="00560AB5"/>
    <w:rPr>
      <w:rFonts w:ascii="Times New Roman" w:hAnsi="Times New Roman" w:cs="Times New Roman"/>
      <w:sz w:val="16"/>
      <w:szCs w:val="16"/>
    </w:rPr>
  </w:style>
  <w:style w:type="paragraph" w:styleId="af0">
    <w:name w:val="caption"/>
    <w:basedOn w:val="a1"/>
    <w:next w:val="a1"/>
    <w:uiPriority w:val="35"/>
    <w:semiHidden/>
    <w:unhideWhenUsed/>
    <w:qFormat/>
    <w:rsid w:val="00560AB5"/>
    <w:rPr>
      <w:b/>
      <w:bCs/>
      <w:sz w:val="20"/>
      <w:szCs w:val="20"/>
    </w:rPr>
  </w:style>
  <w:style w:type="paragraph" w:styleId="af1">
    <w:name w:val="Closing"/>
    <w:basedOn w:val="a1"/>
    <w:link w:val="af2"/>
    <w:uiPriority w:val="99"/>
    <w:semiHidden/>
    <w:unhideWhenUsed/>
    <w:rsid w:val="00560AB5"/>
    <w:pPr>
      <w:ind w:left="4320"/>
    </w:pPr>
  </w:style>
  <w:style w:type="character" w:customStyle="1" w:styleId="af2">
    <w:name w:val="Прощание Знак"/>
    <w:basedOn w:val="a2"/>
    <w:link w:val="af1"/>
    <w:uiPriority w:val="99"/>
    <w:semiHidden/>
    <w:locked/>
    <w:rsid w:val="00560AB5"/>
    <w:rPr>
      <w:rFonts w:ascii="Times New Roman" w:hAnsi="Times New Roman" w:cs="Times New Roman"/>
      <w:sz w:val="24"/>
      <w:szCs w:val="24"/>
    </w:rPr>
  </w:style>
  <w:style w:type="paragraph" w:styleId="af3">
    <w:name w:val="annotation text"/>
    <w:basedOn w:val="a1"/>
    <w:link w:val="af4"/>
    <w:uiPriority w:val="99"/>
    <w:semiHidden/>
    <w:unhideWhenUsed/>
    <w:rsid w:val="00560AB5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locked/>
    <w:rsid w:val="00560AB5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60AB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locked/>
    <w:rsid w:val="00560AB5"/>
    <w:rPr>
      <w:rFonts w:ascii="Times New Roman" w:hAnsi="Times New Roman" w:cs="Times New Roman"/>
      <w:b/>
      <w:bCs/>
      <w:sz w:val="20"/>
      <w:szCs w:val="20"/>
    </w:rPr>
  </w:style>
  <w:style w:type="paragraph" w:styleId="af7">
    <w:name w:val="Date"/>
    <w:basedOn w:val="a1"/>
    <w:next w:val="a1"/>
    <w:link w:val="af8"/>
    <w:uiPriority w:val="99"/>
    <w:semiHidden/>
    <w:unhideWhenUsed/>
    <w:rsid w:val="00560AB5"/>
  </w:style>
  <w:style w:type="character" w:customStyle="1" w:styleId="af8">
    <w:name w:val="Дата Знак"/>
    <w:basedOn w:val="a2"/>
    <w:link w:val="af7"/>
    <w:uiPriority w:val="99"/>
    <w:semiHidden/>
    <w:locked/>
    <w:rsid w:val="00560AB5"/>
    <w:rPr>
      <w:rFonts w:ascii="Times New Roman" w:hAnsi="Times New Roman" w:cs="Times New Roman"/>
      <w:sz w:val="24"/>
      <w:szCs w:val="24"/>
    </w:rPr>
  </w:style>
  <w:style w:type="paragraph" w:styleId="af9">
    <w:name w:val="Document Map"/>
    <w:basedOn w:val="a1"/>
    <w:link w:val="afa"/>
    <w:uiPriority w:val="99"/>
    <w:semiHidden/>
    <w:unhideWhenUsed/>
    <w:rsid w:val="00560AB5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basedOn w:val="a2"/>
    <w:link w:val="af9"/>
    <w:uiPriority w:val="99"/>
    <w:semiHidden/>
    <w:locked/>
    <w:rsid w:val="00560AB5"/>
    <w:rPr>
      <w:rFonts w:ascii="Tahoma" w:hAnsi="Tahoma" w:cs="Tahoma"/>
      <w:sz w:val="16"/>
      <w:szCs w:val="16"/>
    </w:rPr>
  </w:style>
  <w:style w:type="paragraph" w:styleId="afb">
    <w:name w:val="E-mail Signature"/>
    <w:basedOn w:val="a1"/>
    <w:link w:val="afc"/>
    <w:uiPriority w:val="99"/>
    <w:semiHidden/>
    <w:unhideWhenUsed/>
    <w:rsid w:val="00560AB5"/>
  </w:style>
  <w:style w:type="character" w:customStyle="1" w:styleId="afc">
    <w:name w:val="Электронная подпись Знак"/>
    <w:basedOn w:val="a2"/>
    <w:link w:val="afb"/>
    <w:uiPriority w:val="99"/>
    <w:semiHidden/>
    <w:locked/>
    <w:rsid w:val="00560AB5"/>
    <w:rPr>
      <w:rFonts w:ascii="Times New Roman" w:hAnsi="Times New Roman" w:cs="Times New Roman"/>
      <w:sz w:val="24"/>
      <w:szCs w:val="24"/>
    </w:rPr>
  </w:style>
  <w:style w:type="paragraph" w:styleId="afd">
    <w:name w:val="endnote text"/>
    <w:basedOn w:val="a1"/>
    <w:link w:val="afe"/>
    <w:uiPriority w:val="99"/>
    <w:semiHidden/>
    <w:unhideWhenUsed/>
    <w:rsid w:val="00560AB5"/>
    <w:rPr>
      <w:sz w:val="20"/>
      <w:szCs w:val="20"/>
    </w:rPr>
  </w:style>
  <w:style w:type="character" w:customStyle="1" w:styleId="afe">
    <w:name w:val="Текст концевой сноски Знак"/>
    <w:basedOn w:val="a2"/>
    <w:link w:val="afd"/>
    <w:uiPriority w:val="99"/>
    <w:semiHidden/>
    <w:locked/>
    <w:rsid w:val="00560AB5"/>
    <w:rPr>
      <w:rFonts w:ascii="Times New Roman" w:hAnsi="Times New Roman" w:cs="Times New Roman"/>
      <w:sz w:val="20"/>
      <w:szCs w:val="20"/>
    </w:rPr>
  </w:style>
  <w:style w:type="paragraph" w:styleId="aff">
    <w:name w:val="envelope address"/>
    <w:basedOn w:val="a1"/>
    <w:uiPriority w:val="99"/>
    <w:semiHidden/>
    <w:unhideWhenUsed/>
    <w:rsid w:val="00560AB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/>
    </w:rPr>
  </w:style>
  <w:style w:type="paragraph" w:styleId="29">
    <w:name w:val="envelope return"/>
    <w:basedOn w:val="a1"/>
    <w:uiPriority w:val="99"/>
    <w:semiHidden/>
    <w:unhideWhenUsed/>
    <w:rsid w:val="00560AB5"/>
    <w:rPr>
      <w:rFonts w:asciiTheme="majorHAnsi" w:eastAsiaTheme="majorEastAsia" w:hAnsiTheme="majorHAnsi"/>
      <w:sz w:val="20"/>
      <w:szCs w:val="20"/>
    </w:rPr>
  </w:style>
  <w:style w:type="paragraph" w:styleId="aff0">
    <w:name w:val="footer"/>
    <w:basedOn w:val="a1"/>
    <w:link w:val="aff1"/>
    <w:uiPriority w:val="99"/>
    <w:unhideWhenUsed/>
    <w:rsid w:val="00560AB5"/>
    <w:pPr>
      <w:tabs>
        <w:tab w:val="center" w:pos="4680"/>
        <w:tab w:val="right" w:pos="9360"/>
      </w:tabs>
    </w:pPr>
  </w:style>
  <w:style w:type="character" w:customStyle="1" w:styleId="aff1">
    <w:name w:val="Нижний колонтитул Знак"/>
    <w:basedOn w:val="a2"/>
    <w:link w:val="aff0"/>
    <w:uiPriority w:val="99"/>
    <w:locked/>
    <w:rsid w:val="00560AB5"/>
    <w:rPr>
      <w:rFonts w:ascii="Times New Roman" w:hAnsi="Times New Roman" w:cs="Times New Roman"/>
      <w:sz w:val="24"/>
      <w:szCs w:val="24"/>
    </w:rPr>
  </w:style>
  <w:style w:type="paragraph" w:styleId="aff2">
    <w:name w:val="footnote text"/>
    <w:basedOn w:val="a1"/>
    <w:link w:val="aff3"/>
    <w:uiPriority w:val="99"/>
    <w:semiHidden/>
    <w:unhideWhenUsed/>
    <w:rsid w:val="00560AB5"/>
    <w:rPr>
      <w:sz w:val="20"/>
      <w:szCs w:val="20"/>
    </w:rPr>
  </w:style>
  <w:style w:type="character" w:customStyle="1" w:styleId="aff3">
    <w:name w:val="Текст сноски Знак"/>
    <w:basedOn w:val="a2"/>
    <w:link w:val="aff2"/>
    <w:uiPriority w:val="99"/>
    <w:semiHidden/>
    <w:locked/>
    <w:rsid w:val="00560AB5"/>
    <w:rPr>
      <w:rFonts w:ascii="Times New Roman" w:hAnsi="Times New Roman" w:cs="Times New Roman"/>
      <w:sz w:val="20"/>
      <w:szCs w:val="20"/>
    </w:rPr>
  </w:style>
  <w:style w:type="paragraph" w:styleId="aff4">
    <w:name w:val="header"/>
    <w:basedOn w:val="a1"/>
    <w:link w:val="aff5"/>
    <w:uiPriority w:val="99"/>
    <w:unhideWhenUsed/>
    <w:rsid w:val="00560AB5"/>
    <w:pPr>
      <w:tabs>
        <w:tab w:val="center" w:pos="4680"/>
        <w:tab w:val="right" w:pos="9360"/>
      </w:tabs>
    </w:pPr>
  </w:style>
  <w:style w:type="character" w:customStyle="1" w:styleId="aff5">
    <w:name w:val="Верхний колонтитул Знак"/>
    <w:basedOn w:val="a2"/>
    <w:link w:val="aff4"/>
    <w:uiPriority w:val="99"/>
    <w:locked/>
    <w:rsid w:val="00560AB5"/>
    <w:rPr>
      <w:rFonts w:ascii="Times New Roman" w:hAnsi="Times New Roman" w:cs="Times New Roman"/>
      <w:sz w:val="24"/>
      <w:szCs w:val="24"/>
    </w:rPr>
  </w:style>
  <w:style w:type="paragraph" w:styleId="HTML">
    <w:name w:val="HTML Address"/>
    <w:basedOn w:val="a1"/>
    <w:link w:val="HTML0"/>
    <w:uiPriority w:val="99"/>
    <w:semiHidden/>
    <w:unhideWhenUsed/>
    <w:rsid w:val="00560AB5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locked/>
    <w:rsid w:val="00560AB5"/>
    <w:rPr>
      <w:rFonts w:ascii="Times New Roman" w:hAnsi="Times New Roman" w:cs="Times New Roman"/>
      <w:i/>
      <w:iCs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560AB5"/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locked/>
    <w:rsid w:val="00560AB5"/>
    <w:rPr>
      <w:rFonts w:ascii="Courier New" w:hAnsi="Courier New" w:cs="Courier New"/>
      <w:sz w:val="20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rsid w:val="00560AB5"/>
    <w:pPr>
      <w:ind w:left="240" w:hanging="240"/>
    </w:pPr>
  </w:style>
  <w:style w:type="paragraph" w:styleId="2a">
    <w:name w:val="index 2"/>
    <w:basedOn w:val="a1"/>
    <w:next w:val="a1"/>
    <w:autoRedefine/>
    <w:uiPriority w:val="99"/>
    <w:semiHidden/>
    <w:unhideWhenUsed/>
    <w:rsid w:val="00560AB5"/>
    <w:pPr>
      <w:ind w:left="480" w:hanging="240"/>
    </w:pPr>
  </w:style>
  <w:style w:type="paragraph" w:styleId="37">
    <w:name w:val="index 3"/>
    <w:basedOn w:val="a1"/>
    <w:next w:val="a1"/>
    <w:autoRedefine/>
    <w:uiPriority w:val="99"/>
    <w:semiHidden/>
    <w:unhideWhenUsed/>
    <w:rsid w:val="00560AB5"/>
    <w:pPr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unhideWhenUsed/>
    <w:rsid w:val="00560AB5"/>
    <w:pPr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unhideWhenUsed/>
    <w:rsid w:val="00560AB5"/>
    <w:pPr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unhideWhenUsed/>
    <w:rsid w:val="00560AB5"/>
    <w:pPr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unhideWhenUsed/>
    <w:rsid w:val="00560AB5"/>
    <w:pPr>
      <w:ind w:left="1680" w:hanging="240"/>
    </w:pPr>
  </w:style>
  <w:style w:type="paragraph" w:styleId="81">
    <w:name w:val="index 8"/>
    <w:basedOn w:val="a1"/>
    <w:next w:val="a1"/>
    <w:autoRedefine/>
    <w:uiPriority w:val="99"/>
    <w:semiHidden/>
    <w:unhideWhenUsed/>
    <w:rsid w:val="00560AB5"/>
    <w:pPr>
      <w:ind w:left="1920" w:hanging="240"/>
    </w:pPr>
  </w:style>
  <w:style w:type="paragraph" w:styleId="91">
    <w:name w:val="index 9"/>
    <w:basedOn w:val="a1"/>
    <w:next w:val="a1"/>
    <w:autoRedefine/>
    <w:uiPriority w:val="99"/>
    <w:semiHidden/>
    <w:unhideWhenUsed/>
    <w:rsid w:val="00560AB5"/>
    <w:pPr>
      <w:ind w:left="2160" w:hanging="240"/>
    </w:pPr>
  </w:style>
  <w:style w:type="paragraph" w:styleId="aff6">
    <w:name w:val="index heading"/>
    <w:basedOn w:val="a1"/>
    <w:next w:val="11"/>
    <w:uiPriority w:val="99"/>
    <w:semiHidden/>
    <w:unhideWhenUsed/>
    <w:rsid w:val="00560AB5"/>
    <w:rPr>
      <w:rFonts w:asciiTheme="majorHAnsi" w:eastAsiaTheme="majorEastAsia" w:hAnsiTheme="majorHAnsi"/>
      <w:b/>
      <w:bCs/>
    </w:rPr>
  </w:style>
  <w:style w:type="paragraph" w:styleId="aff7">
    <w:name w:val="Intense Quote"/>
    <w:basedOn w:val="a1"/>
    <w:next w:val="a1"/>
    <w:link w:val="aff8"/>
    <w:uiPriority w:val="30"/>
    <w:rsid w:val="00560A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8">
    <w:name w:val="Выделенная цитата Знак"/>
    <w:basedOn w:val="a2"/>
    <w:link w:val="aff7"/>
    <w:uiPriority w:val="30"/>
    <w:locked/>
    <w:rsid w:val="00560AB5"/>
    <w:rPr>
      <w:rFonts w:ascii="Times New Roman" w:hAnsi="Times New Roman" w:cs="Times New Roman"/>
      <w:b/>
      <w:bCs/>
      <w:i/>
      <w:iCs/>
      <w:color w:val="4F81BD" w:themeColor="accent1"/>
      <w:sz w:val="24"/>
      <w:szCs w:val="24"/>
    </w:rPr>
  </w:style>
  <w:style w:type="paragraph" w:styleId="aff9">
    <w:name w:val="List"/>
    <w:basedOn w:val="a1"/>
    <w:uiPriority w:val="99"/>
    <w:semiHidden/>
    <w:unhideWhenUsed/>
    <w:rsid w:val="00560AB5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560AB5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560AB5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560AB5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560AB5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60AB5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60AB5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60AB5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60AB5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60AB5"/>
    <w:pPr>
      <w:numPr>
        <w:numId w:val="5"/>
      </w:numPr>
      <w:contextualSpacing/>
    </w:pPr>
  </w:style>
  <w:style w:type="paragraph" w:styleId="affa">
    <w:name w:val="List Continue"/>
    <w:basedOn w:val="a1"/>
    <w:uiPriority w:val="99"/>
    <w:semiHidden/>
    <w:unhideWhenUsed/>
    <w:rsid w:val="00560AB5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560AB5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560AB5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560AB5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560AB5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60AB5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60AB5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60AB5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60AB5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60AB5"/>
    <w:pPr>
      <w:numPr>
        <w:numId w:val="10"/>
      </w:numPr>
      <w:contextualSpacing/>
    </w:pPr>
  </w:style>
  <w:style w:type="paragraph" w:styleId="affb">
    <w:name w:val="macro"/>
    <w:link w:val="affc"/>
    <w:uiPriority w:val="99"/>
    <w:semiHidden/>
    <w:unhideWhenUsed/>
    <w:rsid w:val="00560AB5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ffc">
    <w:name w:val="Текст макроса Знак"/>
    <w:basedOn w:val="a2"/>
    <w:link w:val="affb"/>
    <w:uiPriority w:val="99"/>
    <w:semiHidden/>
    <w:locked/>
    <w:rsid w:val="00560AB5"/>
    <w:rPr>
      <w:rFonts w:ascii="Courier New" w:hAnsi="Courier New" w:cs="Courier New"/>
      <w:sz w:val="20"/>
      <w:szCs w:val="20"/>
    </w:rPr>
  </w:style>
  <w:style w:type="paragraph" w:styleId="affd">
    <w:name w:val="Message Header"/>
    <w:basedOn w:val="a1"/>
    <w:link w:val="affe"/>
    <w:uiPriority w:val="99"/>
    <w:semiHidden/>
    <w:unhideWhenUsed/>
    <w:rsid w:val="00560A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/>
    </w:rPr>
  </w:style>
  <w:style w:type="character" w:customStyle="1" w:styleId="affe">
    <w:name w:val="Шапка Знак"/>
    <w:basedOn w:val="a2"/>
    <w:link w:val="affd"/>
    <w:uiPriority w:val="99"/>
    <w:semiHidden/>
    <w:locked/>
    <w:rsid w:val="00560AB5"/>
    <w:rPr>
      <w:rFonts w:asciiTheme="majorHAnsi" w:eastAsiaTheme="majorEastAsia" w:hAnsiTheme="majorHAnsi" w:cs="Times New Roman"/>
      <w:sz w:val="24"/>
      <w:szCs w:val="24"/>
      <w:shd w:val="pct20" w:color="auto" w:fill="auto"/>
    </w:rPr>
  </w:style>
  <w:style w:type="paragraph" w:styleId="afff">
    <w:name w:val="No Spacing"/>
    <w:uiPriority w:val="1"/>
    <w:rsid w:val="00560A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afff0">
    <w:name w:val="Normal (Web)"/>
    <w:basedOn w:val="a1"/>
    <w:uiPriority w:val="99"/>
    <w:semiHidden/>
    <w:unhideWhenUsed/>
    <w:rsid w:val="00560AB5"/>
  </w:style>
  <w:style w:type="paragraph" w:styleId="afff1">
    <w:name w:val="Normal Indent"/>
    <w:basedOn w:val="a1"/>
    <w:uiPriority w:val="99"/>
    <w:semiHidden/>
    <w:unhideWhenUsed/>
    <w:rsid w:val="00560AB5"/>
    <w:pPr>
      <w:ind w:left="720"/>
    </w:pPr>
  </w:style>
  <w:style w:type="paragraph" w:styleId="afff2">
    <w:name w:val="Note Heading"/>
    <w:basedOn w:val="a1"/>
    <w:next w:val="a1"/>
    <w:link w:val="afff3"/>
    <w:uiPriority w:val="99"/>
    <w:semiHidden/>
    <w:unhideWhenUsed/>
    <w:rsid w:val="00560AB5"/>
  </w:style>
  <w:style w:type="character" w:customStyle="1" w:styleId="afff3">
    <w:name w:val="Заголовок записки Знак"/>
    <w:basedOn w:val="a2"/>
    <w:link w:val="afff2"/>
    <w:uiPriority w:val="99"/>
    <w:semiHidden/>
    <w:locked/>
    <w:rsid w:val="00560AB5"/>
    <w:rPr>
      <w:rFonts w:ascii="Times New Roman" w:hAnsi="Times New Roman" w:cs="Times New Roman"/>
      <w:sz w:val="24"/>
      <w:szCs w:val="24"/>
    </w:rPr>
  </w:style>
  <w:style w:type="paragraph" w:styleId="afff4">
    <w:name w:val="Plain Text"/>
    <w:basedOn w:val="a1"/>
    <w:link w:val="afff5"/>
    <w:uiPriority w:val="99"/>
    <w:semiHidden/>
    <w:unhideWhenUsed/>
    <w:rsid w:val="00560AB5"/>
    <w:rPr>
      <w:rFonts w:ascii="Courier New" w:hAnsi="Courier New" w:cs="Courier New"/>
      <w:sz w:val="20"/>
      <w:szCs w:val="20"/>
    </w:rPr>
  </w:style>
  <w:style w:type="character" w:customStyle="1" w:styleId="afff5">
    <w:name w:val="Текст Знак"/>
    <w:basedOn w:val="a2"/>
    <w:link w:val="afff4"/>
    <w:uiPriority w:val="99"/>
    <w:semiHidden/>
    <w:locked/>
    <w:rsid w:val="00560AB5"/>
    <w:rPr>
      <w:rFonts w:ascii="Courier New" w:hAnsi="Courier New" w:cs="Courier New"/>
      <w:sz w:val="20"/>
      <w:szCs w:val="20"/>
    </w:rPr>
  </w:style>
  <w:style w:type="paragraph" w:styleId="2d">
    <w:name w:val="Quote"/>
    <w:basedOn w:val="a1"/>
    <w:next w:val="a1"/>
    <w:link w:val="2e"/>
    <w:uiPriority w:val="29"/>
    <w:rsid w:val="00560AB5"/>
    <w:rPr>
      <w:i/>
      <w:iCs/>
      <w:color w:val="000000" w:themeColor="text1"/>
    </w:rPr>
  </w:style>
  <w:style w:type="character" w:customStyle="1" w:styleId="2e">
    <w:name w:val="Цитата 2 Знак"/>
    <w:basedOn w:val="a2"/>
    <w:link w:val="2d"/>
    <w:uiPriority w:val="29"/>
    <w:locked/>
    <w:rsid w:val="00560AB5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paragraph" w:styleId="afff6">
    <w:name w:val="Salutation"/>
    <w:basedOn w:val="a1"/>
    <w:next w:val="a1"/>
    <w:link w:val="afff7"/>
    <w:uiPriority w:val="99"/>
    <w:semiHidden/>
    <w:unhideWhenUsed/>
    <w:rsid w:val="00560AB5"/>
  </w:style>
  <w:style w:type="character" w:customStyle="1" w:styleId="afff7">
    <w:name w:val="Приветствие Знак"/>
    <w:basedOn w:val="a2"/>
    <w:link w:val="afff6"/>
    <w:uiPriority w:val="99"/>
    <w:semiHidden/>
    <w:locked/>
    <w:rsid w:val="00560AB5"/>
    <w:rPr>
      <w:rFonts w:ascii="Times New Roman" w:hAnsi="Times New Roman" w:cs="Times New Roman"/>
      <w:sz w:val="24"/>
      <w:szCs w:val="24"/>
    </w:rPr>
  </w:style>
  <w:style w:type="paragraph" w:styleId="afff8">
    <w:name w:val="Signature"/>
    <w:basedOn w:val="a1"/>
    <w:link w:val="afff9"/>
    <w:uiPriority w:val="99"/>
    <w:semiHidden/>
    <w:unhideWhenUsed/>
    <w:rsid w:val="00560AB5"/>
    <w:pPr>
      <w:ind w:left="4320"/>
    </w:pPr>
  </w:style>
  <w:style w:type="character" w:customStyle="1" w:styleId="afff9">
    <w:name w:val="Подпись Знак"/>
    <w:basedOn w:val="a2"/>
    <w:link w:val="afff8"/>
    <w:uiPriority w:val="99"/>
    <w:semiHidden/>
    <w:locked/>
    <w:rsid w:val="00560AB5"/>
    <w:rPr>
      <w:rFonts w:ascii="Times New Roman" w:hAnsi="Times New Roman" w:cs="Times New Roman"/>
      <w:sz w:val="24"/>
      <w:szCs w:val="24"/>
    </w:rPr>
  </w:style>
  <w:style w:type="paragraph" w:styleId="afffa">
    <w:name w:val="Subtitle"/>
    <w:basedOn w:val="a1"/>
    <w:next w:val="a1"/>
    <w:link w:val="afffb"/>
    <w:uiPriority w:val="11"/>
    <w:rsid w:val="00560AB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ffb">
    <w:name w:val="Подзаголовок Знак"/>
    <w:basedOn w:val="a2"/>
    <w:link w:val="afffa"/>
    <w:uiPriority w:val="11"/>
    <w:locked/>
    <w:rsid w:val="00560AB5"/>
    <w:rPr>
      <w:rFonts w:asciiTheme="majorHAnsi" w:eastAsiaTheme="majorEastAsia" w:hAnsiTheme="majorHAnsi" w:cs="Times New Roman"/>
      <w:sz w:val="24"/>
      <w:szCs w:val="24"/>
    </w:rPr>
  </w:style>
  <w:style w:type="paragraph" w:styleId="afffc">
    <w:name w:val="table of authorities"/>
    <w:basedOn w:val="a1"/>
    <w:next w:val="a1"/>
    <w:uiPriority w:val="99"/>
    <w:semiHidden/>
    <w:unhideWhenUsed/>
    <w:rsid w:val="00560AB5"/>
    <w:pPr>
      <w:ind w:left="240" w:hanging="240"/>
    </w:pPr>
  </w:style>
  <w:style w:type="paragraph" w:styleId="afffd">
    <w:name w:val="table of figures"/>
    <w:basedOn w:val="a1"/>
    <w:next w:val="a1"/>
    <w:uiPriority w:val="99"/>
    <w:semiHidden/>
    <w:unhideWhenUsed/>
    <w:rsid w:val="00560AB5"/>
  </w:style>
  <w:style w:type="paragraph" w:styleId="afffe">
    <w:name w:val="Title"/>
    <w:basedOn w:val="a1"/>
    <w:next w:val="a1"/>
    <w:link w:val="affff"/>
    <w:uiPriority w:val="10"/>
    <w:rsid w:val="00560AB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fff">
    <w:name w:val="Заголовок Знак"/>
    <w:basedOn w:val="a2"/>
    <w:link w:val="afffe"/>
    <w:uiPriority w:val="10"/>
    <w:locked/>
    <w:rsid w:val="00560AB5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ffff0">
    <w:name w:val="toa heading"/>
    <w:basedOn w:val="a1"/>
    <w:next w:val="a1"/>
    <w:uiPriority w:val="99"/>
    <w:semiHidden/>
    <w:unhideWhenUsed/>
    <w:rsid w:val="00560AB5"/>
    <w:pPr>
      <w:spacing w:before="120"/>
    </w:pPr>
    <w:rPr>
      <w:rFonts w:asciiTheme="majorHAnsi" w:eastAsiaTheme="majorEastAsia" w:hAnsiTheme="majorHAnsi"/>
      <w:b/>
      <w:bCs/>
    </w:rPr>
  </w:style>
  <w:style w:type="paragraph" w:styleId="12">
    <w:name w:val="toc 1"/>
    <w:basedOn w:val="a1"/>
    <w:next w:val="a1"/>
    <w:autoRedefine/>
    <w:uiPriority w:val="39"/>
    <w:semiHidden/>
    <w:unhideWhenUsed/>
    <w:rsid w:val="00560AB5"/>
  </w:style>
  <w:style w:type="paragraph" w:styleId="2f">
    <w:name w:val="toc 2"/>
    <w:basedOn w:val="a1"/>
    <w:next w:val="a1"/>
    <w:autoRedefine/>
    <w:uiPriority w:val="39"/>
    <w:semiHidden/>
    <w:unhideWhenUsed/>
    <w:rsid w:val="00560AB5"/>
    <w:pPr>
      <w:ind w:left="240"/>
    </w:pPr>
  </w:style>
  <w:style w:type="paragraph" w:styleId="3a">
    <w:name w:val="toc 3"/>
    <w:basedOn w:val="a1"/>
    <w:next w:val="a1"/>
    <w:autoRedefine/>
    <w:uiPriority w:val="39"/>
    <w:semiHidden/>
    <w:unhideWhenUsed/>
    <w:rsid w:val="00560AB5"/>
    <w:pPr>
      <w:ind w:left="480"/>
    </w:pPr>
  </w:style>
  <w:style w:type="paragraph" w:styleId="46">
    <w:name w:val="toc 4"/>
    <w:basedOn w:val="a1"/>
    <w:next w:val="a1"/>
    <w:autoRedefine/>
    <w:uiPriority w:val="39"/>
    <w:semiHidden/>
    <w:unhideWhenUsed/>
    <w:rsid w:val="00560AB5"/>
    <w:pPr>
      <w:ind w:left="720"/>
    </w:pPr>
  </w:style>
  <w:style w:type="paragraph" w:styleId="56">
    <w:name w:val="toc 5"/>
    <w:basedOn w:val="a1"/>
    <w:next w:val="a1"/>
    <w:autoRedefine/>
    <w:uiPriority w:val="39"/>
    <w:semiHidden/>
    <w:unhideWhenUsed/>
    <w:rsid w:val="00560AB5"/>
    <w:pPr>
      <w:ind w:left="960"/>
    </w:pPr>
  </w:style>
  <w:style w:type="paragraph" w:styleId="62">
    <w:name w:val="toc 6"/>
    <w:basedOn w:val="a1"/>
    <w:next w:val="a1"/>
    <w:autoRedefine/>
    <w:uiPriority w:val="39"/>
    <w:semiHidden/>
    <w:unhideWhenUsed/>
    <w:rsid w:val="00560AB5"/>
    <w:pPr>
      <w:ind w:left="1200"/>
    </w:pPr>
  </w:style>
  <w:style w:type="paragraph" w:styleId="72">
    <w:name w:val="toc 7"/>
    <w:basedOn w:val="a1"/>
    <w:next w:val="a1"/>
    <w:autoRedefine/>
    <w:uiPriority w:val="39"/>
    <w:semiHidden/>
    <w:unhideWhenUsed/>
    <w:rsid w:val="00560AB5"/>
    <w:pPr>
      <w:ind w:left="1440"/>
    </w:pPr>
  </w:style>
  <w:style w:type="paragraph" w:styleId="82">
    <w:name w:val="toc 8"/>
    <w:basedOn w:val="a1"/>
    <w:next w:val="a1"/>
    <w:autoRedefine/>
    <w:uiPriority w:val="39"/>
    <w:semiHidden/>
    <w:unhideWhenUsed/>
    <w:rsid w:val="00560AB5"/>
    <w:pPr>
      <w:ind w:left="1680"/>
    </w:pPr>
  </w:style>
  <w:style w:type="paragraph" w:styleId="92">
    <w:name w:val="toc 9"/>
    <w:basedOn w:val="a1"/>
    <w:next w:val="a1"/>
    <w:autoRedefine/>
    <w:uiPriority w:val="39"/>
    <w:semiHidden/>
    <w:unhideWhenUsed/>
    <w:rsid w:val="00560AB5"/>
    <w:pPr>
      <w:ind w:left="1920"/>
    </w:pPr>
  </w:style>
  <w:style w:type="paragraph" w:styleId="affff1">
    <w:name w:val="TOC Heading"/>
    <w:basedOn w:val="1"/>
    <w:next w:val="a1"/>
    <w:uiPriority w:val="39"/>
    <w:semiHidden/>
    <w:unhideWhenUsed/>
    <w:qFormat/>
    <w:rsid w:val="00560AB5"/>
    <w:pPr>
      <w:outlineLvl w:val="9"/>
    </w:pPr>
  </w:style>
  <w:style w:type="paragraph" w:customStyle="1" w:styleId="Paragraph">
    <w:name w:val="Paragraph"/>
    <w:basedOn w:val="a1"/>
    <w:link w:val="ParagraphChar"/>
    <w:uiPriority w:val="1"/>
    <w:qFormat/>
    <w:rsid w:val="008F0CA8"/>
    <w:pPr>
      <w:kinsoku w:val="0"/>
      <w:overflowPunct w:val="0"/>
      <w:spacing w:before="120" w:after="120" w:line="200" w:lineRule="exact"/>
      <w:ind w:left="90" w:right="90"/>
      <w:jc w:val="both"/>
    </w:pPr>
    <w:rPr>
      <w:rFonts w:ascii="Verdana" w:hAnsi="Verdana" w:cs="Calibri"/>
      <w:color w:val="646E71"/>
      <w:sz w:val="22"/>
    </w:rPr>
  </w:style>
  <w:style w:type="paragraph" w:customStyle="1" w:styleId="HeadingOne">
    <w:name w:val="Heading One"/>
    <w:basedOn w:val="a1"/>
    <w:link w:val="HeadingOneChar"/>
    <w:uiPriority w:val="1"/>
    <w:qFormat/>
    <w:rsid w:val="008F0CA8"/>
    <w:pPr>
      <w:spacing w:after="120"/>
      <w:ind w:left="90"/>
    </w:pPr>
    <w:rPr>
      <w:rFonts w:ascii="Verdana" w:hAnsi="Verdana" w:cs="Calibri"/>
      <w:b/>
      <w:color w:val="646E71"/>
      <w:sz w:val="28"/>
    </w:rPr>
  </w:style>
  <w:style w:type="character" w:customStyle="1" w:styleId="ParagraphChar">
    <w:name w:val="Paragraph Char"/>
    <w:basedOn w:val="a2"/>
    <w:link w:val="Paragraph"/>
    <w:uiPriority w:val="1"/>
    <w:rsid w:val="008F0CA8"/>
    <w:rPr>
      <w:rFonts w:ascii="Verdana" w:hAnsi="Verdana" w:cs="Calibri"/>
      <w:color w:val="646E71"/>
      <w:szCs w:val="24"/>
    </w:rPr>
  </w:style>
  <w:style w:type="paragraph" w:customStyle="1" w:styleId="MainHeading">
    <w:name w:val="Main Heading"/>
    <w:basedOn w:val="a1"/>
    <w:link w:val="MainHeadingChar"/>
    <w:uiPriority w:val="1"/>
    <w:qFormat/>
    <w:rsid w:val="008F0CA8"/>
    <w:pPr>
      <w:spacing w:after="120"/>
      <w:ind w:left="90"/>
    </w:pPr>
    <w:rPr>
      <w:rFonts w:ascii="Verdana" w:hAnsi="Verdana" w:cs="Calibri"/>
      <w:color w:val="646E71"/>
      <w:sz w:val="38"/>
      <w:szCs w:val="38"/>
    </w:rPr>
  </w:style>
  <w:style w:type="character" w:customStyle="1" w:styleId="HeadingOneChar">
    <w:name w:val="Heading One Char"/>
    <w:basedOn w:val="a2"/>
    <w:link w:val="HeadingOne"/>
    <w:uiPriority w:val="1"/>
    <w:rsid w:val="008F0CA8"/>
    <w:rPr>
      <w:rFonts w:ascii="Verdana" w:hAnsi="Verdana" w:cs="Calibri"/>
      <w:b/>
      <w:color w:val="646E71"/>
      <w:sz w:val="28"/>
      <w:szCs w:val="24"/>
    </w:rPr>
  </w:style>
  <w:style w:type="paragraph" w:customStyle="1" w:styleId="TableFont">
    <w:name w:val="Table Font"/>
    <w:basedOn w:val="Paragraph"/>
    <w:link w:val="TableFontChar"/>
    <w:uiPriority w:val="1"/>
    <w:qFormat/>
    <w:rsid w:val="008F0CA8"/>
    <w:pPr>
      <w:spacing w:before="0" w:after="0"/>
      <w:ind w:left="91" w:right="91"/>
    </w:pPr>
  </w:style>
  <w:style w:type="character" w:customStyle="1" w:styleId="MainHeadingChar">
    <w:name w:val="Main Heading Char"/>
    <w:basedOn w:val="a2"/>
    <w:link w:val="MainHeading"/>
    <w:uiPriority w:val="1"/>
    <w:rsid w:val="008F0CA8"/>
    <w:rPr>
      <w:rFonts w:ascii="Verdana" w:hAnsi="Verdana" w:cs="Calibri"/>
      <w:color w:val="646E71"/>
      <w:sz w:val="38"/>
      <w:szCs w:val="38"/>
    </w:rPr>
  </w:style>
  <w:style w:type="character" w:styleId="affff2">
    <w:name w:val="Intense Reference"/>
    <w:basedOn w:val="a2"/>
    <w:uiPriority w:val="32"/>
    <w:rsid w:val="008F0CA8"/>
    <w:rPr>
      <w:b/>
      <w:bCs/>
      <w:smallCaps/>
      <w:color w:val="C0504D" w:themeColor="accent2"/>
      <w:spacing w:val="5"/>
      <w:u w:val="single"/>
    </w:rPr>
  </w:style>
  <w:style w:type="character" w:customStyle="1" w:styleId="TableFontChar">
    <w:name w:val="Table Font Char"/>
    <w:basedOn w:val="ParagraphChar"/>
    <w:link w:val="TableFont"/>
    <w:uiPriority w:val="1"/>
    <w:rsid w:val="008F0CA8"/>
    <w:rPr>
      <w:rFonts w:ascii="Verdana" w:hAnsi="Verdana" w:cs="Calibri"/>
      <w:color w:val="646E71"/>
      <w:szCs w:val="24"/>
    </w:rPr>
  </w:style>
  <w:style w:type="paragraph" w:customStyle="1" w:styleId="Bullet">
    <w:name w:val="Bullet"/>
    <w:basedOn w:val="Paragraph"/>
    <w:link w:val="BulletChar"/>
    <w:uiPriority w:val="1"/>
    <w:qFormat/>
    <w:rsid w:val="004F7912"/>
    <w:pPr>
      <w:numPr>
        <w:numId w:val="11"/>
      </w:numPr>
      <w:ind w:left="567"/>
      <w:jc w:val="left"/>
    </w:pPr>
  </w:style>
  <w:style w:type="character" w:customStyle="1" w:styleId="BulletChar">
    <w:name w:val="Bullet Char"/>
    <w:basedOn w:val="ParagraphChar"/>
    <w:link w:val="Bullet"/>
    <w:uiPriority w:val="1"/>
    <w:rsid w:val="004F7912"/>
    <w:rPr>
      <w:rFonts w:ascii="Verdana" w:hAnsi="Verdana" w:cs="Calibri"/>
      <w:color w:val="646E71"/>
      <w:szCs w:val="24"/>
    </w:rPr>
  </w:style>
  <w:style w:type="table" w:styleId="affff3">
    <w:name w:val="Table Grid"/>
    <w:basedOn w:val="a3"/>
    <w:uiPriority w:val="59"/>
    <w:rsid w:val="003A2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Private Course Request Form</vt:lpstr>
      <vt:lpstr>CREW MEMBER SAFETY TOPIC</vt:lpstr>
    </vt:vector>
  </TitlesOfParts>
  <Company>Hewlett-Packard Company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Private Course Request Form</dc:title>
  <dc:creator>Michelle Beauregard</dc:creator>
  <cp:lastModifiedBy>Александр Григорьев</cp:lastModifiedBy>
  <cp:revision>3</cp:revision>
  <cp:lastPrinted>2014-10-27T17:12:00Z</cp:lastPrinted>
  <dcterms:created xsi:type="dcterms:W3CDTF">2014-10-31T17:40:00Z</dcterms:created>
  <dcterms:modified xsi:type="dcterms:W3CDTF">2021-08-25T07:16:00Z</dcterms:modified>
</cp:coreProperties>
</file>