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2A4C" w14:textId="6926A1C5" w:rsidR="00E235B7" w:rsidRPr="00AA55A1" w:rsidRDefault="00E235B7" w:rsidP="00AA55A1">
      <w:pPr>
        <w:jc w:val="center"/>
        <w:rPr>
          <w:b/>
          <w:bCs/>
          <w:sz w:val="28"/>
          <w:szCs w:val="28"/>
          <w:lang w:val="es-MX"/>
        </w:rPr>
      </w:pPr>
      <w:r w:rsidRPr="00AA55A1">
        <w:rPr>
          <w:b/>
          <w:bCs/>
          <w:sz w:val="28"/>
          <w:szCs w:val="28"/>
          <w:lang w:val="es-MX"/>
        </w:rPr>
        <w:t>Documento de Análisis: Sistema de Gestión de Galería y Casa de Subastas</w:t>
      </w:r>
    </w:p>
    <w:p w14:paraId="2D287D0D" w14:textId="77777777" w:rsidR="00E235B7" w:rsidRDefault="00E235B7" w:rsidP="00E235B7">
      <w:pPr>
        <w:rPr>
          <w:lang w:val="es-MX"/>
        </w:rPr>
      </w:pPr>
    </w:p>
    <w:p w14:paraId="1053FACA" w14:textId="365368E0" w:rsidR="00E0073C" w:rsidRPr="00E0073C" w:rsidRDefault="00E0073C" w:rsidP="00E235B7">
      <w:pPr>
        <w:rPr>
          <w:b/>
          <w:bCs/>
          <w:lang w:val="es-MX"/>
        </w:rPr>
      </w:pPr>
      <w:r w:rsidRPr="00E0073C">
        <w:rPr>
          <w:b/>
          <w:bCs/>
          <w:lang w:val="es-MX"/>
        </w:rPr>
        <w:t>Modelo de dominio:</w:t>
      </w:r>
    </w:p>
    <w:p w14:paraId="2E27A40C" w14:textId="77777777" w:rsidR="00E0073C" w:rsidRDefault="00E0073C" w:rsidP="00E235B7">
      <w:pPr>
        <w:rPr>
          <w:lang w:val="es-MX"/>
        </w:rPr>
      </w:pPr>
    </w:p>
    <w:p w14:paraId="777B3C80" w14:textId="017271E2" w:rsidR="00E0073C" w:rsidRPr="00E235B7" w:rsidRDefault="00E0073C" w:rsidP="00E235B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CEC4EFB" wp14:editId="3529035A">
            <wp:extent cx="5603240" cy="3615055"/>
            <wp:effectExtent l="0" t="0" r="0" b="4445"/>
            <wp:docPr id="212140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48AB" w14:textId="46CB3CD7" w:rsidR="00E235B7" w:rsidRPr="00E235B7" w:rsidRDefault="00E235B7" w:rsidP="00E235B7">
      <w:pPr>
        <w:rPr>
          <w:b/>
          <w:bCs/>
          <w:lang w:val="es-MX"/>
        </w:rPr>
      </w:pPr>
      <w:r w:rsidRPr="00E235B7">
        <w:rPr>
          <w:b/>
          <w:bCs/>
          <w:lang w:val="es-MX"/>
        </w:rPr>
        <w:t>Contexto del Problema</w:t>
      </w:r>
    </w:p>
    <w:p w14:paraId="5FE51E01" w14:textId="65DD3427" w:rsidR="00E235B7" w:rsidRPr="00E235B7" w:rsidRDefault="00E235B7" w:rsidP="00AA55A1">
      <w:pPr>
        <w:ind w:firstLine="708"/>
        <w:rPr>
          <w:lang w:val="es-MX"/>
        </w:rPr>
      </w:pPr>
      <w:r w:rsidRPr="00E235B7">
        <w:rPr>
          <w:lang w:val="es-MX"/>
        </w:rPr>
        <w:t>El proyecto consiste en desarrollar un sistema de gestión para una galería y casa de subastas. Esta aplicación deberá facilitar la administración del inventario de piezas, la gestión de compras y subastas, así como el manejo de información sobre propietarios, compradores y pagos.</w:t>
      </w:r>
    </w:p>
    <w:p w14:paraId="747BE588" w14:textId="1F6076A3" w:rsidR="00E235B7" w:rsidRPr="00AA55A1" w:rsidRDefault="00E235B7" w:rsidP="00AA55A1">
      <w:pPr>
        <w:pStyle w:val="Prrafodelista"/>
        <w:numPr>
          <w:ilvl w:val="0"/>
          <w:numId w:val="3"/>
        </w:numPr>
        <w:rPr>
          <w:lang w:val="es-MX"/>
        </w:rPr>
      </w:pPr>
      <w:r w:rsidRPr="00AA55A1">
        <w:rPr>
          <w:lang w:val="es-MX"/>
        </w:rPr>
        <w:t>Tipos de Usuario: Administrador de galería, empleados de galería, propietarios de piezas, compradores.</w:t>
      </w:r>
    </w:p>
    <w:p w14:paraId="306A3A38" w14:textId="1C0C5B90" w:rsidR="00E235B7" w:rsidRPr="00AA55A1" w:rsidRDefault="00E235B7" w:rsidP="00AA55A1">
      <w:pPr>
        <w:pStyle w:val="Prrafodelista"/>
        <w:numPr>
          <w:ilvl w:val="0"/>
          <w:numId w:val="3"/>
        </w:numPr>
        <w:rPr>
          <w:lang w:val="es-MX"/>
        </w:rPr>
      </w:pPr>
      <w:r w:rsidRPr="00AA55A1">
        <w:rPr>
          <w:lang w:val="es-MX"/>
        </w:rPr>
        <w:t>Dispositivos Involucrados: PC (para la administración del sistema), dispositivos móviles (para acceso a la plataforma).</w:t>
      </w:r>
    </w:p>
    <w:p w14:paraId="4E1699CF" w14:textId="4F8A6458" w:rsidR="00E235B7" w:rsidRPr="00AA55A1" w:rsidRDefault="00E235B7" w:rsidP="00AA55A1">
      <w:pPr>
        <w:pStyle w:val="Prrafodelista"/>
        <w:numPr>
          <w:ilvl w:val="0"/>
          <w:numId w:val="3"/>
        </w:numPr>
        <w:rPr>
          <w:lang w:val="es-MX"/>
        </w:rPr>
      </w:pPr>
      <w:r w:rsidRPr="00AA55A1">
        <w:rPr>
          <w:lang w:val="es-MX"/>
        </w:rPr>
        <w:t xml:space="preserve">Comunicaciones: </w:t>
      </w:r>
      <w:r w:rsidR="00AA55A1" w:rsidRPr="00AA55A1">
        <w:rPr>
          <w:lang w:val="es-MX"/>
        </w:rPr>
        <w:t>Internet</w:t>
      </w:r>
    </w:p>
    <w:p w14:paraId="54176DE5" w14:textId="4928B9D3" w:rsidR="00E235B7" w:rsidRPr="00AA55A1" w:rsidRDefault="00E235B7" w:rsidP="00AA55A1">
      <w:pPr>
        <w:pStyle w:val="Prrafodelista"/>
        <w:numPr>
          <w:ilvl w:val="0"/>
          <w:numId w:val="3"/>
        </w:numPr>
        <w:rPr>
          <w:lang w:val="es-MX"/>
        </w:rPr>
      </w:pPr>
      <w:r w:rsidRPr="00AA55A1">
        <w:rPr>
          <w:lang w:val="es-MX"/>
        </w:rPr>
        <w:t>Otras Personas Involucradas: Artistas, clientes interesados en comprar o subastar piezas.</w:t>
      </w:r>
    </w:p>
    <w:p w14:paraId="21DFBFE9" w14:textId="77777777" w:rsidR="00E235B7" w:rsidRPr="00E235B7" w:rsidRDefault="00E235B7" w:rsidP="00E235B7">
      <w:pPr>
        <w:rPr>
          <w:lang w:val="es-MX"/>
        </w:rPr>
      </w:pPr>
    </w:p>
    <w:p w14:paraId="724AE49D" w14:textId="397B4400" w:rsidR="00E235B7" w:rsidRPr="00AA55A1" w:rsidRDefault="00E235B7" w:rsidP="00E235B7">
      <w:pPr>
        <w:rPr>
          <w:b/>
          <w:bCs/>
          <w:lang w:val="es-MX"/>
        </w:rPr>
      </w:pPr>
      <w:r w:rsidRPr="00E235B7">
        <w:rPr>
          <w:b/>
          <w:bCs/>
          <w:lang w:val="es-MX"/>
        </w:rPr>
        <w:t>Requerimientos Funcionales</w:t>
      </w:r>
    </w:p>
    <w:p w14:paraId="0DE5149C" w14:textId="7C660E98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 xml:space="preserve"> Casos de Uso</w:t>
      </w:r>
    </w:p>
    <w:p w14:paraId="44F1F08F" w14:textId="349FC01F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Registro de Piezas en el Inventario: El administrador registra nuevas piezas en el sistema, incluyendo detalles como tipo, autor, dimensiones, etc.</w:t>
      </w:r>
    </w:p>
    <w:p w14:paraId="10A66489" w14:textId="6DCDEFEE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Gestión de Exhibición: Los empleados pueden marcar piezas para ser exhibidas en la galería.</w:t>
      </w:r>
    </w:p>
    <w:p w14:paraId="5A6B934A" w14:textId="4208C7B3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Proceso de Compra: Compradores pueden realizar ofertas de compra por piezas disponibles.</w:t>
      </w:r>
    </w:p>
    <w:p w14:paraId="6BFE6E93" w14:textId="6E90C009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Subasta de Piezas: Se llevan a cabo subastas periódicas donde compradores pueden participar y realizar ofertas.</w:t>
      </w:r>
    </w:p>
    <w:p w14:paraId="1AE4DE70" w14:textId="0625B987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Verificación de Compradores: El administrador verifica la autenticidad y seriedad de las ofertas de compra.</w:t>
      </w:r>
    </w:p>
    <w:p w14:paraId="59362ADB" w14:textId="79AEB5DB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Gestión de Propietarios: Registro y consulta de información de propietarios de piezas.</w:t>
      </w:r>
    </w:p>
    <w:p w14:paraId="0E16E7EE" w14:textId="14F60F25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Historial de Piezas: Consulta del historial de piezas en la galería.</w:t>
      </w:r>
    </w:p>
    <w:p w14:paraId="1FCC5D2B" w14:textId="77777777" w:rsidR="00E235B7" w:rsidRPr="00E235B7" w:rsidRDefault="00E235B7" w:rsidP="00E235B7">
      <w:pPr>
        <w:rPr>
          <w:lang w:val="es-MX"/>
        </w:rPr>
      </w:pPr>
    </w:p>
    <w:p w14:paraId="0866AFCB" w14:textId="2C12CC1C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Historias de Usuario</w:t>
      </w:r>
    </w:p>
    <w:p w14:paraId="6672BF1C" w14:textId="630FC6D0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Como comprador, quiero poder realizar ofertas de compra por piezas que me interesan.</w:t>
      </w:r>
    </w:p>
    <w:p w14:paraId="5B1A7022" w14:textId="70144F69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Como propietario, quiero poder ver el estado de mis piezas en la galería.</w:t>
      </w:r>
    </w:p>
    <w:p w14:paraId="204CB5D3" w14:textId="2B85BC44" w:rsidR="00E235B7" w:rsidRPr="00970CDC" w:rsidRDefault="00E235B7" w:rsidP="00970CDC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Como administrador, quiero poder verificar la autenticidad de las ofertas de compra.</w:t>
      </w:r>
    </w:p>
    <w:p w14:paraId="195D71B4" w14:textId="1C2E554B" w:rsidR="00E235B7" w:rsidRDefault="00E235B7" w:rsidP="00E235B7">
      <w:pPr>
        <w:pStyle w:val="Prrafodelista"/>
        <w:numPr>
          <w:ilvl w:val="0"/>
          <w:numId w:val="2"/>
        </w:numPr>
        <w:rPr>
          <w:lang w:val="es-MX"/>
        </w:rPr>
      </w:pPr>
      <w:r w:rsidRPr="00970CDC">
        <w:rPr>
          <w:lang w:val="es-MX"/>
        </w:rPr>
        <w:t>Como empleado, quiero poder marcar piezas para ser exhibidas en la galería.</w:t>
      </w:r>
    </w:p>
    <w:p w14:paraId="43E991DB" w14:textId="77777777" w:rsidR="00970CDC" w:rsidRPr="00970CDC" w:rsidRDefault="00970CDC" w:rsidP="00970CDC">
      <w:pPr>
        <w:rPr>
          <w:lang w:val="es-MX"/>
        </w:rPr>
      </w:pPr>
    </w:p>
    <w:p w14:paraId="1362DA62" w14:textId="48EC8346" w:rsidR="00E235B7" w:rsidRPr="00AA55A1" w:rsidRDefault="00E235B7" w:rsidP="00E235B7">
      <w:pPr>
        <w:rPr>
          <w:b/>
          <w:bCs/>
          <w:lang w:val="es-MX"/>
        </w:rPr>
      </w:pPr>
      <w:r w:rsidRPr="00E235B7">
        <w:rPr>
          <w:b/>
          <w:bCs/>
          <w:lang w:val="es-MX"/>
        </w:rPr>
        <w:t>Requerimientos No Funcionales</w:t>
      </w:r>
    </w:p>
    <w:p w14:paraId="526091DB" w14:textId="2ABC1815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Seguridad:</w:t>
      </w:r>
      <w:r>
        <w:rPr>
          <w:lang w:val="es-MX"/>
        </w:rPr>
        <w:t xml:space="preserve"> </w:t>
      </w:r>
      <w:r w:rsidRPr="00E235B7">
        <w:rPr>
          <w:lang w:val="es-MX"/>
        </w:rPr>
        <w:t>La plataforma debe garantizar la seguridad de la información sensible, como datos de usuarios y transacciones.</w:t>
      </w:r>
    </w:p>
    <w:p w14:paraId="5DC8577F" w14:textId="11FB73DF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Escalabilidad: El sistema debe ser capaz de manejar un crecimiento en la cantidad de usuarios y piezas sin degradar su rendimiento.</w:t>
      </w:r>
    </w:p>
    <w:p w14:paraId="69D19447" w14:textId="21238672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Usabilidad: La interfaz de usuario debe ser intuitiva y fácil de usar para todos los tipos de usuarios.</w:t>
      </w:r>
    </w:p>
    <w:p w14:paraId="28324C46" w14:textId="56F3F766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lastRenderedPageBreak/>
        <w:t>Mantenibilidad: El código debe estar bien estructurado y documentado para facilitar futuras actualizaciones y mantenimiento.</w:t>
      </w:r>
    </w:p>
    <w:p w14:paraId="2CA4E329" w14:textId="77777777" w:rsidR="00E235B7" w:rsidRPr="00E235B7" w:rsidRDefault="00E235B7" w:rsidP="00E235B7">
      <w:pPr>
        <w:rPr>
          <w:lang w:val="es-MX"/>
        </w:rPr>
      </w:pPr>
    </w:p>
    <w:p w14:paraId="6749908E" w14:textId="1999CA97" w:rsidR="00E235B7" w:rsidRPr="00AA55A1" w:rsidRDefault="00E235B7" w:rsidP="00E235B7">
      <w:pPr>
        <w:rPr>
          <w:b/>
          <w:bCs/>
          <w:lang w:val="es-MX"/>
        </w:rPr>
      </w:pPr>
      <w:r w:rsidRPr="00E235B7">
        <w:rPr>
          <w:b/>
          <w:bCs/>
          <w:lang w:val="es-MX"/>
        </w:rPr>
        <w:t>Restricciones del Proyecto</w:t>
      </w:r>
    </w:p>
    <w:p w14:paraId="0C3B885B" w14:textId="1049EFA8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Tecnología: El sistema debe desarrollarse en Java.</w:t>
      </w:r>
    </w:p>
    <w:p w14:paraId="62EACCB2" w14:textId="540F9510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>Persistencia de Datos: La información debe almacenarse en archivos dentro de una carpeta específica, siguiendo un diseño cuidadoso.</w:t>
      </w:r>
    </w:p>
    <w:p w14:paraId="64BBA6FF" w14:textId="0204B6D1" w:rsidR="00E235B7" w:rsidRPr="00E235B7" w:rsidRDefault="00E235B7" w:rsidP="00E235B7">
      <w:pPr>
        <w:rPr>
          <w:lang w:val="es-MX"/>
        </w:rPr>
      </w:pPr>
      <w:r w:rsidRPr="00E235B7">
        <w:rPr>
          <w:lang w:val="es-MX"/>
        </w:rPr>
        <w:t xml:space="preserve">Seguridad: Todos los usuarios deben tener un </w:t>
      </w:r>
      <w:proofErr w:type="spellStart"/>
      <w:r w:rsidRPr="00E235B7">
        <w:rPr>
          <w:lang w:val="es-MX"/>
        </w:rPr>
        <w:t>login</w:t>
      </w:r>
      <w:proofErr w:type="spellEnd"/>
      <w:r w:rsidRPr="00E235B7">
        <w:rPr>
          <w:lang w:val="es-MX"/>
        </w:rPr>
        <w:t xml:space="preserve"> y </w:t>
      </w:r>
      <w:proofErr w:type="spellStart"/>
      <w:proofErr w:type="gramStart"/>
      <w:r w:rsidRPr="00E235B7">
        <w:rPr>
          <w:lang w:val="es-MX"/>
        </w:rPr>
        <w:t>password</w:t>
      </w:r>
      <w:proofErr w:type="spellEnd"/>
      <w:proofErr w:type="gramEnd"/>
      <w:r w:rsidRPr="00E235B7">
        <w:rPr>
          <w:lang w:val="es-MX"/>
        </w:rPr>
        <w:t xml:space="preserve"> para acceder al sistema, garantizando la autenticación.</w:t>
      </w:r>
    </w:p>
    <w:p w14:paraId="23404753" w14:textId="77777777" w:rsidR="00AA55A1" w:rsidRDefault="00E235B7" w:rsidP="00E235B7">
      <w:pPr>
        <w:rPr>
          <w:b/>
          <w:bCs/>
          <w:noProof/>
          <w:lang w:val="es-MX"/>
        </w:rPr>
      </w:pPr>
      <w:r w:rsidRPr="00E235B7">
        <w:rPr>
          <w:lang w:val="es-MX"/>
        </w:rPr>
        <w:t>Roles de Usuario: El sistema debe distinguir entre diferentes roles de usuario (administrador, empleado, comprador, propietario).</w:t>
      </w:r>
      <w:r w:rsidR="00AA55A1" w:rsidRPr="00AA55A1">
        <w:rPr>
          <w:b/>
          <w:bCs/>
          <w:noProof/>
          <w:lang w:val="es-MX"/>
        </w:rPr>
        <w:t xml:space="preserve"> </w:t>
      </w:r>
    </w:p>
    <w:p w14:paraId="512A2043" w14:textId="4658B198" w:rsidR="006C3446" w:rsidRDefault="006C3446" w:rsidP="00E235B7">
      <w:pPr>
        <w:rPr>
          <w:b/>
          <w:bCs/>
          <w:noProof/>
          <w:lang w:val="es-MX"/>
        </w:rPr>
      </w:pPr>
    </w:p>
    <w:p w14:paraId="13F3DD3D" w14:textId="77777777" w:rsidR="00E0073C" w:rsidRDefault="00E0073C" w:rsidP="00E235B7">
      <w:pPr>
        <w:rPr>
          <w:b/>
          <w:bCs/>
          <w:noProof/>
          <w:lang w:val="es-MX"/>
        </w:rPr>
      </w:pPr>
    </w:p>
    <w:p w14:paraId="4E0A82BA" w14:textId="77777777" w:rsidR="00E0073C" w:rsidRPr="00A02997" w:rsidRDefault="00E0073C" w:rsidP="00E0073C">
      <w:pPr>
        <w:rPr>
          <w:b/>
          <w:bCs/>
          <w:lang w:val="es-MX"/>
        </w:rPr>
      </w:pPr>
      <w:r w:rsidRPr="00A02997">
        <w:rPr>
          <w:b/>
          <w:bCs/>
          <w:lang w:val="es-MX"/>
        </w:rPr>
        <w:t>Descripciones de las pruebas del programa</w:t>
      </w:r>
    </w:p>
    <w:p w14:paraId="0445FE81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Registro de Usuario:</w:t>
      </w:r>
      <w:r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Demostrará la capacidad de registrar un nuevo usuario en el sistema proporcionando un nombre de usuario único y una contraseña segura.</w:t>
      </w:r>
    </w:p>
    <w:p w14:paraId="0C4141AE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3E816722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Inicio de Sesión: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Verificará que un usuario pueda iniciar sesión en el sistema ingresando su nombre de usuario y contraseña correctos.</w:t>
      </w:r>
    </w:p>
    <w:p w14:paraId="055E62AA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10FBC909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Registro de Piezas en el Inventario: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Demostrará la capacidad del administrador para registrar la entrada de nuevas piezas en el inventario, proporcionando todos los detalles relevantes como título, tipo de pieza, autor, año y lugar de creación, entre otros.</w:t>
      </w:r>
    </w:p>
    <w:p w14:paraId="265C175E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35F9345C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Venta Directa de Piezas: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Verificará que un comprador registrado pueda realizar una oferta de compra directa por una pieza disponible para la venta, y que esta se bloquee hasta que el administrador la confirme.</w:t>
      </w:r>
    </w:p>
    <w:p w14:paraId="345A84A4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0F9F4B8B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Gestión de Subastas: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Demostrará la capacidad de iniciar una subasta para una o varias piezas, estableciendo valores mínimos y valores iniciales, así como gestionar las ofertas durante el proceso de subasta.</w:t>
      </w:r>
    </w:p>
    <w:p w14:paraId="6D21BD4E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426840D0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Verificación de Compradores: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Verificará que el administrador pueda verificar la identidad de los compradores y establecer límites de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lastRenderedPageBreak/>
        <w:t>compra para ellos, así como aumentar estos límites después de una verificación exitosa.</w:t>
      </w:r>
    </w:p>
    <w:p w14:paraId="348B3F8F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5D121C2D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Registro de Pagos: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Demostrará la capacidad del cajero para registrar pagos realizados por los compradores, indicando el método de pago utilizado y asegurando que la pieza asociada al pago sea entregada al nuevo propietario.</w:t>
      </w:r>
    </w:p>
    <w:p w14:paraId="1ACFD247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31C29ECC" w14:textId="77777777" w:rsidR="00E0073C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Consulta de Estado de Piezas para Propietarios: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Verificará que los propietarios de piezas puedan consultar el estado de sus piezas en el inventario, incluyendo aquellas que hayan sido vendidas en el pasado.</w:t>
      </w:r>
    </w:p>
    <w:p w14:paraId="1252CA02" w14:textId="77777777" w:rsidR="00E0073C" w:rsidRPr="00A02997" w:rsidRDefault="00E0073C" w:rsidP="00E0073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</w:p>
    <w:p w14:paraId="0D1C76A9" w14:textId="77777777" w:rsidR="00E0073C" w:rsidRPr="00A02997" w:rsidRDefault="00E0073C" w:rsidP="00E007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Consulta de Historial de Piezas para Propietarios: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Demostrará que los propietarios puedan acceder al historial completo de todas las piezas que hayan tenido en la galería en el pasado, incluyendo información sobre ventas y subastas.</w:t>
      </w:r>
    </w:p>
    <w:p w14:paraId="470785BE" w14:textId="2E530B68" w:rsidR="00E0073C" w:rsidRPr="00E0073C" w:rsidRDefault="00E0073C" w:rsidP="00E235B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kern w:val="0"/>
          <w:lang w:eastAsia="zh-CN"/>
          <w14:ligatures w14:val="none"/>
        </w:rPr>
      </w:pPr>
      <w:r w:rsidRPr="00A02997">
        <w:rPr>
          <w:rFonts w:eastAsia="Times New Roman" w:cs="Segoe UI"/>
          <w:b/>
          <w:bCs/>
          <w:color w:val="0D0D0D"/>
          <w:kern w:val="0"/>
          <w:bdr w:val="single" w:sz="2" w:space="0" w:color="E3E3E3" w:frame="1"/>
          <w:lang w:eastAsia="zh-CN"/>
          <w14:ligatures w14:val="none"/>
        </w:rPr>
        <w:t>Prueba de Consulta de Historial de Compras para Compradores:</w:t>
      </w:r>
      <w:r>
        <w:rPr>
          <w:rFonts w:eastAsia="Times New Roman" w:cs="Segoe UI"/>
          <w:color w:val="0D0D0D"/>
          <w:kern w:val="0"/>
          <w:lang w:eastAsia="zh-CN"/>
          <w14:ligatures w14:val="none"/>
        </w:rPr>
        <w:t xml:space="preserve"> </w:t>
      </w:r>
      <w:r w:rsidRPr="00A02997">
        <w:rPr>
          <w:rFonts w:eastAsia="Times New Roman" w:cs="Segoe UI"/>
          <w:color w:val="0D0D0D"/>
          <w:kern w:val="0"/>
          <w:lang w:eastAsia="zh-CN"/>
          <w14:ligatures w14:val="none"/>
        </w:rPr>
        <w:t>Verificará que los compradores puedan acceder a su historial de compras, mostrando todas las piezas que han adquirido a lo largo del tiempo.</w:t>
      </w:r>
    </w:p>
    <w:sectPr w:rsidR="00E0073C" w:rsidRPr="00E0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41497" w14:textId="77777777" w:rsidR="0072167F" w:rsidRDefault="0072167F" w:rsidP="00AA55A1">
      <w:pPr>
        <w:spacing w:after="0" w:line="240" w:lineRule="auto"/>
      </w:pPr>
      <w:r>
        <w:separator/>
      </w:r>
    </w:p>
  </w:endnote>
  <w:endnote w:type="continuationSeparator" w:id="0">
    <w:p w14:paraId="4E2B59BF" w14:textId="77777777" w:rsidR="0072167F" w:rsidRDefault="0072167F" w:rsidP="00AA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A8A7C" w14:textId="77777777" w:rsidR="0072167F" w:rsidRDefault="0072167F" w:rsidP="00AA55A1">
      <w:pPr>
        <w:spacing w:after="0" w:line="240" w:lineRule="auto"/>
      </w:pPr>
      <w:r>
        <w:separator/>
      </w:r>
    </w:p>
  </w:footnote>
  <w:footnote w:type="continuationSeparator" w:id="0">
    <w:p w14:paraId="1D854856" w14:textId="77777777" w:rsidR="0072167F" w:rsidRDefault="0072167F" w:rsidP="00AA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D5068"/>
    <w:multiLevelType w:val="hybridMultilevel"/>
    <w:tmpl w:val="376CADC8"/>
    <w:lvl w:ilvl="0" w:tplc="1B307BA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372D1"/>
    <w:multiLevelType w:val="hybridMultilevel"/>
    <w:tmpl w:val="14C2BB92"/>
    <w:lvl w:ilvl="0" w:tplc="52A8899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54242"/>
    <w:multiLevelType w:val="hybridMultilevel"/>
    <w:tmpl w:val="3B2A44F0"/>
    <w:lvl w:ilvl="0" w:tplc="C152E9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2A76"/>
    <w:multiLevelType w:val="multilevel"/>
    <w:tmpl w:val="7BA4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183068">
    <w:abstractNumId w:val="0"/>
  </w:num>
  <w:num w:numId="2" w16cid:durableId="1562209167">
    <w:abstractNumId w:val="1"/>
  </w:num>
  <w:num w:numId="3" w16cid:durableId="2047177057">
    <w:abstractNumId w:val="2"/>
  </w:num>
  <w:num w:numId="4" w16cid:durableId="135268740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229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46"/>
    <w:rsid w:val="006C3446"/>
    <w:rsid w:val="0072167F"/>
    <w:rsid w:val="007943A2"/>
    <w:rsid w:val="00970CDC"/>
    <w:rsid w:val="00AA55A1"/>
    <w:rsid w:val="00E0073C"/>
    <w:rsid w:val="00E2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C89F"/>
  <w15:chartTrackingRefBased/>
  <w15:docId w15:val="{F783E893-91C7-4182-A8A7-CC06507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4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5A1"/>
  </w:style>
  <w:style w:type="paragraph" w:styleId="Piedepgina">
    <w:name w:val="footer"/>
    <w:basedOn w:val="Normal"/>
    <w:link w:val="PiedepginaCar"/>
    <w:uiPriority w:val="99"/>
    <w:unhideWhenUsed/>
    <w:rsid w:val="00AA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Cabrejo</dc:creator>
  <cp:keywords/>
  <dc:description/>
  <cp:lastModifiedBy>Yohan Felipe Gaitan</cp:lastModifiedBy>
  <cp:revision>2</cp:revision>
  <dcterms:created xsi:type="dcterms:W3CDTF">2024-04-02T00:29:00Z</dcterms:created>
  <dcterms:modified xsi:type="dcterms:W3CDTF">2024-04-02T00:29:00Z</dcterms:modified>
</cp:coreProperties>
</file>