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F9DEFD" w14:textId="2D9774FB" w:rsidR="007F45B8" w:rsidRDefault="00E11A5B">
      <w:pPr>
        <w:rPr>
          <w:b/>
          <w:bCs/>
          <w:sz w:val="56"/>
          <w:szCs w:val="56"/>
        </w:rPr>
      </w:pPr>
      <w:r>
        <w:rPr>
          <w:b/>
          <w:bCs/>
        </w:rPr>
        <w:t xml:space="preserve"> </w:t>
      </w:r>
      <w:proofErr w:type="spellStart"/>
      <w:r w:rsidRPr="00E11A5B">
        <w:rPr>
          <w:b/>
          <w:bCs/>
          <w:sz w:val="56"/>
          <w:szCs w:val="56"/>
        </w:rPr>
        <w:t>Predictie</w:t>
      </w:r>
      <w:proofErr w:type="spellEnd"/>
      <w:r w:rsidRPr="00E11A5B">
        <w:rPr>
          <w:b/>
          <w:bCs/>
          <w:sz w:val="56"/>
          <w:szCs w:val="56"/>
        </w:rPr>
        <w:t xml:space="preserve"> </w:t>
      </w:r>
      <w:proofErr w:type="spellStart"/>
      <w:r w:rsidRPr="00E11A5B">
        <w:rPr>
          <w:b/>
          <w:bCs/>
          <w:sz w:val="56"/>
          <w:szCs w:val="56"/>
        </w:rPr>
        <w:t>cresterii</w:t>
      </w:r>
      <w:proofErr w:type="spellEnd"/>
      <w:r w:rsidRPr="00E11A5B">
        <w:rPr>
          <w:b/>
          <w:bCs/>
          <w:sz w:val="56"/>
          <w:szCs w:val="56"/>
        </w:rPr>
        <w:t xml:space="preserve"> </w:t>
      </w:r>
      <w:proofErr w:type="spellStart"/>
      <w:r w:rsidRPr="00E11A5B">
        <w:rPr>
          <w:b/>
          <w:bCs/>
          <w:sz w:val="56"/>
          <w:szCs w:val="56"/>
        </w:rPr>
        <w:t>temperaturii</w:t>
      </w:r>
      <w:proofErr w:type="spellEnd"/>
      <w:r w:rsidRPr="00E11A5B">
        <w:rPr>
          <w:b/>
          <w:bCs/>
          <w:sz w:val="56"/>
          <w:szCs w:val="56"/>
        </w:rPr>
        <w:t xml:space="preserve"> </w:t>
      </w:r>
      <w:proofErr w:type="spellStart"/>
      <w:r w:rsidRPr="00E11A5B">
        <w:rPr>
          <w:b/>
          <w:bCs/>
          <w:sz w:val="56"/>
          <w:szCs w:val="56"/>
        </w:rPr>
        <w:t>globale</w:t>
      </w:r>
      <w:proofErr w:type="spellEnd"/>
    </w:p>
    <w:p w14:paraId="02AC0148" w14:textId="676A2708" w:rsidR="00E11A5B" w:rsidRPr="00183670" w:rsidRDefault="00E11A5B" w:rsidP="00E11A5B">
      <w:pPr>
        <w:rPr>
          <w:b/>
          <w:bCs/>
          <w:sz w:val="36"/>
          <w:szCs w:val="36"/>
        </w:rPr>
      </w:pPr>
      <w:proofErr w:type="spellStart"/>
      <w:r w:rsidRPr="00183670">
        <w:rPr>
          <w:b/>
          <w:bCs/>
          <w:sz w:val="36"/>
          <w:szCs w:val="36"/>
        </w:rPr>
        <w:t>Introducere</w:t>
      </w:r>
      <w:proofErr w:type="spellEnd"/>
    </w:p>
    <w:p w14:paraId="47BF81E6" w14:textId="2FC3B964" w:rsidR="00E11A5B" w:rsidRPr="00E11A5B" w:rsidRDefault="00E11A5B" w:rsidP="00E11A5B">
      <w:pPr>
        <w:rPr>
          <w:sz w:val="32"/>
          <w:szCs w:val="32"/>
        </w:rPr>
      </w:pPr>
      <w:proofErr w:type="spellStart"/>
      <w:r w:rsidRPr="00E11A5B">
        <w:rPr>
          <w:sz w:val="32"/>
          <w:szCs w:val="32"/>
        </w:rPr>
        <w:t>Motivație</w:t>
      </w:r>
      <w:proofErr w:type="spellEnd"/>
      <w:r w:rsidRPr="00E11A5B">
        <w:rPr>
          <w:sz w:val="32"/>
          <w:szCs w:val="32"/>
        </w:rPr>
        <w:t xml:space="preserve">: </w:t>
      </w:r>
      <w:proofErr w:type="spellStart"/>
      <w:r w:rsidRPr="00E11A5B">
        <w:rPr>
          <w:sz w:val="32"/>
          <w:szCs w:val="32"/>
        </w:rPr>
        <w:t>Studiul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analizei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predicției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asupra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datelor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climatice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reprezintă</w:t>
      </w:r>
      <w:proofErr w:type="spellEnd"/>
      <w:r w:rsidRPr="00E11A5B">
        <w:rPr>
          <w:sz w:val="32"/>
          <w:szCs w:val="32"/>
        </w:rPr>
        <w:t xml:space="preserve"> un </w:t>
      </w:r>
      <w:proofErr w:type="spellStart"/>
      <w:r w:rsidRPr="00E11A5B">
        <w:rPr>
          <w:sz w:val="32"/>
          <w:szCs w:val="32"/>
        </w:rPr>
        <w:t>domeniu</w:t>
      </w:r>
      <w:proofErr w:type="spellEnd"/>
      <w:r w:rsidRPr="00E11A5B">
        <w:rPr>
          <w:sz w:val="32"/>
          <w:szCs w:val="32"/>
        </w:rPr>
        <w:t xml:space="preserve"> de </w:t>
      </w:r>
      <w:proofErr w:type="spellStart"/>
      <w:r w:rsidRPr="00E11A5B">
        <w:rPr>
          <w:sz w:val="32"/>
          <w:szCs w:val="32"/>
        </w:rPr>
        <w:t>interes</w:t>
      </w:r>
      <w:proofErr w:type="spellEnd"/>
      <w:r w:rsidRPr="00E11A5B">
        <w:rPr>
          <w:sz w:val="32"/>
          <w:szCs w:val="32"/>
        </w:rPr>
        <w:t xml:space="preserve"> major </w:t>
      </w:r>
      <w:proofErr w:type="spellStart"/>
      <w:r w:rsidRPr="00E11A5B">
        <w:rPr>
          <w:sz w:val="32"/>
          <w:szCs w:val="32"/>
        </w:rPr>
        <w:t>datorită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implicațiilor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directe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asupra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mediului</w:t>
      </w:r>
      <w:proofErr w:type="spellEnd"/>
      <w:r w:rsidRPr="00E11A5B">
        <w:rPr>
          <w:sz w:val="32"/>
          <w:szCs w:val="32"/>
        </w:rPr>
        <w:t xml:space="preserve">, </w:t>
      </w:r>
      <w:proofErr w:type="spellStart"/>
      <w:r w:rsidRPr="00E11A5B">
        <w:rPr>
          <w:sz w:val="32"/>
          <w:szCs w:val="32"/>
        </w:rPr>
        <w:t>economiei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și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vieții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sociale</w:t>
      </w:r>
      <w:proofErr w:type="spellEnd"/>
      <w:r w:rsidRPr="00E11A5B">
        <w:rPr>
          <w:sz w:val="32"/>
          <w:szCs w:val="32"/>
        </w:rPr>
        <w:t xml:space="preserve">. </w:t>
      </w:r>
      <w:proofErr w:type="spellStart"/>
      <w:r w:rsidRPr="00E11A5B">
        <w:rPr>
          <w:sz w:val="32"/>
          <w:szCs w:val="32"/>
        </w:rPr>
        <w:t>Identificarea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unui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algoritm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eficient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pentru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predicții</w:t>
      </w:r>
      <w:proofErr w:type="spellEnd"/>
      <w:r w:rsidRPr="00E11A5B">
        <w:rPr>
          <w:sz w:val="32"/>
          <w:szCs w:val="32"/>
        </w:rPr>
        <w:t xml:space="preserve"> precise </w:t>
      </w:r>
      <w:proofErr w:type="spellStart"/>
      <w:r w:rsidRPr="00E11A5B">
        <w:rPr>
          <w:sz w:val="32"/>
          <w:szCs w:val="32"/>
        </w:rPr>
        <w:t>contribuie</w:t>
      </w:r>
      <w:proofErr w:type="spellEnd"/>
      <w:r w:rsidRPr="00E11A5B">
        <w:rPr>
          <w:sz w:val="32"/>
          <w:szCs w:val="32"/>
        </w:rPr>
        <w:t xml:space="preserve"> la </w:t>
      </w:r>
      <w:proofErr w:type="spellStart"/>
      <w:r w:rsidRPr="00E11A5B">
        <w:rPr>
          <w:sz w:val="32"/>
          <w:szCs w:val="32"/>
        </w:rPr>
        <w:t>luarea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deciziilor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bazate</w:t>
      </w:r>
      <w:proofErr w:type="spellEnd"/>
      <w:r w:rsidRPr="00E11A5B">
        <w:rPr>
          <w:sz w:val="32"/>
          <w:szCs w:val="32"/>
        </w:rPr>
        <w:t xml:space="preserve"> pe date.</w:t>
      </w:r>
    </w:p>
    <w:p w14:paraId="18E71F1C" w14:textId="77777777" w:rsidR="00E11A5B" w:rsidRPr="00E11A5B" w:rsidRDefault="00E11A5B" w:rsidP="00E11A5B">
      <w:pPr>
        <w:rPr>
          <w:sz w:val="32"/>
          <w:szCs w:val="32"/>
        </w:rPr>
      </w:pPr>
      <w:proofErr w:type="spellStart"/>
      <w:r w:rsidRPr="00E11A5B">
        <w:rPr>
          <w:sz w:val="32"/>
          <w:szCs w:val="32"/>
        </w:rPr>
        <w:t>Descriere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generală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temă</w:t>
      </w:r>
      <w:proofErr w:type="spellEnd"/>
      <w:r w:rsidRPr="00E11A5B">
        <w:rPr>
          <w:sz w:val="32"/>
          <w:szCs w:val="32"/>
        </w:rPr>
        <w:t xml:space="preserve">: Lucrarea </w:t>
      </w:r>
      <w:proofErr w:type="spellStart"/>
      <w:r w:rsidRPr="00E11A5B">
        <w:rPr>
          <w:sz w:val="32"/>
          <w:szCs w:val="32"/>
        </w:rPr>
        <w:t>explorează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utilizarea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algoritmilor</w:t>
      </w:r>
      <w:proofErr w:type="spellEnd"/>
      <w:r w:rsidRPr="00E11A5B">
        <w:rPr>
          <w:sz w:val="32"/>
          <w:szCs w:val="32"/>
        </w:rPr>
        <w:t xml:space="preserve"> de </w:t>
      </w:r>
      <w:proofErr w:type="spellStart"/>
      <w:r w:rsidRPr="00E11A5B">
        <w:rPr>
          <w:sz w:val="32"/>
          <w:szCs w:val="32"/>
        </w:rPr>
        <w:t>învățare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automată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pentru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predicția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datelor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climatice</w:t>
      </w:r>
      <w:proofErr w:type="spellEnd"/>
      <w:r w:rsidRPr="00E11A5B">
        <w:rPr>
          <w:sz w:val="32"/>
          <w:szCs w:val="32"/>
        </w:rPr>
        <w:t xml:space="preserve">. </w:t>
      </w:r>
      <w:proofErr w:type="spellStart"/>
      <w:r w:rsidRPr="00E11A5B">
        <w:rPr>
          <w:sz w:val="32"/>
          <w:szCs w:val="32"/>
        </w:rPr>
        <w:t>Principalul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obiectiv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este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compararea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predicțiilor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și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evaluarea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performanței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unui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algoritm</w:t>
      </w:r>
      <w:proofErr w:type="spellEnd"/>
      <w:r w:rsidRPr="00E11A5B">
        <w:rPr>
          <w:sz w:val="32"/>
          <w:szCs w:val="32"/>
        </w:rPr>
        <w:t xml:space="preserve"> ales.</w:t>
      </w:r>
    </w:p>
    <w:p w14:paraId="75A144BE" w14:textId="77777777" w:rsidR="00E11A5B" w:rsidRPr="00E11A5B" w:rsidRDefault="00E11A5B" w:rsidP="00E11A5B">
      <w:pPr>
        <w:rPr>
          <w:sz w:val="32"/>
          <w:szCs w:val="32"/>
        </w:rPr>
      </w:pPr>
      <w:r w:rsidRPr="00E11A5B">
        <w:rPr>
          <w:sz w:val="32"/>
          <w:szCs w:val="32"/>
        </w:rPr>
        <w:t xml:space="preserve">Tip de </w:t>
      </w:r>
      <w:proofErr w:type="spellStart"/>
      <w:r w:rsidRPr="00E11A5B">
        <w:rPr>
          <w:sz w:val="32"/>
          <w:szCs w:val="32"/>
        </w:rPr>
        <w:t>algoritm</w:t>
      </w:r>
      <w:proofErr w:type="spellEnd"/>
      <w:r w:rsidRPr="00E11A5B">
        <w:rPr>
          <w:sz w:val="32"/>
          <w:szCs w:val="32"/>
        </w:rPr>
        <w:t xml:space="preserve">: </w:t>
      </w:r>
      <w:proofErr w:type="spellStart"/>
      <w:r w:rsidRPr="00E11A5B">
        <w:rPr>
          <w:sz w:val="32"/>
          <w:szCs w:val="32"/>
        </w:rPr>
        <w:t>În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acest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proiect</w:t>
      </w:r>
      <w:proofErr w:type="spellEnd"/>
      <w:r w:rsidRPr="00E11A5B">
        <w:rPr>
          <w:sz w:val="32"/>
          <w:szCs w:val="32"/>
        </w:rPr>
        <w:t xml:space="preserve"> a </w:t>
      </w:r>
      <w:proofErr w:type="spellStart"/>
      <w:r w:rsidRPr="00E11A5B">
        <w:rPr>
          <w:sz w:val="32"/>
          <w:szCs w:val="32"/>
        </w:rPr>
        <w:t>fost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utilizat</w:t>
      </w:r>
      <w:proofErr w:type="spellEnd"/>
      <w:r w:rsidRPr="00E11A5B">
        <w:rPr>
          <w:sz w:val="32"/>
          <w:szCs w:val="32"/>
        </w:rPr>
        <w:t xml:space="preserve"> un </w:t>
      </w:r>
      <w:proofErr w:type="spellStart"/>
      <w:r w:rsidRPr="00E11A5B">
        <w:rPr>
          <w:sz w:val="32"/>
          <w:szCs w:val="32"/>
        </w:rPr>
        <w:t>algoritm</w:t>
      </w:r>
      <w:proofErr w:type="spellEnd"/>
      <w:r w:rsidRPr="00E11A5B">
        <w:rPr>
          <w:sz w:val="32"/>
          <w:szCs w:val="32"/>
        </w:rPr>
        <w:t xml:space="preserve"> Gradient Boosting Regressor, ales </w:t>
      </w:r>
      <w:proofErr w:type="spellStart"/>
      <w:r w:rsidRPr="00E11A5B">
        <w:rPr>
          <w:sz w:val="32"/>
          <w:szCs w:val="32"/>
        </w:rPr>
        <w:t>pentru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capacitatea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sa</w:t>
      </w:r>
      <w:proofErr w:type="spellEnd"/>
      <w:r w:rsidRPr="00E11A5B">
        <w:rPr>
          <w:sz w:val="32"/>
          <w:szCs w:val="32"/>
        </w:rPr>
        <w:t xml:space="preserve"> de a </w:t>
      </w:r>
      <w:proofErr w:type="spellStart"/>
      <w:r w:rsidRPr="00E11A5B">
        <w:rPr>
          <w:sz w:val="32"/>
          <w:szCs w:val="32"/>
        </w:rPr>
        <w:t>modela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relații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complexe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dintre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variabile</w:t>
      </w:r>
      <w:proofErr w:type="spellEnd"/>
      <w:r w:rsidRPr="00E11A5B">
        <w:rPr>
          <w:sz w:val="32"/>
          <w:szCs w:val="32"/>
        </w:rPr>
        <w:t>.</w:t>
      </w:r>
    </w:p>
    <w:p w14:paraId="475F2249" w14:textId="3C5B2028" w:rsidR="00E11A5B" w:rsidRDefault="00E11A5B" w:rsidP="00E11A5B">
      <w:pPr>
        <w:rPr>
          <w:sz w:val="36"/>
          <w:szCs w:val="36"/>
        </w:rPr>
      </w:pPr>
      <w:proofErr w:type="spellStart"/>
      <w:r w:rsidRPr="00E11A5B">
        <w:rPr>
          <w:sz w:val="32"/>
          <w:szCs w:val="32"/>
        </w:rPr>
        <w:t>Algoritm</w:t>
      </w:r>
      <w:proofErr w:type="spellEnd"/>
      <w:r w:rsidRPr="00E11A5B">
        <w:rPr>
          <w:sz w:val="32"/>
          <w:szCs w:val="32"/>
        </w:rPr>
        <w:t xml:space="preserve"> ales: Gradient Boosting Regressor </w:t>
      </w:r>
      <w:proofErr w:type="spellStart"/>
      <w:r w:rsidRPr="00E11A5B">
        <w:rPr>
          <w:sz w:val="32"/>
          <w:szCs w:val="32"/>
        </w:rPr>
        <w:t>este</w:t>
      </w:r>
      <w:proofErr w:type="spellEnd"/>
      <w:r w:rsidRPr="00E11A5B">
        <w:rPr>
          <w:sz w:val="32"/>
          <w:szCs w:val="32"/>
        </w:rPr>
        <w:t xml:space="preserve"> o </w:t>
      </w:r>
      <w:proofErr w:type="spellStart"/>
      <w:r w:rsidRPr="00E11A5B">
        <w:rPr>
          <w:sz w:val="32"/>
          <w:szCs w:val="32"/>
        </w:rPr>
        <w:t>metodă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puternică</w:t>
      </w:r>
      <w:proofErr w:type="spellEnd"/>
      <w:r w:rsidRPr="00E11A5B">
        <w:rPr>
          <w:sz w:val="32"/>
          <w:szCs w:val="32"/>
        </w:rPr>
        <w:t xml:space="preserve">, care </w:t>
      </w:r>
      <w:proofErr w:type="spellStart"/>
      <w:r w:rsidRPr="00E11A5B">
        <w:rPr>
          <w:sz w:val="32"/>
          <w:szCs w:val="32"/>
        </w:rPr>
        <w:t>combină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mai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mulți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arbori</w:t>
      </w:r>
      <w:proofErr w:type="spellEnd"/>
      <w:r w:rsidRPr="00E11A5B">
        <w:rPr>
          <w:sz w:val="32"/>
          <w:szCs w:val="32"/>
        </w:rPr>
        <w:t xml:space="preserve"> de </w:t>
      </w:r>
      <w:proofErr w:type="spellStart"/>
      <w:r w:rsidRPr="00E11A5B">
        <w:rPr>
          <w:sz w:val="32"/>
          <w:szCs w:val="32"/>
        </w:rPr>
        <w:t>decizie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într</w:t>
      </w:r>
      <w:proofErr w:type="spellEnd"/>
      <w:r w:rsidRPr="00E11A5B">
        <w:rPr>
          <w:sz w:val="32"/>
          <w:szCs w:val="32"/>
        </w:rPr>
        <w:t xml:space="preserve">-un mod </w:t>
      </w:r>
      <w:proofErr w:type="spellStart"/>
      <w:r w:rsidRPr="00E11A5B">
        <w:rPr>
          <w:sz w:val="32"/>
          <w:szCs w:val="32"/>
        </w:rPr>
        <w:t>secvențial</w:t>
      </w:r>
      <w:proofErr w:type="spellEnd"/>
      <w:r w:rsidRPr="00E11A5B">
        <w:rPr>
          <w:sz w:val="32"/>
          <w:szCs w:val="32"/>
        </w:rPr>
        <w:t xml:space="preserve">, </w:t>
      </w:r>
      <w:proofErr w:type="spellStart"/>
      <w:r w:rsidRPr="00E11A5B">
        <w:rPr>
          <w:sz w:val="32"/>
          <w:szCs w:val="32"/>
        </w:rPr>
        <w:t>pentru</w:t>
      </w:r>
      <w:proofErr w:type="spellEnd"/>
      <w:r w:rsidRPr="00E11A5B">
        <w:rPr>
          <w:sz w:val="32"/>
          <w:szCs w:val="32"/>
        </w:rPr>
        <w:t xml:space="preserve"> a reduce </w:t>
      </w:r>
      <w:proofErr w:type="spellStart"/>
      <w:r w:rsidRPr="00E11A5B">
        <w:rPr>
          <w:sz w:val="32"/>
          <w:szCs w:val="32"/>
        </w:rPr>
        <w:t>eroarea</w:t>
      </w:r>
      <w:proofErr w:type="spellEnd"/>
      <w:r w:rsidRPr="00E11A5B">
        <w:rPr>
          <w:sz w:val="32"/>
          <w:szCs w:val="32"/>
        </w:rPr>
        <w:t xml:space="preserve"> de </w:t>
      </w:r>
      <w:proofErr w:type="spellStart"/>
      <w:r w:rsidRPr="00E11A5B">
        <w:rPr>
          <w:sz w:val="32"/>
          <w:szCs w:val="32"/>
        </w:rPr>
        <w:t>predicție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și</w:t>
      </w:r>
      <w:proofErr w:type="spellEnd"/>
      <w:r w:rsidRPr="00E11A5B">
        <w:rPr>
          <w:sz w:val="32"/>
          <w:szCs w:val="32"/>
        </w:rPr>
        <w:t xml:space="preserve"> a </w:t>
      </w:r>
      <w:proofErr w:type="spellStart"/>
      <w:r w:rsidRPr="00E11A5B">
        <w:rPr>
          <w:sz w:val="32"/>
          <w:szCs w:val="32"/>
        </w:rPr>
        <w:t>crește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performanța</w:t>
      </w:r>
      <w:proofErr w:type="spellEnd"/>
      <w:r w:rsidRPr="00E11A5B">
        <w:rPr>
          <w:sz w:val="32"/>
          <w:szCs w:val="32"/>
        </w:rPr>
        <w:t xml:space="preserve"> </w:t>
      </w:r>
      <w:proofErr w:type="spellStart"/>
      <w:r w:rsidRPr="00E11A5B">
        <w:rPr>
          <w:sz w:val="32"/>
          <w:szCs w:val="32"/>
        </w:rPr>
        <w:t>generală</w:t>
      </w:r>
      <w:proofErr w:type="spellEnd"/>
      <w:r w:rsidRPr="00E11A5B">
        <w:rPr>
          <w:sz w:val="32"/>
          <w:szCs w:val="32"/>
        </w:rPr>
        <w:t>.</w:t>
      </w:r>
    </w:p>
    <w:p w14:paraId="099D89B2" w14:textId="52BF5859" w:rsidR="008257F6" w:rsidRPr="008257F6" w:rsidRDefault="008257F6" w:rsidP="008257F6">
      <w:pPr>
        <w:rPr>
          <w:b/>
          <w:bCs/>
          <w:sz w:val="40"/>
          <w:szCs w:val="40"/>
        </w:rPr>
      </w:pPr>
      <w:proofErr w:type="spellStart"/>
      <w:r w:rsidRPr="00183670">
        <w:rPr>
          <w:b/>
          <w:bCs/>
          <w:sz w:val="40"/>
          <w:szCs w:val="40"/>
        </w:rPr>
        <w:t>Metodologie</w:t>
      </w:r>
      <w:proofErr w:type="spellEnd"/>
      <w:r w:rsidRPr="008257F6">
        <w:rPr>
          <w:b/>
          <w:bCs/>
          <w:sz w:val="40"/>
          <w:szCs w:val="40"/>
        </w:rPr>
        <w:t>:</w:t>
      </w:r>
    </w:p>
    <w:p w14:paraId="7BB82057" w14:textId="77777777" w:rsidR="008257F6" w:rsidRPr="008257F6" w:rsidRDefault="008257F6" w:rsidP="008257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Datele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inițiale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și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preprocesarea</w:t>
      </w:r>
      <w:proofErr w:type="spellEnd"/>
      <w:r w:rsidRPr="008257F6">
        <w:rPr>
          <w:b/>
          <w:bCs/>
          <w:sz w:val="32"/>
          <w:szCs w:val="32"/>
        </w:rPr>
        <w:t>:</w:t>
      </w:r>
    </w:p>
    <w:p w14:paraId="61BDB006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Setul</w:t>
      </w:r>
      <w:proofErr w:type="spellEnd"/>
      <w:r w:rsidRPr="008257F6">
        <w:rPr>
          <w:b/>
          <w:bCs/>
          <w:sz w:val="32"/>
          <w:szCs w:val="32"/>
        </w:rPr>
        <w:t xml:space="preserve"> de date</w:t>
      </w:r>
      <w:r w:rsidRPr="008257F6">
        <w:rPr>
          <w:sz w:val="32"/>
          <w:szCs w:val="32"/>
        </w:rPr>
        <w:t xml:space="preserve">: </w:t>
      </w:r>
      <w:proofErr w:type="spellStart"/>
      <w:r w:rsidRPr="008257F6">
        <w:rPr>
          <w:sz w:val="32"/>
          <w:szCs w:val="32"/>
        </w:rPr>
        <w:t>Temperaturi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istorice</w:t>
      </w:r>
      <w:proofErr w:type="spellEnd"/>
      <w:r w:rsidRPr="008257F6">
        <w:rPr>
          <w:sz w:val="32"/>
          <w:szCs w:val="32"/>
        </w:rPr>
        <w:t xml:space="preserve"> (1851-1975)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date </w:t>
      </w:r>
      <w:proofErr w:type="spellStart"/>
      <w:r w:rsidRPr="008257F6">
        <w:rPr>
          <w:sz w:val="32"/>
          <w:szCs w:val="32"/>
        </w:rPr>
        <w:t>reale</w:t>
      </w:r>
      <w:proofErr w:type="spellEnd"/>
      <w:r w:rsidRPr="008257F6">
        <w:rPr>
          <w:sz w:val="32"/>
          <w:szCs w:val="32"/>
        </w:rPr>
        <w:t xml:space="preserve"> (1976-2023)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validare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ulterioară</w:t>
      </w:r>
      <w:proofErr w:type="spellEnd"/>
      <w:r w:rsidRPr="008257F6">
        <w:rPr>
          <w:sz w:val="32"/>
          <w:szCs w:val="32"/>
        </w:rPr>
        <w:t>.</w:t>
      </w:r>
    </w:p>
    <w:p w14:paraId="4516D149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Crearea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unui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DataFrame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gramStart"/>
      <w:r w:rsidRPr="008257F6">
        <w:rPr>
          <w:sz w:val="32"/>
          <w:szCs w:val="32"/>
        </w:rPr>
        <w:t>a</w:t>
      </w:r>
      <w:proofErr w:type="gram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organiza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anii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temperaturile</w:t>
      </w:r>
      <w:proofErr w:type="spellEnd"/>
      <w:r w:rsidRPr="008257F6">
        <w:rPr>
          <w:sz w:val="32"/>
          <w:szCs w:val="32"/>
        </w:rPr>
        <w:t>.</w:t>
      </w:r>
    </w:p>
    <w:p w14:paraId="1767C812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lastRenderedPageBreak/>
        <w:t>Preprocesare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prin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normalizarea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caracteristicilor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folosind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StandardScaler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a </w:t>
      </w:r>
      <w:proofErr w:type="spellStart"/>
      <w:r w:rsidRPr="008257F6">
        <w:rPr>
          <w:sz w:val="32"/>
          <w:szCs w:val="32"/>
        </w:rPr>
        <w:t>îmbunătăți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performanța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modelului</w:t>
      </w:r>
      <w:proofErr w:type="spellEnd"/>
      <w:r w:rsidRPr="008257F6">
        <w:rPr>
          <w:sz w:val="32"/>
          <w:szCs w:val="32"/>
        </w:rPr>
        <w:t>.</w:t>
      </w:r>
    </w:p>
    <w:p w14:paraId="40A76D2F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Această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împărțire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permite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evaluarea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performanței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modelului</w:t>
      </w:r>
      <w:proofErr w:type="spellEnd"/>
      <w:r w:rsidRPr="008257F6">
        <w:rPr>
          <w:sz w:val="32"/>
          <w:szCs w:val="32"/>
        </w:rPr>
        <w:t xml:space="preserve"> pe date </w:t>
      </w:r>
      <w:proofErr w:type="spellStart"/>
      <w:r w:rsidRPr="008257F6">
        <w:rPr>
          <w:sz w:val="32"/>
          <w:szCs w:val="32"/>
        </w:rPr>
        <w:t>noi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evitarea</w:t>
      </w:r>
      <w:proofErr w:type="spellEnd"/>
      <w:r w:rsidRPr="008257F6">
        <w:rPr>
          <w:sz w:val="32"/>
          <w:szCs w:val="32"/>
        </w:rPr>
        <w:t xml:space="preserve"> supra-</w:t>
      </w:r>
      <w:proofErr w:type="spellStart"/>
      <w:r w:rsidRPr="008257F6">
        <w:rPr>
          <w:sz w:val="32"/>
          <w:szCs w:val="32"/>
        </w:rPr>
        <w:t>antrenării</w:t>
      </w:r>
      <w:proofErr w:type="spellEnd"/>
      <w:r w:rsidRPr="008257F6">
        <w:rPr>
          <w:sz w:val="32"/>
          <w:szCs w:val="32"/>
        </w:rPr>
        <w:t>.</w:t>
      </w:r>
    </w:p>
    <w:p w14:paraId="72147CB6" w14:textId="77777777" w:rsidR="008257F6" w:rsidRPr="008257F6" w:rsidRDefault="008257F6" w:rsidP="008257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Modelul</w:t>
      </w:r>
      <w:proofErr w:type="spellEnd"/>
      <w:r w:rsidRPr="008257F6">
        <w:rPr>
          <w:b/>
          <w:bCs/>
          <w:sz w:val="32"/>
          <w:szCs w:val="32"/>
        </w:rPr>
        <w:t xml:space="preserve"> de </w:t>
      </w:r>
      <w:proofErr w:type="spellStart"/>
      <w:r w:rsidRPr="008257F6">
        <w:rPr>
          <w:b/>
          <w:bCs/>
          <w:sz w:val="32"/>
          <w:szCs w:val="32"/>
        </w:rPr>
        <w:t>regresie</w:t>
      </w:r>
      <w:proofErr w:type="spellEnd"/>
      <w:r w:rsidRPr="008257F6">
        <w:rPr>
          <w:b/>
          <w:bCs/>
          <w:sz w:val="32"/>
          <w:szCs w:val="32"/>
        </w:rPr>
        <w:t>:</w:t>
      </w:r>
    </w:p>
    <w:p w14:paraId="17014DC0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Utilizarea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GradientBoostingRegressor</w:t>
      </w:r>
      <w:proofErr w:type="spellEnd"/>
      <w:r w:rsidRPr="008257F6">
        <w:rPr>
          <w:sz w:val="32"/>
          <w:szCs w:val="32"/>
        </w:rPr>
        <w:t xml:space="preserve"> cu </w:t>
      </w:r>
      <w:proofErr w:type="spellStart"/>
      <w:r w:rsidRPr="008257F6">
        <w:rPr>
          <w:sz w:val="32"/>
          <w:szCs w:val="32"/>
        </w:rPr>
        <w:t>parametri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ajustați</w:t>
      </w:r>
      <w:proofErr w:type="spellEnd"/>
      <w:r w:rsidRPr="008257F6">
        <w:rPr>
          <w:sz w:val="32"/>
          <w:szCs w:val="32"/>
        </w:rPr>
        <w:t>:</w:t>
      </w:r>
    </w:p>
    <w:p w14:paraId="28108D80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r w:rsidRPr="008257F6">
        <w:rPr>
          <w:sz w:val="32"/>
          <w:szCs w:val="32"/>
        </w:rPr>
        <w:t xml:space="preserve">100 de </w:t>
      </w:r>
      <w:proofErr w:type="spellStart"/>
      <w:r w:rsidRPr="008257F6">
        <w:rPr>
          <w:sz w:val="32"/>
          <w:szCs w:val="32"/>
        </w:rPr>
        <w:t>arbori</w:t>
      </w:r>
      <w:proofErr w:type="spellEnd"/>
      <w:r w:rsidRPr="008257F6">
        <w:rPr>
          <w:sz w:val="32"/>
          <w:szCs w:val="32"/>
        </w:rPr>
        <w:t xml:space="preserve"> de </w:t>
      </w:r>
      <w:proofErr w:type="spellStart"/>
      <w:r w:rsidRPr="008257F6">
        <w:rPr>
          <w:sz w:val="32"/>
          <w:szCs w:val="32"/>
        </w:rPr>
        <w:t>decizie</w:t>
      </w:r>
      <w:proofErr w:type="spellEnd"/>
      <w:r w:rsidRPr="008257F6">
        <w:rPr>
          <w:sz w:val="32"/>
          <w:szCs w:val="32"/>
        </w:rPr>
        <w:t>.</w:t>
      </w:r>
    </w:p>
    <w:p w14:paraId="1E113DAC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Adâncimea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maximă</w:t>
      </w:r>
      <w:proofErr w:type="spellEnd"/>
      <w:r w:rsidRPr="008257F6">
        <w:rPr>
          <w:sz w:val="32"/>
          <w:szCs w:val="32"/>
        </w:rPr>
        <w:t xml:space="preserve"> </w:t>
      </w:r>
      <w:proofErr w:type="gramStart"/>
      <w:r w:rsidRPr="008257F6">
        <w:rPr>
          <w:sz w:val="32"/>
          <w:szCs w:val="32"/>
        </w:rPr>
        <w:t>a</w:t>
      </w:r>
      <w:proofErr w:type="gram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arborilor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este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setată</w:t>
      </w:r>
      <w:proofErr w:type="spellEnd"/>
      <w:r w:rsidRPr="008257F6">
        <w:rPr>
          <w:sz w:val="32"/>
          <w:szCs w:val="32"/>
        </w:rPr>
        <w:t xml:space="preserve"> la 4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a </w:t>
      </w:r>
      <w:proofErr w:type="spellStart"/>
      <w:r w:rsidRPr="008257F6">
        <w:rPr>
          <w:sz w:val="32"/>
          <w:szCs w:val="32"/>
        </w:rPr>
        <w:t>captura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tendințele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nelineare</w:t>
      </w:r>
      <w:proofErr w:type="spellEnd"/>
      <w:r w:rsidRPr="008257F6">
        <w:rPr>
          <w:sz w:val="32"/>
          <w:szCs w:val="32"/>
        </w:rPr>
        <w:t>.</w:t>
      </w:r>
    </w:p>
    <w:p w14:paraId="16779E9E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r w:rsidRPr="008257F6">
        <w:rPr>
          <w:sz w:val="32"/>
          <w:szCs w:val="32"/>
        </w:rPr>
        <w:t xml:space="preserve">Rata de </w:t>
      </w:r>
      <w:proofErr w:type="spellStart"/>
      <w:r w:rsidRPr="008257F6">
        <w:rPr>
          <w:sz w:val="32"/>
          <w:szCs w:val="32"/>
        </w:rPr>
        <w:t>învățare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este</w:t>
      </w:r>
      <w:proofErr w:type="spellEnd"/>
      <w:r w:rsidRPr="008257F6">
        <w:rPr>
          <w:sz w:val="32"/>
          <w:szCs w:val="32"/>
        </w:rPr>
        <w:t xml:space="preserve"> de 0.1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un </w:t>
      </w:r>
      <w:proofErr w:type="spellStart"/>
      <w:r w:rsidRPr="008257F6">
        <w:rPr>
          <w:sz w:val="32"/>
          <w:szCs w:val="32"/>
        </w:rPr>
        <w:t>echilibru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între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viteză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acuratețe</w:t>
      </w:r>
      <w:proofErr w:type="spellEnd"/>
      <w:r w:rsidRPr="008257F6">
        <w:rPr>
          <w:sz w:val="32"/>
          <w:szCs w:val="32"/>
        </w:rPr>
        <w:t>.</w:t>
      </w:r>
    </w:p>
    <w:p w14:paraId="060CD08B" w14:textId="77777777" w:rsidR="008257F6" w:rsidRPr="008257F6" w:rsidRDefault="008257F6" w:rsidP="008257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Predicțiile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și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evaluarea</w:t>
      </w:r>
      <w:proofErr w:type="spellEnd"/>
      <w:r w:rsidRPr="008257F6">
        <w:rPr>
          <w:b/>
          <w:bCs/>
          <w:sz w:val="32"/>
          <w:szCs w:val="32"/>
        </w:rPr>
        <w:t>:</w:t>
      </w:r>
    </w:p>
    <w:p w14:paraId="34A9205D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Predicțiile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setul</w:t>
      </w:r>
      <w:proofErr w:type="spellEnd"/>
      <w:r w:rsidRPr="008257F6">
        <w:rPr>
          <w:sz w:val="32"/>
          <w:szCs w:val="32"/>
        </w:rPr>
        <w:t xml:space="preserve"> de </w:t>
      </w:r>
      <w:proofErr w:type="spellStart"/>
      <w:r w:rsidRPr="008257F6">
        <w:rPr>
          <w:sz w:val="32"/>
          <w:szCs w:val="32"/>
        </w:rPr>
        <w:t>testare</w:t>
      </w:r>
      <w:proofErr w:type="spellEnd"/>
      <w:r w:rsidRPr="008257F6">
        <w:rPr>
          <w:sz w:val="32"/>
          <w:szCs w:val="32"/>
        </w:rPr>
        <w:t xml:space="preserve"> sunt evaluate </w:t>
      </w:r>
      <w:proofErr w:type="spellStart"/>
      <w:r w:rsidRPr="008257F6">
        <w:rPr>
          <w:sz w:val="32"/>
          <w:szCs w:val="32"/>
        </w:rPr>
        <w:t>folosind</w:t>
      </w:r>
      <w:proofErr w:type="spellEnd"/>
      <w:r w:rsidRPr="008257F6">
        <w:rPr>
          <w:sz w:val="32"/>
          <w:szCs w:val="32"/>
        </w:rPr>
        <w:t>:</w:t>
      </w:r>
    </w:p>
    <w:p w14:paraId="574B6EA5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r w:rsidRPr="008257F6">
        <w:rPr>
          <w:b/>
          <w:bCs/>
          <w:sz w:val="32"/>
          <w:szCs w:val="32"/>
        </w:rPr>
        <w:t>MSE</w:t>
      </w:r>
      <w:r w:rsidRPr="008257F6">
        <w:rPr>
          <w:sz w:val="32"/>
          <w:szCs w:val="32"/>
        </w:rPr>
        <w:t xml:space="preserve"> (Mean Squared Error)</w:t>
      </w:r>
    </w:p>
    <w:p w14:paraId="03E08823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r w:rsidRPr="008257F6">
        <w:rPr>
          <w:b/>
          <w:bCs/>
          <w:sz w:val="32"/>
          <w:szCs w:val="32"/>
        </w:rPr>
        <w:t>R²</w:t>
      </w:r>
      <w:r w:rsidRPr="008257F6">
        <w:rPr>
          <w:sz w:val="32"/>
          <w:szCs w:val="32"/>
        </w:rPr>
        <w:t xml:space="preserve"> (</w:t>
      </w:r>
      <w:proofErr w:type="spellStart"/>
      <w:r w:rsidRPr="008257F6">
        <w:rPr>
          <w:sz w:val="32"/>
          <w:szCs w:val="32"/>
        </w:rPr>
        <w:t>coeficientul</w:t>
      </w:r>
      <w:proofErr w:type="spellEnd"/>
      <w:r w:rsidRPr="008257F6">
        <w:rPr>
          <w:sz w:val="32"/>
          <w:szCs w:val="32"/>
        </w:rPr>
        <w:t xml:space="preserve"> de </w:t>
      </w:r>
      <w:proofErr w:type="spellStart"/>
      <w:r w:rsidRPr="008257F6">
        <w:rPr>
          <w:sz w:val="32"/>
          <w:szCs w:val="32"/>
        </w:rPr>
        <w:t>determinare</w:t>
      </w:r>
      <w:proofErr w:type="spellEnd"/>
      <w:r w:rsidRPr="008257F6">
        <w:rPr>
          <w:sz w:val="32"/>
          <w:szCs w:val="32"/>
        </w:rPr>
        <w:t>)</w:t>
      </w:r>
    </w:p>
    <w:p w14:paraId="57D3522C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Performanța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este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măsurată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gramStart"/>
      <w:r w:rsidRPr="008257F6">
        <w:rPr>
          <w:sz w:val="32"/>
          <w:szCs w:val="32"/>
        </w:rPr>
        <w:t>a</w:t>
      </w:r>
      <w:proofErr w:type="gram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evalua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cât</w:t>
      </w:r>
      <w:proofErr w:type="spellEnd"/>
      <w:r w:rsidRPr="008257F6">
        <w:rPr>
          <w:sz w:val="32"/>
          <w:szCs w:val="32"/>
        </w:rPr>
        <w:t xml:space="preserve"> de bine se </w:t>
      </w:r>
      <w:proofErr w:type="spellStart"/>
      <w:r w:rsidRPr="008257F6">
        <w:rPr>
          <w:sz w:val="32"/>
          <w:szCs w:val="32"/>
        </w:rPr>
        <w:t>potrivesc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datele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modelului</w:t>
      </w:r>
      <w:proofErr w:type="spellEnd"/>
      <w:r w:rsidRPr="008257F6">
        <w:rPr>
          <w:sz w:val="32"/>
          <w:szCs w:val="32"/>
        </w:rPr>
        <w:t>.</w:t>
      </w:r>
    </w:p>
    <w:p w14:paraId="6104494F" w14:textId="77777777" w:rsidR="008257F6" w:rsidRPr="008257F6" w:rsidRDefault="008257F6" w:rsidP="008257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Predicția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pentru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viitor</w:t>
      </w:r>
      <w:proofErr w:type="spellEnd"/>
      <w:r w:rsidRPr="008257F6">
        <w:rPr>
          <w:b/>
          <w:bCs/>
          <w:sz w:val="32"/>
          <w:szCs w:val="32"/>
        </w:rPr>
        <w:t xml:space="preserve"> (1976-2023):</w:t>
      </w:r>
    </w:p>
    <w:p w14:paraId="7C7D480B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r w:rsidRPr="008257F6">
        <w:rPr>
          <w:sz w:val="32"/>
          <w:szCs w:val="32"/>
        </w:rPr>
        <w:t xml:space="preserve">Se </w:t>
      </w:r>
      <w:proofErr w:type="spellStart"/>
      <w:r w:rsidRPr="008257F6">
        <w:rPr>
          <w:sz w:val="32"/>
          <w:szCs w:val="32"/>
        </w:rPr>
        <w:t>extinde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predicția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temperaturilor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globale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următorii</w:t>
      </w:r>
      <w:proofErr w:type="spellEnd"/>
      <w:r w:rsidRPr="008257F6">
        <w:rPr>
          <w:sz w:val="32"/>
          <w:szCs w:val="32"/>
        </w:rPr>
        <w:t xml:space="preserve"> 50 de ani.</w:t>
      </w:r>
    </w:p>
    <w:p w14:paraId="6D41C0DC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Ajustarea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tendinței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prin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adăugarea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unui</w:t>
      </w:r>
      <w:proofErr w:type="spellEnd"/>
      <w:r w:rsidRPr="008257F6">
        <w:rPr>
          <w:sz w:val="32"/>
          <w:szCs w:val="32"/>
        </w:rPr>
        <w:t xml:space="preserve"> factor </w:t>
      </w:r>
      <w:proofErr w:type="spellStart"/>
      <w:r w:rsidRPr="008257F6">
        <w:rPr>
          <w:sz w:val="32"/>
          <w:szCs w:val="32"/>
        </w:rPr>
        <w:t>liniar</w:t>
      </w:r>
      <w:proofErr w:type="spellEnd"/>
      <w:r w:rsidRPr="008257F6">
        <w:rPr>
          <w:sz w:val="32"/>
          <w:szCs w:val="32"/>
        </w:rPr>
        <w:t xml:space="preserve"> (</w:t>
      </w:r>
      <w:proofErr w:type="spellStart"/>
      <w:r w:rsidRPr="008257F6">
        <w:rPr>
          <w:sz w:val="32"/>
          <w:szCs w:val="32"/>
        </w:rPr>
        <w:t>trend_adjustment</w:t>
      </w:r>
      <w:proofErr w:type="spellEnd"/>
      <w:r w:rsidRPr="008257F6">
        <w:rPr>
          <w:sz w:val="32"/>
          <w:szCs w:val="32"/>
        </w:rPr>
        <w:t xml:space="preserve">)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gramStart"/>
      <w:r w:rsidRPr="008257F6">
        <w:rPr>
          <w:sz w:val="32"/>
          <w:szCs w:val="32"/>
        </w:rPr>
        <w:t>a</w:t>
      </w:r>
      <w:proofErr w:type="gram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imita</w:t>
      </w:r>
      <w:proofErr w:type="spellEnd"/>
      <w:r w:rsidRPr="008257F6">
        <w:rPr>
          <w:sz w:val="32"/>
          <w:szCs w:val="32"/>
        </w:rPr>
        <w:t xml:space="preserve"> o </w:t>
      </w:r>
      <w:proofErr w:type="spellStart"/>
      <w:r w:rsidRPr="008257F6">
        <w:rPr>
          <w:sz w:val="32"/>
          <w:szCs w:val="32"/>
        </w:rPr>
        <w:t>creștere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realistă</w:t>
      </w:r>
      <w:proofErr w:type="spellEnd"/>
      <w:r w:rsidRPr="008257F6">
        <w:rPr>
          <w:sz w:val="32"/>
          <w:szCs w:val="32"/>
        </w:rPr>
        <w:t>.</w:t>
      </w:r>
    </w:p>
    <w:p w14:paraId="0E90A34C" w14:textId="77777777" w:rsidR="008257F6" w:rsidRPr="008257F6" w:rsidRDefault="008257F6" w:rsidP="008257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lastRenderedPageBreak/>
        <w:t>Validare</w:t>
      </w:r>
      <w:proofErr w:type="spellEnd"/>
      <w:r w:rsidRPr="008257F6">
        <w:rPr>
          <w:b/>
          <w:bCs/>
          <w:sz w:val="32"/>
          <w:szCs w:val="32"/>
        </w:rPr>
        <w:t xml:space="preserve"> cu date </w:t>
      </w:r>
      <w:proofErr w:type="spellStart"/>
      <w:r w:rsidRPr="008257F6">
        <w:rPr>
          <w:b/>
          <w:bCs/>
          <w:sz w:val="32"/>
          <w:szCs w:val="32"/>
        </w:rPr>
        <w:t>reale</w:t>
      </w:r>
      <w:proofErr w:type="spellEnd"/>
      <w:r w:rsidRPr="008257F6">
        <w:rPr>
          <w:b/>
          <w:bCs/>
          <w:sz w:val="32"/>
          <w:szCs w:val="32"/>
        </w:rPr>
        <w:t>:</w:t>
      </w:r>
    </w:p>
    <w:p w14:paraId="5DD55953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Comparație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între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predicții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valori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reale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1976-2023:</w:t>
      </w:r>
    </w:p>
    <w:p w14:paraId="5CD0A044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Calcularea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metricilor</w:t>
      </w:r>
      <w:proofErr w:type="spellEnd"/>
      <w:r w:rsidRPr="008257F6">
        <w:rPr>
          <w:sz w:val="32"/>
          <w:szCs w:val="32"/>
        </w:rPr>
        <w:t xml:space="preserve"> precum </w:t>
      </w:r>
      <w:r w:rsidRPr="008257F6">
        <w:rPr>
          <w:b/>
          <w:bCs/>
          <w:sz w:val="32"/>
          <w:szCs w:val="32"/>
        </w:rPr>
        <w:t>MAE</w:t>
      </w:r>
      <w:r w:rsidRPr="008257F6">
        <w:rPr>
          <w:sz w:val="32"/>
          <w:szCs w:val="32"/>
        </w:rPr>
        <w:t xml:space="preserve">, </w:t>
      </w:r>
      <w:r w:rsidRPr="008257F6">
        <w:rPr>
          <w:b/>
          <w:bCs/>
          <w:sz w:val="32"/>
          <w:szCs w:val="32"/>
        </w:rPr>
        <w:t>RMSE</w:t>
      </w:r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</w:t>
      </w:r>
      <w:r w:rsidRPr="008257F6">
        <w:rPr>
          <w:b/>
          <w:bCs/>
          <w:sz w:val="32"/>
          <w:szCs w:val="32"/>
        </w:rPr>
        <w:t>R²</w:t>
      </w:r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gramStart"/>
      <w:r w:rsidRPr="008257F6">
        <w:rPr>
          <w:sz w:val="32"/>
          <w:szCs w:val="32"/>
        </w:rPr>
        <w:t>a</w:t>
      </w:r>
      <w:proofErr w:type="gram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evalua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acuratețea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extrapolării</w:t>
      </w:r>
      <w:proofErr w:type="spellEnd"/>
      <w:r w:rsidRPr="008257F6">
        <w:rPr>
          <w:sz w:val="32"/>
          <w:szCs w:val="32"/>
        </w:rPr>
        <w:t>.</w:t>
      </w:r>
    </w:p>
    <w:p w14:paraId="4AA125BF" w14:textId="77777777" w:rsidR="008257F6" w:rsidRPr="008257F6" w:rsidRDefault="008257F6" w:rsidP="008257F6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Vizualizarea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rezultatelor</w:t>
      </w:r>
      <w:proofErr w:type="spellEnd"/>
      <w:r w:rsidRPr="008257F6">
        <w:rPr>
          <w:b/>
          <w:bCs/>
          <w:sz w:val="32"/>
          <w:szCs w:val="32"/>
        </w:rPr>
        <w:t>:</w:t>
      </w:r>
    </w:p>
    <w:p w14:paraId="2331F072" w14:textId="77777777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Grafic</w:t>
      </w:r>
      <w:proofErr w:type="spellEnd"/>
      <w:r w:rsidRPr="008257F6">
        <w:rPr>
          <w:sz w:val="32"/>
          <w:szCs w:val="32"/>
        </w:rPr>
        <w:t xml:space="preserve"> cu </w:t>
      </w:r>
      <w:proofErr w:type="spellStart"/>
      <w:r w:rsidRPr="008257F6">
        <w:rPr>
          <w:sz w:val="32"/>
          <w:szCs w:val="32"/>
        </w:rPr>
        <w:t>trei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componente</w:t>
      </w:r>
      <w:proofErr w:type="spellEnd"/>
      <w:r w:rsidRPr="008257F6">
        <w:rPr>
          <w:sz w:val="32"/>
          <w:szCs w:val="32"/>
        </w:rPr>
        <w:t>:</w:t>
      </w:r>
    </w:p>
    <w:p w14:paraId="4DE21A02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r w:rsidRPr="008257F6">
        <w:rPr>
          <w:sz w:val="32"/>
          <w:szCs w:val="32"/>
        </w:rPr>
        <w:t xml:space="preserve">Date </w:t>
      </w:r>
      <w:proofErr w:type="spellStart"/>
      <w:r w:rsidRPr="008257F6">
        <w:rPr>
          <w:sz w:val="32"/>
          <w:szCs w:val="32"/>
        </w:rPr>
        <w:t>istorice</w:t>
      </w:r>
      <w:proofErr w:type="spellEnd"/>
      <w:r w:rsidRPr="008257F6">
        <w:rPr>
          <w:sz w:val="32"/>
          <w:szCs w:val="32"/>
        </w:rPr>
        <w:t>.</w:t>
      </w:r>
    </w:p>
    <w:p w14:paraId="760C9B56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Predicții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ajustate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viitor</w:t>
      </w:r>
      <w:proofErr w:type="spellEnd"/>
      <w:r w:rsidRPr="008257F6">
        <w:rPr>
          <w:sz w:val="32"/>
          <w:szCs w:val="32"/>
        </w:rPr>
        <w:t>.</w:t>
      </w:r>
    </w:p>
    <w:p w14:paraId="5CB01F90" w14:textId="77777777" w:rsidR="008257F6" w:rsidRPr="008257F6" w:rsidRDefault="008257F6" w:rsidP="008257F6">
      <w:pPr>
        <w:numPr>
          <w:ilvl w:val="2"/>
          <w:numId w:val="1"/>
        </w:numPr>
        <w:rPr>
          <w:sz w:val="32"/>
          <w:szCs w:val="32"/>
        </w:rPr>
      </w:pPr>
      <w:r w:rsidRPr="008257F6">
        <w:rPr>
          <w:sz w:val="32"/>
          <w:szCs w:val="32"/>
        </w:rPr>
        <w:t xml:space="preserve">Valori </w:t>
      </w:r>
      <w:proofErr w:type="spellStart"/>
      <w:r w:rsidRPr="008257F6">
        <w:rPr>
          <w:sz w:val="32"/>
          <w:szCs w:val="32"/>
        </w:rPr>
        <w:t>reale</w:t>
      </w:r>
      <w:proofErr w:type="spellEnd"/>
      <w:r w:rsidRPr="008257F6">
        <w:rPr>
          <w:sz w:val="32"/>
          <w:szCs w:val="32"/>
        </w:rPr>
        <w:t xml:space="preserve"> din </w:t>
      </w:r>
      <w:proofErr w:type="spellStart"/>
      <w:r w:rsidRPr="008257F6">
        <w:rPr>
          <w:sz w:val="32"/>
          <w:szCs w:val="32"/>
        </w:rPr>
        <w:t>perioada</w:t>
      </w:r>
      <w:proofErr w:type="spellEnd"/>
      <w:r w:rsidRPr="008257F6">
        <w:rPr>
          <w:sz w:val="32"/>
          <w:szCs w:val="32"/>
        </w:rPr>
        <w:t xml:space="preserve"> de </w:t>
      </w:r>
      <w:proofErr w:type="spellStart"/>
      <w:r w:rsidRPr="008257F6">
        <w:rPr>
          <w:sz w:val="32"/>
          <w:szCs w:val="32"/>
        </w:rPr>
        <w:t>validare</w:t>
      </w:r>
      <w:proofErr w:type="spellEnd"/>
      <w:r w:rsidRPr="008257F6">
        <w:rPr>
          <w:sz w:val="32"/>
          <w:szCs w:val="32"/>
        </w:rPr>
        <w:t>.</w:t>
      </w:r>
    </w:p>
    <w:p w14:paraId="012AF5CF" w14:textId="22A41276" w:rsidR="008257F6" w:rsidRPr="008257F6" w:rsidRDefault="008257F6" w:rsidP="008257F6">
      <w:pPr>
        <w:numPr>
          <w:ilvl w:val="1"/>
          <w:numId w:val="1"/>
        </w:numPr>
        <w:rPr>
          <w:sz w:val="32"/>
          <w:szCs w:val="32"/>
        </w:rPr>
      </w:pPr>
      <w:proofErr w:type="spellStart"/>
      <w:r w:rsidRPr="008257F6">
        <w:rPr>
          <w:sz w:val="32"/>
          <w:szCs w:val="32"/>
        </w:rPr>
        <w:t>Marcatori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colorați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a </w:t>
      </w:r>
      <w:proofErr w:type="spellStart"/>
      <w:r w:rsidRPr="008257F6">
        <w:rPr>
          <w:sz w:val="32"/>
          <w:szCs w:val="32"/>
        </w:rPr>
        <w:t>diferenția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între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tipurile</w:t>
      </w:r>
      <w:proofErr w:type="spellEnd"/>
      <w:r w:rsidRPr="008257F6">
        <w:rPr>
          <w:sz w:val="32"/>
          <w:szCs w:val="32"/>
        </w:rPr>
        <w:t xml:space="preserve"> de date.</w:t>
      </w:r>
    </w:p>
    <w:p w14:paraId="6824BEC5" w14:textId="77777777" w:rsidR="008257F6" w:rsidRPr="008257F6" w:rsidRDefault="008257F6" w:rsidP="008257F6">
      <w:pPr>
        <w:rPr>
          <w:b/>
          <w:bCs/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Particularități</w:t>
      </w:r>
      <w:proofErr w:type="spellEnd"/>
      <w:r w:rsidRPr="008257F6">
        <w:rPr>
          <w:b/>
          <w:bCs/>
          <w:sz w:val="32"/>
          <w:szCs w:val="32"/>
        </w:rPr>
        <w:t xml:space="preserve"> ale </w:t>
      </w:r>
      <w:proofErr w:type="spellStart"/>
      <w:r w:rsidRPr="008257F6">
        <w:rPr>
          <w:b/>
          <w:bCs/>
          <w:sz w:val="32"/>
          <w:szCs w:val="32"/>
        </w:rPr>
        <w:t>implementării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algoritmului</w:t>
      </w:r>
      <w:proofErr w:type="spellEnd"/>
      <w:r w:rsidRPr="008257F6">
        <w:rPr>
          <w:b/>
          <w:bCs/>
          <w:sz w:val="32"/>
          <w:szCs w:val="32"/>
        </w:rPr>
        <w:t>:</w:t>
      </w:r>
    </w:p>
    <w:p w14:paraId="64B76AB9" w14:textId="77777777" w:rsidR="008257F6" w:rsidRPr="008257F6" w:rsidRDefault="008257F6" w:rsidP="008257F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Modelarea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tendințelor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nelineare</w:t>
      </w:r>
      <w:proofErr w:type="spellEnd"/>
      <w:r w:rsidRPr="008257F6">
        <w:rPr>
          <w:b/>
          <w:bCs/>
          <w:sz w:val="32"/>
          <w:szCs w:val="32"/>
        </w:rPr>
        <w:t>:</w:t>
      </w:r>
      <w:r w:rsidRPr="008257F6">
        <w:rPr>
          <w:sz w:val="32"/>
          <w:szCs w:val="32"/>
        </w:rPr>
        <w:t xml:space="preserve"> Gradient Boosting </w:t>
      </w:r>
      <w:proofErr w:type="spellStart"/>
      <w:r w:rsidRPr="008257F6">
        <w:rPr>
          <w:sz w:val="32"/>
          <w:szCs w:val="32"/>
        </w:rPr>
        <w:t>este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potrivit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capturarea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relațiilor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complexe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între</w:t>
      </w:r>
      <w:proofErr w:type="spellEnd"/>
      <w:r w:rsidRPr="008257F6">
        <w:rPr>
          <w:sz w:val="32"/>
          <w:szCs w:val="32"/>
        </w:rPr>
        <w:t xml:space="preserve"> ani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temperatură</w:t>
      </w:r>
      <w:proofErr w:type="spellEnd"/>
      <w:r w:rsidRPr="008257F6">
        <w:rPr>
          <w:sz w:val="32"/>
          <w:szCs w:val="32"/>
        </w:rPr>
        <w:t xml:space="preserve">, </w:t>
      </w:r>
      <w:proofErr w:type="spellStart"/>
      <w:r w:rsidRPr="008257F6">
        <w:rPr>
          <w:sz w:val="32"/>
          <w:szCs w:val="32"/>
        </w:rPr>
        <w:t>evidențiate</w:t>
      </w:r>
      <w:proofErr w:type="spellEnd"/>
      <w:r w:rsidRPr="008257F6">
        <w:rPr>
          <w:sz w:val="32"/>
          <w:szCs w:val="32"/>
        </w:rPr>
        <w:t xml:space="preserve"> de </w:t>
      </w:r>
      <w:proofErr w:type="spellStart"/>
      <w:r w:rsidRPr="008257F6">
        <w:rPr>
          <w:sz w:val="32"/>
          <w:szCs w:val="32"/>
        </w:rPr>
        <w:t>creșterea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graduală</w:t>
      </w:r>
      <w:proofErr w:type="spellEnd"/>
      <w:r w:rsidRPr="008257F6">
        <w:rPr>
          <w:sz w:val="32"/>
          <w:szCs w:val="32"/>
        </w:rPr>
        <w:t xml:space="preserve"> a </w:t>
      </w:r>
      <w:proofErr w:type="spellStart"/>
      <w:r w:rsidRPr="008257F6">
        <w:rPr>
          <w:sz w:val="32"/>
          <w:szCs w:val="32"/>
        </w:rPr>
        <w:t>temperaturilor</w:t>
      </w:r>
      <w:proofErr w:type="spellEnd"/>
      <w:r w:rsidRPr="008257F6">
        <w:rPr>
          <w:sz w:val="32"/>
          <w:szCs w:val="32"/>
        </w:rPr>
        <w:t>.</w:t>
      </w:r>
    </w:p>
    <w:p w14:paraId="6B863ABC" w14:textId="77777777" w:rsidR="008257F6" w:rsidRPr="008257F6" w:rsidRDefault="008257F6" w:rsidP="008257F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Normalizarea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intrărilor</w:t>
      </w:r>
      <w:proofErr w:type="spellEnd"/>
      <w:r w:rsidRPr="008257F6">
        <w:rPr>
          <w:b/>
          <w:bCs/>
          <w:sz w:val="32"/>
          <w:szCs w:val="32"/>
        </w:rPr>
        <w:t>:</w:t>
      </w:r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Standardizarea</w:t>
      </w:r>
      <w:proofErr w:type="spellEnd"/>
      <w:r w:rsidRPr="008257F6">
        <w:rPr>
          <w:sz w:val="32"/>
          <w:szCs w:val="32"/>
        </w:rPr>
        <w:t xml:space="preserve"> X a </w:t>
      </w:r>
      <w:proofErr w:type="spellStart"/>
      <w:r w:rsidRPr="008257F6">
        <w:rPr>
          <w:sz w:val="32"/>
          <w:szCs w:val="32"/>
        </w:rPr>
        <w:t>îmbunătățit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stabilitatea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și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convergența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modelului</w:t>
      </w:r>
      <w:proofErr w:type="spellEnd"/>
      <w:r w:rsidRPr="008257F6">
        <w:rPr>
          <w:sz w:val="32"/>
          <w:szCs w:val="32"/>
        </w:rPr>
        <w:t xml:space="preserve">, un pas </w:t>
      </w:r>
      <w:proofErr w:type="spellStart"/>
      <w:r w:rsidRPr="008257F6">
        <w:rPr>
          <w:sz w:val="32"/>
          <w:szCs w:val="32"/>
        </w:rPr>
        <w:t>esențial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în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prelucrarea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datelor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multe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algoritme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bazate</w:t>
      </w:r>
      <w:proofErr w:type="spellEnd"/>
      <w:r w:rsidRPr="008257F6">
        <w:rPr>
          <w:sz w:val="32"/>
          <w:szCs w:val="32"/>
        </w:rPr>
        <w:t xml:space="preserve"> pe </w:t>
      </w:r>
      <w:proofErr w:type="spellStart"/>
      <w:r w:rsidRPr="008257F6">
        <w:rPr>
          <w:sz w:val="32"/>
          <w:szCs w:val="32"/>
        </w:rPr>
        <w:t>arbori</w:t>
      </w:r>
      <w:proofErr w:type="spellEnd"/>
      <w:r w:rsidRPr="008257F6">
        <w:rPr>
          <w:sz w:val="32"/>
          <w:szCs w:val="32"/>
        </w:rPr>
        <w:t>.</w:t>
      </w:r>
    </w:p>
    <w:p w14:paraId="17881DFC" w14:textId="77777777" w:rsidR="008257F6" w:rsidRPr="008257F6" w:rsidRDefault="008257F6" w:rsidP="008257F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Ajustarea</w:t>
      </w:r>
      <w:proofErr w:type="spellEnd"/>
      <w:r w:rsidRPr="008257F6">
        <w:rPr>
          <w:b/>
          <w:bCs/>
          <w:sz w:val="32"/>
          <w:szCs w:val="32"/>
        </w:rPr>
        <w:t xml:space="preserve"> </w:t>
      </w:r>
      <w:proofErr w:type="spellStart"/>
      <w:r w:rsidRPr="008257F6">
        <w:rPr>
          <w:b/>
          <w:bCs/>
          <w:sz w:val="32"/>
          <w:szCs w:val="32"/>
        </w:rPr>
        <w:t>extrapolării</w:t>
      </w:r>
      <w:proofErr w:type="spellEnd"/>
      <w:r w:rsidRPr="008257F6">
        <w:rPr>
          <w:b/>
          <w:bCs/>
          <w:sz w:val="32"/>
          <w:szCs w:val="32"/>
        </w:rPr>
        <w:t>:</w:t>
      </w:r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Adăugarea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unui</w:t>
      </w:r>
      <w:proofErr w:type="spellEnd"/>
      <w:r w:rsidRPr="008257F6">
        <w:rPr>
          <w:sz w:val="32"/>
          <w:szCs w:val="32"/>
        </w:rPr>
        <w:t xml:space="preserve"> trend </w:t>
      </w:r>
      <w:proofErr w:type="spellStart"/>
      <w:r w:rsidRPr="008257F6">
        <w:rPr>
          <w:sz w:val="32"/>
          <w:szCs w:val="32"/>
        </w:rPr>
        <w:t>liniar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compensează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limita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algoritmului</w:t>
      </w:r>
      <w:proofErr w:type="spellEnd"/>
      <w:r w:rsidRPr="008257F6">
        <w:rPr>
          <w:sz w:val="32"/>
          <w:szCs w:val="32"/>
        </w:rPr>
        <w:t xml:space="preserve"> de </w:t>
      </w:r>
      <w:proofErr w:type="gramStart"/>
      <w:r w:rsidRPr="008257F6">
        <w:rPr>
          <w:sz w:val="32"/>
          <w:szCs w:val="32"/>
        </w:rPr>
        <w:t>a</w:t>
      </w:r>
      <w:proofErr w:type="gram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extrapola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în</w:t>
      </w:r>
      <w:proofErr w:type="spellEnd"/>
      <w:r w:rsidRPr="008257F6">
        <w:rPr>
          <w:sz w:val="32"/>
          <w:szCs w:val="32"/>
        </w:rPr>
        <w:t xml:space="preserve"> afara </w:t>
      </w:r>
      <w:proofErr w:type="spellStart"/>
      <w:r w:rsidRPr="008257F6">
        <w:rPr>
          <w:sz w:val="32"/>
          <w:szCs w:val="32"/>
        </w:rPr>
        <w:t>domeniului</w:t>
      </w:r>
      <w:proofErr w:type="spellEnd"/>
      <w:r w:rsidRPr="008257F6">
        <w:rPr>
          <w:sz w:val="32"/>
          <w:szCs w:val="32"/>
        </w:rPr>
        <w:t xml:space="preserve"> de </w:t>
      </w:r>
      <w:proofErr w:type="spellStart"/>
      <w:r w:rsidRPr="008257F6">
        <w:rPr>
          <w:sz w:val="32"/>
          <w:szCs w:val="32"/>
        </w:rPr>
        <w:t>antrenare</w:t>
      </w:r>
      <w:proofErr w:type="spellEnd"/>
      <w:r w:rsidRPr="008257F6">
        <w:rPr>
          <w:sz w:val="32"/>
          <w:szCs w:val="32"/>
        </w:rPr>
        <w:t>.</w:t>
      </w:r>
    </w:p>
    <w:p w14:paraId="5BF2FE5F" w14:textId="77777777" w:rsidR="008257F6" w:rsidRDefault="008257F6" w:rsidP="008257F6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8257F6">
        <w:rPr>
          <w:b/>
          <w:bCs/>
          <w:sz w:val="32"/>
          <w:szCs w:val="32"/>
        </w:rPr>
        <w:t>Validarea</w:t>
      </w:r>
      <w:proofErr w:type="spellEnd"/>
      <w:r w:rsidRPr="008257F6">
        <w:rPr>
          <w:b/>
          <w:bCs/>
          <w:sz w:val="32"/>
          <w:szCs w:val="32"/>
        </w:rPr>
        <w:t xml:space="preserve"> cu date </w:t>
      </w:r>
      <w:proofErr w:type="spellStart"/>
      <w:r w:rsidRPr="008257F6">
        <w:rPr>
          <w:b/>
          <w:bCs/>
          <w:sz w:val="32"/>
          <w:szCs w:val="32"/>
        </w:rPr>
        <w:t>reale</w:t>
      </w:r>
      <w:proofErr w:type="spellEnd"/>
      <w:r w:rsidRPr="008257F6">
        <w:rPr>
          <w:b/>
          <w:bCs/>
          <w:sz w:val="32"/>
          <w:szCs w:val="32"/>
        </w:rPr>
        <w:t>:</w:t>
      </w:r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Compararea</w:t>
      </w:r>
      <w:proofErr w:type="spellEnd"/>
      <w:r w:rsidRPr="008257F6">
        <w:rPr>
          <w:sz w:val="32"/>
          <w:szCs w:val="32"/>
        </w:rPr>
        <w:t xml:space="preserve"> cu </w:t>
      </w:r>
      <w:proofErr w:type="spellStart"/>
      <w:r w:rsidRPr="008257F6">
        <w:rPr>
          <w:sz w:val="32"/>
          <w:szCs w:val="32"/>
        </w:rPr>
        <w:t>valori</w:t>
      </w:r>
      <w:proofErr w:type="spellEnd"/>
      <w:r w:rsidRPr="008257F6">
        <w:rPr>
          <w:sz w:val="32"/>
          <w:szCs w:val="32"/>
        </w:rPr>
        <w:t xml:space="preserve"> din </w:t>
      </w:r>
      <w:proofErr w:type="spellStart"/>
      <w:r w:rsidRPr="008257F6">
        <w:rPr>
          <w:sz w:val="32"/>
          <w:szCs w:val="32"/>
        </w:rPr>
        <w:t>lumea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reală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oferă</w:t>
      </w:r>
      <w:proofErr w:type="spellEnd"/>
      <w:r w:rsidRPr="008257F6">
        <w:rPr>
          <w:sz w:val="32"/>
          <w:szCs w:val="32"/>
        </w:rPr>
        <w:t xml:space="preserve"> o </w:t>
      </w:r>
      <w:proofErr w:type="spellStart"/>
      <w:r w:rsidRPr="008257F6">
        <w:rPr>
          <w:sz w:val="32"/>
          <w:szCs w:val="32"/>
        </w:rPr>
        <w:t>verificare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practică</w:t>
      </w:r>
      <w:proofErr w:type="spellEnd"/>
      <w:r w:rsidRPr="008257F6">
        <w:rPr>
          <w:sz w:val="32"/>
          <w:szCs w:val="32"/>
        </w:rPr>
        <w:t xml:space="preserve"> a </w:t>
      </w:r>
      <w:proofErr w:type="spellStart"/>
      <w:r w:rsidRPr="008257F6">
        <w:rPr>
          <w:sz w:val="32"/>
          <w:szCs w:val="32"/>
        </w:rPr>
        <w:t>performanței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predicției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modelului</w:t>
      </w:r>
      <w:proofErr w:type="spellEnd"/>
      <w:r w:rsidRPr="008257F6">
        <w:rPr>
          <w:sz w:val="32"/>
          <w:szCs w:val="32"/>
        </w:rPr>
        <w:t xml:space="preserve">, </w:t>
      </w:r>
      <w:proofErr w:type="spellStart"/>
      <w:r w:rsidRPr="008257F6">
        <w:rPr>
          <w:sz w:val="32"/>
          <w:szCs w:val="32"/>
        </w:rPr>
        <w:t>ceea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ce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este</w:t>
      </w:r>
      <w:proofErr w:type="spellEnd"/>
      <w:r w:rsidRPr="008257F6">
        <w:rPr>
          <w:sz w:val="32"/>
          <w:szCs w:val="32"/>
        </w:rPr>
        <w:t xml:space="preserve"> crucial </w:t>
      </w:r>
      <w:proofErr w:type="spellStart"/>
      <w:r w:rsidRPr="008257F6">
        <w:rPr>
          <w:sz w:val="32"/>
          <w:szCs w:val="32"/>
        </w:rPr>
        <w:t>pentru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evaluarea</w:t>
      </w:r>
      <w:proofErr w:type="spellEnd"/>
      <w:r w:rsidRPr="008257F6">
        <w:rPr>
          <w:sz w:val="32"/>
          <w:szCs w:val="32"/>
        </w:rPr>
        <w:t xml:space="preserve"> </w:t>
      </w:r>
      <w:proofErr w:type="spellStart"/>
      <w:r w:rsidRPr="008257F6">
        <w:rPr>
          <w:sz w:val="32"/>
          <w:szCs w:val="32"/>
        </w:rPr>
        <w:t>aplicabilității</w:t>
      </w:r>
      <w:proofErr w:type="spellEnd"/>
      <w:r w:rsidRPr="008257F6">
        <w:rPr>
          <w:sz w:val="32"/>
          <w:szCs w:val="32"/>
        </w:rPr>
        <w:t>.</w:t>
      </w:r>
    </w:p>
    <w:p w14:paraId="22D716CA" w14:textId="11B5C3B8" w:rsidR="00183670" w:rsidRDefault="00183670" w:rsidP="00183670">
      <w:pPr>
        <w:ind w:left="720"/>
        <w:rPr>
          <w:b/>
          <w:bCs/>
          <w:sz w:val="52"/>
          <w:szCs w:val="52"/>
        </w:rPr>
      </w:pPr>
      <w:proofErr w:type="spellStart"/>
      <w:r w:rsidRPr="00183670">
        <w:rPr>
          <w:b/>
          <w:bCs/>
          <w:sz w:val="52"/>
          <w:szCs w:val="52"/>
        </w:rPr>
        <w:lastRenderedPageBreak/>
        <w:t>Rezultate</w:t>
      </w:r>
      <w:proofErr w:type="spellEnd"/>
      <w:r w:rsidRPr="00183670">
        <w:rPr>
          <w:b/>
          <w:bCs/>
          <w:sz w:val="52"/>
          <w:szCs w:val="52"/>
        </w:rPr>
        <w:t xml:space="preserve"> </w:t>
      </w:r>
      <w:proofErr w:type="spellStart"/>
      <w:r w:rsidRPr="00183670">
        <w:rPr>
          <w:b/>
          <w:bCs/>
          <w:sz w:val="52"/>
          <w:szCs w:val="52"/>
        </w:rPr>
        <w:t>obținute</w:t>
      </w:r>
      <w:proofErr w:type="spellEnd"/>
    </w:p>
    <w:p w14:paraId="243D7182" w14:textId="4A304F74" w:rsidR="00183670" w:rsidRPr="00183670" w:rsidRDefault="00183670" w:rsidP="00183670">
      <w:pPr>
        <w:ind w:left="720"/>
        <w:rPr>
          <w:b/>
          <w:bCs/>
          <w:sz w:val="32"/>
          <w:szCs w:val="32"/>
        </w:rPr>
      </w:pPr>
      <w:proofErr w:type="spellStart"/>
      <w:r w:rsidRPr="00183670">
        <w:rPr>
          <w:b/>
          <w:bCs/>
          <w:sz w:val="32"/>
          <w:szCs w:val="32"/>
        </w:rPr>
        <w:t>Modelul</w:t>
      </w:r>
      <w:proofErr w:type="spellEnd"/>
      <w:r w:rsidRPr="00183670">
        <w:rPr>
          <w:b/>
          <w:bCs/>
          <w:sz w:val="32"/>
          <w:szCs w:val="32"/>
        </w:rPr>
        <w:t xml:space="preserve"> a </w:t>
      </w:r>
      <w:proofErr w:type="spellStart"/>
      <w:r w:rsidRPr="00183670">
        <w:rPr>
          <w:b/>
          <w:bCs/>
          <w:sz w:val="32"/>
          <w:szCs w:val="32"/>
        </w:rPr>
        <w:t>fost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antrenat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și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testat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utilizând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datele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istorice</w:t>
      </w:r>
      <w:proofErr w:type="spellEnd"/>
      <w:r w:rsidRPr="00183670">
        <w:rPr>
          <w:b/>
          <w:bCs/>
          <w:sz w:val="32"/>
          <w:szCs w:val="32"/>
        </w:rPr>
        <w:t xml:space="preserve"> (1851-1975). </w:t>
      </w:r>
      <w:proofErr w:type="spellStart"/>
      <w:r w:rsidRPr="00183670">
        <w:rPr>
          <w:b/>
          <w:bCs/>
          <w:sz w:val="32"/>
          <w:szCs w:val="32"/>
        </w:rPr>
        <w:t>Rezultatele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arată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că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modelul</w:t>
      </w:r>
      <w:proofErr w:type="spellEnd"/>
      <w:r w:rsidRPr="00183670">
        <w:rPr>
          <w:b/>
          <w:bCs/>
          <w:sz w:val="32"/>
          <w:szCs w:val="32"/>
        </w:rPr>
        <w:t xml:space="preserve"> are o </w:t>
      </w:r>
      <w:proofErr w:type="spellStart"/>
      <w:r w:rsidRPr="00183670">
        <w:rPr>
          <w:b/>
          <w:bCs/>
          <w:sz w:val="32"/>
          <w:szCs w:val="32"/>
        </w:rPr>
        <w:t>performanță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ridicată</w:t>
      </w:r>
      <w:proofErr w:type="spellEnd"/>
      <w:r w:rsidRPr="00183670">
        <w:rPr>
          <w:b/>
          <w:bCs/>
          <w:sz w:val="32"/>
          <w:szCs w:val="32"/>
        </w:rPr>
        <w:t>:</w:t>
      </w:r>
    </w:p>
    <w:p w14:paraId="64384A63" w14:textId="71B32F9A" w:rsidR="00183670" w:rsidRPr="00183670" w:rsidRDefault="00183670" w:rsidP="0018367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183670">
        <w:rPr>
          <w:b/>
          <w:bCs/>
          <w:sz w:val="32"/>
          <w:szCs w:val="32"/>
        </w:rPr>
        <w:t>Mean Squared Error (MSE): 0.0001</w:t>
      </w:r>
      <w:r w:rsidRPr="00183670">
        <w:rPr>
          <w:b/>
          <w:bCs/>
          <w:sz w:val="32"/>
          <w:szCs w:val="32"/>
        </w:rPr>
        <w:br/>
      </w:r>
      <w:proofErr w:type="spellStart"/>
      <w:r w:rsidRPr="00183670">
        <w:rPr>
          <w:b/>
          <w:bCs/>
          <w:sz w:val="32"/>
          <w:szCs w:val="32"/>
        </w:rPr>
        <w:t>Aceasta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indică</w:t>
      </w:r>
      <w:proofErr w:type="spellEnd"/>
      <w:r w:rsidRPr="00183670">
        <w:rPr>
          <w:b/>
          <w:bCs/>
          <w:sz w:val="32"/>
          <w:szCs w:val="32"/>
        </w:rPr>
        <w:t xml:space="preserve"> o </w:t>
      </w:r>
      <w:proofErr w:type="spellStart"/>
      <w:r w:rsidRPr="00183670">
        <w:rPr>
          <w:b/>
          <w:bCs/>
          <w:sz w:val="32"/>
          <w:szCs w:val="32"/>
        </w:rPr>
        <w:t>eroare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foarte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mică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în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predicțiile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modelului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comparativ</w:t>
      </w:r>
      <w:proofErr w:type="spellEnd"/>
      <w:r w:rsidRPr="00183670">
        <w:rPr>
          <w:b/>
          <w:bCs/>
          <w:sz w:val="32"/>
          <w:szCs w:val="32"/>
        </w:rPr>
        <w:t xml:space="preserve"> cu </w:t>
      </w:r>
      <w:proofErr w:type="spellStart"/>
      <w:r w:rsidRPr="00183670">
        <w:rPr>
          <w:b/>
          <w:bCs/>
          <w:sz w:val="32"/>
          <w:szCs w:val="32"/>
        </w:rPr>
        <w:t>valorile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reale</w:t>
      </w:r>
      <w:proofErr w:type="spellEnd"/>
      <w:r w:rsidRPr="00183670">
        <w:rPr>
          <w:b/>
          <w:bCs/>
          <w:sz w:val="32"/>
          <w:szCs w:val="32"/>
        </w:rPr>
        <w:t xml:space="preserve"> din </w:t>
      </w:r>
      <w:proofErr w:type="spellStart"/>
      <w:r w:rsidRPr="00183670">
        <w:rPr>
          <w:b/>
          <w:bCs/>
          <w:sz w:val="32"/>
          <w:szCs w:val="32"/>
        </w:rPr>
        <w:t>setul</w:t>
      </w:r>
      <w:proofErr w:type="spellEnd"/>
      <w:r w:rsidRPr="00183670">
        <w:rPr>
          <w:b/>
          <w:bCs/>
          <w:sz w:val="32"/>
          <w:szCs w:val="32"/>
        </w:rPr>
        <w:t xml:space="preserve"> de </w:t>
      </w:r>
      <w:proofErr w:type="spellStart"/>
      <w:r w:rsidRPr="00183670">
        <w:rPr>
          <w:b/>
          <w:bCs/>
          <w:sz w:val="32"/>
          <w:szCs w:val="32"/>
        </w:rPr>
        <w:t>testare</w:t>
      </w:r>
      <w:proofErr w:type="spellEnd"/>
      <w:r w:rsidRPr="00183670">
        <w:rPr>
          <w:b/>
          <w:bCs/>
          <w:sz w:val="32"/>
          <w:szCs w:val="32"/>
        </w:rPr>
        <w:t>.</w:t>
      </w:r>
    </w:p>
    <w:p w14:paraId="5E8AA0B7" w14:textId="77777777" w:rsidR="00183670" w:rsidRPr="00183670" w:rsidRDefault="00183670" w:rsidP="00183670">
      <w:pPr>
        <w:numPr>
          <w:ilvl w:val="0"/>
          <w:numId w:val="3"/>
        </w:numPr>
        <w:rPr>
          <w:b/>
          <w:bCs/>
          <w:sz w:val="32"/>
          <w:szCs w:val="32"/>
        </w:rPr>
      </w:pPr>
      <w:r w:rsidRPr="00183670">
        <w:rPr>
          <w:b/>
          <w:bCs/>
          <w:sz w:val="32"/>
          <w:szCs w:val="32"/>
        </w:rPr>
        <w:t>R-squared (R²): 0.9992</w:t>
      </w:r>
      <w:r w:rsidRPr="00183670">
        <w:rPr>
          <w:b/>
          <w:bCs/>
          <w:sz w:val="32"/>
          <w:szCs w:val="32"/>
        </w:rPr>
        <w:br/>
      </w:r>
      <w:proofErr w:type="spellStart"/>
      <w:r w:rsidRPr="00183670">
        <w:rPr>
          <w:b/>
          <w:bCs/>
          <w:sz w:val="32"/>
          <w:szCs w:val="32"/>
        </w:rPr>
        <w:t>Coeficientul</w:t>
      </w:r>
      <w:proofErr w:type="spellEnd"/>
      <w:r w:rsidRPr="00183670">
        <w:rPr>
          <w:b/>
          <w:bCs/>
          <w:sz w:val="32"/>
          <w:szCs w:val="32"/>
        </w:rPr>
        <w:t xml:space="preserve"> de </w:t>
      </w:r>
      <w:proofErr w:type="spellStart"/>
      <w:r w:rsidRPr="00183670">
        <w:rPr>
          <w:b/>
          <w:bCs/>
          <w:sz w:val="32"/>
          <w:szCs w:val="32"/>
        </w:rPr>
        <w:t>determinare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foarte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apropiat</w:t>
      </w:r>
      <w:proofErr w:type="spellEnd"/>
      <w:r w:rsidRPr="00183670">
        <w:rPr>
          <w:b/>
          <w:bCs/>
          <w:sz w:val="32"/>
          <w:szCs w:val="32"/>
        </w:rPr>
        <w:t xml:space="preserve"> de 1 </w:t>
      </w:r>
      <w:proofErr w:type="spellStart"/>
      <w:r w:rsidRPr="00183670">
        <w:rPr>
          <w:b/>
          <w:bCs/>
          <w:sz w:val="32"/>
          <w:szCs w:val="32"/>
        </w:rPr>
        <w:t>arată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că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modelul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explică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aproape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în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întregime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variația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temperaturilor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în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setul</w:t>
      </w:r>
      <w:proofErr w:type="spellEnd"/>
      <w:r w:rsidRPr="00183670">
        <w:rPr>
          <w:b/>
          <w:bCs/>
          <w:sz w:val="32"/>
          <w:szCs w:val="32"/>
        </w:rPr>
        <w:t xml:space="preserve"> de </w:t>
      </w:r>
      <w:proofErr w:type="spellStart"/>
      <w:r w:rsidRPr="00183670">
        <w:rPr>
          <w:b/>
          <w:bCs/>
          <w:sz w:val="32"/>
          <w:szCs w:val="32"/>
        </w:rPr>
        <w:t>testare</w:t>
      </w:r>
      <w:proofErr w:type="spellEnd"/>
      <w:r w:rsidRPr="00183670">
        <w:rPr>
          <w:b/>
          <w:bCs/>
          <w:sz w:val="32"/>
          <w:szCs w:val="32"/>
        </w:rPr>
        <w:t>.</w:t>
      </w:r>
    </w:p>
    <w:p w14:paraId="074463C7" w14:textId="77777777" w:rsidR="00183670" w:rsidRPr="00183670" w:rsidRDefault="00183670" w:rsidP="00183670">
      <w:pPr>
        <w:ind w:left="720"/>
        <w:rPr>
          <w:b/>
          <w:bCs/>
          <w:sz w:val="32"/>
          <w:szCs w:val="32"/>
        </w:rPr>
      </w:pPr>
      <w:proofErr w:type="spellStart"/>
      <w:r w:rsidRPr="00183670">
        <w:rPr>
          <w:b/>
          <w:bCs/>
          <w:sz w:val="32"/>
          <w:szCs w:val="32"/>
        </w:rPr>
        <w:t>Aceste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valori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confirmă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că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modelul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este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foarte</w:t>
      </w:r>
      <w:proofErr w:type="spellEnd"/>
      <w:r w:rsidRPr="00183670">
        <w:rPr>
          <w:b/>
          <w:bCs/>
          <w:sz w:val="32"/>
          <w:szCs w:val="32"/>
        </w:rPr>
        <w:t xml:space="preserve"> precis pe </w:t>
      </w:r>
      <w:proofErr w:type="spellStart"/>
      <w:r w:rsidRPr="00183670">
        <w:rPr>
          <w:b/>
          <w:bCs/>
          <w:sz w:val="32"/>
          <w:szCs w:val="32"/>
        </w:rPr>
        <w:t>datele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folosite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pentru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antrenare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și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testare</w:t>
      </w:r>
      <w:proofErr w:type="spellEnd"/>
      <w:r w:rsidRPr="00183670">
        <w:rPr>
          <w:b/>
          <w:bCs/>
          <w:sz w:val="32"/>
          <w:szCs w:val="32"/>
        </w:rPr>
        <w:t>.</w:t>
      </w:r>
    </w:p>
    <w:p w14:paraId="29B2A2A5" w14:textId="77777777" w:rsidR="00183670" w:rsidRPr="00183670" w:rsidRDefault="00183670" w:rsidP="00183670">
      <w:pPr>
        <w:ind w:left="720"/>
        <w:rPr>
          <w:b/>
          <w:bCs/>
          <w:sz w:val="32"/>
          <w:szCs w:val="32"/>
        </w:rPr>
      </w:pPr>
      <w:proofErr w:type="spellStart"/>
      <w:r w:rsidRPr="00183670">
        <w:rPr>
          <w:b/>
          <w:bCs/>
          <w:sz w:val="32"/>
          <w:szCs w:val="32"/>
        </w:rPr>
        <w:t>Performanța</w:t>
      </w:r>
      <w:proofErr w:type="spellEnd"/>
      <w:r w:rsidRPr="00183670">
        <w:rPr>
          <w:b/>
          <w:bCs/>
          <w:sz w:val="32"/>
          <w:szCs w:val="32"/>
        </w:rPr>
        <w:t xml:space="preserve"> pe date </w:t>
      </w:r>
      <w:proofErr w:type="spellStart"/>
      <w:r w:rsidRPr="00183670">
        <w:rPr>
          <w:b/>
          <w:bCs/>
          <w:sz w:val="32"/>
          <w:szCs w:val="32"/>
        </w:rPr>
        <w:t>reale</w:t>
      </w:r>
      <w:proofErr w:type="spellEnd"/>
      <w:r w:rsidRPr="00183670">
        <w:rPr>
          <w:b/>
          <w:bCs/>
          <w:sz w:val="32"/>
          <w:szCs w:val="32"/>
        </w:rPr>
        <w:t xml:space="preserve"> (</w:t>
      </w:r>
      <w:proofErr w:type="spellStart"/>
      <w:r w:rsidRPr="00183670">
        <w:rPr>
          <w:b/>
          <w:bCs/>
          <w:sz w:val="32"/>
          <w:szCs w:val="32"/>
        </w:rPr>
        <w:t>validare</w:t>
      </w:r>
      <w:proofErr w:type="spellEnd"/>
      <w:r w:rsidRPr="00183670">
        <w:rPr>
          <w:b/>
          <w:bCs/>
          <w:sz w:val="32"/>
          <w:szCs w:val="32"/>
        </w:rPr>
        <w:t>: 1976-2023)</w:t>
      </w:r>
    </w:p>
    <w:p w14:paraId="45166996" w14:textId="79AF3C1B" w:rsidR="00183670" w:rsidRPr="00183670" w:rsidRDefault="00D12118" w:rsidP="00183670">
      <w:pPr>
        <w:ind w:left="720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 wp14:anchorId="757C0F3B" wp14:editId="5100AAD3">
            <wp:simplePos x="0" y="0"/>
            <wp:positionH relativeFrom="column">
              <wp:posOffset>3711575</wp:posOffset>
            </wp:positionH>
            <wp:positionV relativeFrom="paragraph">
              <wp:posOffset>728345</wp:posOffset>
            </wp:positionV>
            <wp:extent cx="2601595" cy="1044575"/>
            <wp:effectExtent l="0" t="0" r="0" b="0"/>
            <wp:wrapTight wrapText="bothSides">
              <wp:wrapPolygon edited="0">
                <wp:start x="0" y="0"/>
                <wp:lineTo x="0" y="21272"/>
                <wp:lineTo x="21510" y="21272"/>
                <wp:lineTo x="21510" y="0"/>
                <wp:lineTo x="0" y="0"/>
              </wp:wrapPolygon>
            </wp:wrapTight>
            <wp:docPr id="1005832568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32568" name="Picture 1" descr="A black background with white numbers and symbol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83670" w:rsidRPr="00183670">
        <w:rPr>
          <w:b/>
          <w:bCs/>
          <w:sz w:val="32"/>
          <w:szCs w:val="32"/>
        </w:rPr>
        <w:t>Validarea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modelului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folosind</w:t>
      </w:r>
      <w:proofErr w:type="spellEnd"/>
      <w:r w:rsidR="00183670" w:rsidRPr="00183670">
        <w:rPr>
          <w:b/>
          <w:bCs/>
          <w:sz w:val="32"/>
          <w:szCs w:val="32"/>
        </w:rPr>
        <w:t xml:space="preserve"> date </w:t>
      </w:r>
      <w:proofErr w:type="spellStart"/>
      <w:r w:rsidR="00183670" w:rsidRPr="00183670">
        <w:rPr>
          <w:b/>
          <w:bCs/>
          <w:sz w:val="32"/>
          <w:szCs w:val="32"/>
        </w:rPr>
        <w:t>reale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permite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evaluarea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capacității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acestuia</w:t>
      </w:r>
      <w:proofErr w:type="spellEnd"/>
      <w:r w:rsidR="00183670" w:rsidRPr="00183670">
        <w:rPr>
          <w:b/>
          <w:bCs/>
          <w:sz w:val="32"/>
          <w:szCs w:val="32"/>
        </w:rPr>
        <w:t xml:space="preserve"> de </w:t>
      </w:r>
      <w:proofErr w:type="gramStart"/>
      <w:r w:rsidR="00183670" w:rsidRPr="00183670">
        <w:rPr>
          <w:b/>
          <w:bCs/>
          <w:sz w:val="32"/>
          <w:szCs w:val="32"/>
        </w:rPr>
        <w:t>a</w:t>
      </w:r>
      <w:proofErr w:type="gram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extrapola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tendințele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temperaturilor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globale</w:t>
      </w:r>
      <w:proofErr w:type="spellEnd"/>
      <w:r w:rsidR="00183670" w:rsidRPr="00183670">
        <w:rPr>
          <w:b/>
          <w:bCs/>
          <w:sz w:val="32"/>
          <w:szCs w:val="32"/>
        </w:rPr>
        <w:t>.</w:t>
      </w:r>
      <w:r w:rsidRPr="00D12118">
        <w:rPr>
          <w:noProof/>
        </w:rPr>
        <w:t xml:space="preserve"> </w:t>
      </w:r>
    </w:p>
    <w:p w14:paraId="575654F6" w14:textId="5D86065E" w:rsidR="00D12118" w:rsidRDefault="00D12118" w:rsidP="00D12118">
      <w:pPr>
        <w:ind w:left="720"/>
        <w:rPr>
          <w:b/>
          <w:bCs/>
          <w:sz w:val="32"/>
          <w:szCs w:val="32"/>
        </w:rPr>
      </w:pPr>
    </w:p>
    <w:p w14:paraId="07DD6A93" w14:textId="5B523E45" w:rsidR="00183670" w:rsidRPr="00183670" w:rsidRDefault="00D12118" w:rsidP="00183670">
      <w:pPr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671ABDB8" wp14:editId="1CF6CAB5">
            <wp:simplePos x="0" y="0"/>
            <wp:positionH relativeFrom="column">
              <wp:posOffset>0</wp:posOffset>
            </wp:positionH>
            <wp:positionV relativeFrom="paragraph">
              <wp:posOffset>1554480</wp:posOffset>
            </wp:positionV>
            <wp:extent cx="5943600" cy="1209675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13556053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560534" name="Picture 1" descr="A black background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670" w:rsidRPr="00183670">
        <w:rPr>
          <w:b/>
          <w:bCs/>
          <w:sz w:val="32"/>
          <w:szCs w:val="32"/>
        </w:rPr>
        <w:t>Mean Squared Error (MSE): 0.0025</w:t>
      </w:r>
      <w:r w:rsidR="00183670" w:rsidRPr="00183670">
        <w:rPr>
          <w:b/>
          <w:bCs/>
          <w:sz w:val="32"/>
          <w:szCs w:val="32"/>
        </w:rPr>
        <w:br/>
      </w:r>
      <w:proofErr w:type="spellStart"/>
      <w:r w:rsidR="00183670" w:rsidRPr="00183670">
        <w:rPr>
          <w:b/>
          <w:bCs/>
          <w:sz w:val="32"/>
          <w:szCs w:val="32"/>
        </w:rPr>
        <w:t>Eroarea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pătratică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medie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indică</w:t>
      </w:r>
      <w:proofErr w:type="spellEnd"/>
      <w:r w:rsidR="00183670" w:rsidRPr="00183670">
        <w:rPr>
          <w:b/>
          <w:bCs/>
          <w:sz w:val="32"/>
          <w:szCs w:val="32"/>
        </w:rPr>
        <w:t xml:space="preserve"> o </w:t>
      </w:r>
      <w:proofErr w:type="spellStart"/>
      <w:r w:rsidR="00183670" w:rsidRPr="00183670">
        <w:rPr>
          <w:b/>
          <w:bCs/>
          <w:sz w:val="32"/>
          <w:szCs w:val="32"/>
        </w:rPr>
        <w:t>potrivire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bună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între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predicții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și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temperaturile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reale</w:t>
      </w:r>
      <w:proofErr w:type="spellEnd"/>
      <w:r w:rsidR="00183670" w:rsidRPr="00183670">
        <w:rPr>
          <w:b/>
          <w:bCs/>
          <w:sz w:val="32"/>
          <w:szCs w:val="32"/>
        </w:rPr>
        <w:t xml:space="preserve">, </w:t>
      </w:r>
      <w:proofErr w:type="spellStart"/>
      <w:r w:rsidR="00183670" w:rsidRPr="00183670">
        <w:rPr>
          <w:b/>
          <w:bCs/>
          <w:sz w:val="32"/>
          <w:szCs w:val="32"/>
        </w:rPr>
        <w:t>dar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este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mai</w:t>
      </w:r>
      <w:proofErr w:type="spellEnd"/>
      <w:r w:rsidR="00183670" w:rsidRPr="00183670">
        <w:rPr>
          <w:b/>
          <w:bCs/>
          <w:sz w:val="32"/>
          <w:szCs w:val="32"/>
        </w:rPr>
        <w:t xml:space="preserve"> mare </w:t>
      </w:r>
      <w:proofErr w:type="spellStart"/>
      <w:r w:rsidR="00183670" w:rsidRPr="00183670">
        <w:rPr>
          <w:b/>
          <w:bCs/>
          <w:sz w:val="32"/>
          <w:szCs w:val="32"/>
        </w:rPr>
        <w:t>comparativ</w:t>
      </w:r>
      <w:proofErr w:type="spellEnd"/>
      <w:r w:rsidR="00183670" w:rsidRPr="00183670">
        <w:rPr>
          <w:b/>
          <w:bCs/>
          <w:sz w:val="32"/>
          <w:szCs w:val="32"/>
        </w:rPr>
        <w:t xml:space="preserve"> cu </w:t>
      </w:r>
      <w:proofErr w:type="spellStart"/>
      <w:r w:rsidR="00183670" w:rsidRPr="00183670">
        <w:rPr>
          <w:b/>
          <w:bCs/>
          <w:sz w:val="32"/>
          <w:szCs w:val="32"/>
        </w:rPr>
        <w:t>setul</w:t>
      </w:r>
      <w:proofErr w:type="spellEnd"/>
      <w:r w:rsidR="00183670" w:rsidRPr="00183670">
        <w:rPr>
          <w:b/>
          <w:bCs/>
          <w:sz w:val="32"/>
          <w:szCs w:val="32"/>
        </w:rPr>
        <w:t xml:space="preserve"> de </w:t>
      </w:r>
      <w:proofErr w:type="spellStart"/>
      <w:r w:rsidR="00183670" w:rsidRPr="00183670">
        <w:rPr>
          <w:b/>
          <w:bCs/>
          <w:sz w:val="32"/>
          <w:szCs w:val="32"/>
        </w:rPr>
        <w:t>testare</w:t>
      </w:r>
      <w:proofErr w:type="spellEnd"/>
      <w:r w:rsidR="00183670" w:rsidRPr="00183670">
        <w:rPr>
          <w:b/>
          <w:bCs/>
          <w:sz w:val="32"/>
          <w:szCs w:val="32"/>
        </w:rPr>
        <w:t xml:space="preserve">, din </w:t>
      </w:r>
      <w:proofErr w:type="spellStart"/>
      <w:r w:rsidR="00183670" w:rsidRPr="00183670">
        <w:rPr>
          <w:b/>
          <w:bCs/>
          <w:sz w:val="32"/>
          <w:szCs w:val="32"/>
        </w:rPr>
        <w:t>cauza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extrapolării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și</w:t>
      </w:r>
      <w:proofErr w:type="spellEnd"/>
      <w:r w:rsidR="00183670" w:rsidRPr="00183670">
        <w:rPr>
          <w:b/>
          <w:bCs/>
          <w:sz w:val="32"/>
          <w:szCs w:val="32"/>
        </w:rPr>
        <w:t xml:space="preserve"> a </w:t>
      </w:r>
      <w:proofErr w:type="spellStart"/>
      <w:r w:rsidR="00183670" w:rsidRPr="00183670">
        <w:rPr>
          <w:b/>
          <w:bCs/>
          <w:sz w:val="32"/>
          <w:szCs w:val="32"/>
        </w:rPr>
        <w:t>variațiilor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reale</w:t>
      </w:r>
      <w:proofErr w:type="spellEnd"/>
      <w:r w:rsidR="00183670" w:rsidRPr="00183670">
        <w:rPr>
          <w:b/>
          <w:bCs/>
          <w:sz w:val="32"/>
          <w:szCs w:val="32"/>
        </w:rPr>
        <w:t>.</w:t>
      </w:r>
      <w:r w:rsidRPr="00D12118">
        <w:rPr>
          <w:noProof/>
        </w:rPr>
        <w:t xml:space="preserve"> </w:t>
      </w:r>
    </w:p>
    <w:p w14:paraId="544E3D07" w14:textId="658973DE" w:rsidR="00183670" w:rsidRPr="00183670" w:rsidRDefault="00183670" w:rsidP="00183670">
      <w:pPr>
        <w:numPr>
          <w:ilvl w:val="0"/>
          <w:numId w:val="4"/>
        </w:numPr>
        <w:rPr>
          <w:b/>
          <w:bCs/>
          <w:sz w:val="32"/>
          <w:szCs w:val="32"/>
        </w:rPr>
      </w:pPr>
      <w:r w:rsidRPr="00183670">
        <w:rPr>
          <w:b/>
          <w:bCs/>
          <w:sz w:val="32"/>
          <w:szCs w:val="32"/>
        </w:rPr>
        <w:lastRenderedPageBreak/>
        <w:t>Root Mean Squared Error (RMSE): 0.0501</w:t>
      </w:r>
      <w:r w:rsidRPr="00183670">
        <w:rPr>
          <w:b/>
          <w:bCs/>
          <w:sz w:val="32"/>
          <w:szCs w:val="32"/>
        </w:rPr>
        <w:br/>
      </w:r>
      <w:proofErr w:type="spellStart"/>
      <w:r w:rsidRPr="00183670">
        <w:rPr>
          <w:b/>
          <w:bCs/>
          <w:sz w:val="32"/>
          <w:szCs w:val="32"/>
        </w:rPr>
        <w:t>Oferă</w:t>
      </w:r>
      <w:proofErr w:type="spellEnd"/>
      <w:r w:rsidRPr="00183670">
        <w:rPr>
          <w:b/>
          <w:bCs/>
          <w:sz w:val="32"/>
          <w:szCs w:val="32"/>
        </w:rPr>
        <w:t xml:space="preserve"> o </w:t>
      </w:r>
      <w:proofErr w:type="spellStart"/>
      <w:r w:rsidRPr="00183670">
        <w:rPr>
          <w:b/>
          <w:bCs/>
          <w:sz w:val="32"/>
          <w:szCs w:val="32"/>
        </w:rPr>
        <w:t>măsură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în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unități</w:t>
      </w:r>
      <w:proofErr w:type="spellEnd"/>
      <w:r w:rsidRPr="00183670">
        <w:rPr>
          <w:b/>
          <w:bCs/>
          <w:sz w:val="32"/>
          <w:szCs w:val="32"/>
        </w:rPr>
        <w:t xml:space="preserve"> de </w:t>
      </w:r>
      <w:proofErr w:type="spellStart"/>
      <w:r w:rsidRPr="00183670">
        <w:rPr>
          <w:b/>
          <w:bCs/>
          <w:sz w:val="32"/>
          <w:szCs w:val="32"/>
        </w:rPr>
        <w:t>temperatură</w:t>
      </w:r>
      <w:proofErr w:type="spellEnd"/>
      <w:r w:rsidRPr="00183670">
        <w:rPr>
          <w:b/>
          <w:bCs/>
          <w:sz w:val="32"/>
          <w:szCs w:val="32"/>
        </w:rPr>
        <w:t xml:space="preserve"> (°C) </w:t>
      </w:r>
      <w:proofErr w:type="spellStart"/>
      <w:r w:rsidRPr="00183670">
        <w:rPr>
          <w:b/>
          <w:bCs/>
          <w:sz w:val="32"/>
          <w:szCs w:val="32"/>
        </w:rPr>
        <w:t>și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indică</w:t>
      </w:r>
      <w:proofErr w:type="spellEnd"/>
      <w:r w:rsidRPr="00183670">
        <w:rPr>
          <w:b/>
          <w:bCs/>
          <w:sz w:val="32"/>
          <w:szCs w:val="32"/>
        </w:rPr>
        <w:t xml:space="preserve"> o </w:t>
      </w:r>
      <w:proofErr w:type="spellStart"/>
      <w:r w:rsidRPr="00183670">
        <w:rPr>
          <w:b/>
          <w:bCs/>
          <w:sz w:val="32"/>
          <w:szCs w:val="32"/>
        </w:rPr>
        <w:t>eroare</w:t>
      </w:r>
      <w:proofErr w:type="spellEnd"/>
      <w:r w:rsidRPr="00183670">
        <w:rPr>
          <w:b/>
          <w:bCs/>
          <w:sz w:val="32"/>
          <w:szCs w:val="32"/>
        </w:rPr>
        <w:t xml:space="preserve"> </w:t>
      </w:r>
      <w:proofErr w:type="spellStart"/>
      <w:r w:rsidRPr="00183670">
        <w:rPr>
          <w:b/>
          <w:bCs/>
          <w:sz w:val="32"/>
          <w:szCs w:val="32"/>
        </w:rPr>
        <w:t>medie</w:t>
      </w:r>
      <w:proofErr w:type="spellEnd"/>
      <w:r w:rsidRPr="00183670">
        <w:rPr>
          <w:b/>
          <w:bCs/>
          <w:sz w:val="32"/>
          <w:szCs w:val="32"/>
        </w:rPr>
        <w:t xml:space="preserve"> de </w:t>
      </w:r>
      <w:proofErr w:type="spellStart"/>
      <w:r w:rsidRPr="00183670">
        <w:rPr>
          <w:b/>
          <w:bCs/>
          <w:sz w:val="32"/>
          <w:szCs w:val="32"/>
        </w:rPr>
        <w:t>aproximativ</w:t>
      </w:r>
      <w:proofErr w:type="spellEnd"/>
      <w:r w:rsidRPr="00183670">
        <w:rPr>
          <w:b/>
          <w:bCs/>
          <w:sz w:val="32"/>
          <w:szCs w:val="32"/>
        </w:rPr>
        <w:t xml:space="preserve"> 0.05°C pe </w:t>
      </w:r>
      <w:proofErr w:type="spellStart"/>
      <w:r w:rsidRPr="00183670">
        <w:rPr>
          <w:b/>
          <w:bCs/>
          <w:sz w:val="32"/>
          <w:szCs w:val="32"/>
        </w:rPr>
        <w:t>perioada</w:t>
      </w:r>
      <w:proofErr w:type="spellEnd"/>
      <w:r w:rsidRPr="00183670">
        <w:rPr>
          <w:b/>
          <w:bCs/>
          <w:sz w:val="32"/>
          <w:szCs w:val="32"/>
        </w:rPr>
        <w:t xml:space="preserve"> de </w:t>
      </w:r>
      <w:proofErr w:type="spellStart"/>
      <w:r w:rsidRPr="00183670">
        <w:rPr>
          <w:b/>
          <w:bCs/>
          <w:sz w:val="32"/>
          <w:szCs w:val="32"/>
        </w:rPr>
        <w:t>validare</w:t>
      </w:r>
      <w:proofErr w:type="spellEnd"/>
      <w:r w:rsidRPr="00183670">
        <w:rPr>
          <w:b/>
          <w:bCs/>
          <w:sz w:val="32"/>
          <w:szCs w:val="32"/>
        </w:rPr>
        <w:t>.</w:t>
      </w:r>
    </w:p>
    <w:p w14:paraId="498D3DB9" w14:textId="77777777" w:rsidR="00B02E19" w:rsidRPr="00B02E19" w:rsidRDefault="00B02E19" w:rsidP="00B02E19">
      <w:pPr>
        <w:ind w:left="720"/>
        <w:rPr>
          <w:b/>
          <w:bCs/>
          <w:sz w:val="32"/>
          <w:szCs w:val="32"/>
        </w:rPr>
      </w:pPr>
    </w:p>
    <w:p w14:paraId="58881526" w14:textId="5C2EBFC9" w:rsidR="00183670" w:rsidRPr="00183670" w:rsidRDefault="00B02E19" w:rsidP="00183670">
      <w:pPr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BEFC538" wp14:editId="229B0EAC">
            <wp:simplePos x="0" y="0"/>
            <wp:positionH relativeFrom="column">
              <wp:posOffset>4135755</wp:posOffset>
            </wp:positionH>
            <wp:positionV relativeFrom="paragraph">
              <wp:posOffset>235585</wp:posOffset>
            </wp:positionV>
            <wp:extent cx="2357755" cy="914400"/>
            <wp:effectExtent l="0" t="0" r="0" b="0"/>
            <wp:wrapTight wrapText="bothSides">
              <wp:wrapPolygon edited="0">
                <wp:start x="0" y="0"/>
                <wp:lineTo x="0" y="21150"/>
                <wp:lineTo x="21466" y="21150"/>
                <wp:lineTo x="21466" y="0"/>
                <wp:lineTo x="0" y="0"/>
              </wp:wrapPolygon>
            </wp:wrapTight>
            <wp:docPr id="2127951928" name="Picture 1" descr="A black background with white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51928" name="Picture 1" descr="A black background with white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3670" w:rsidRPr="00183670">
        <w:rPr>
          <w:b/>
          <w:bCs/>
          <w:sz w:val="32"/>
          <w:szCs w:val="32"/>
        </w:rPr>
        <w:t>Mean Absolute Error (MAE): 0.0410</w:t>
      </w:r>
      <w:r w:rsidR="00183670" w:rsidRPr="00183670">
        <w:rPr>
          <w:b/>
          <w:bCs/>
          <w:sz w:val="32"/>
          <w:szCs w:val="32"/>
        </w:rPr>
        <w:br/>
      </w:r>
      <w:proofErr w:type="spellStart"/>
      <w:r w:rsidR="00183670" w:rsidRPr="00183670">
        <w:rPr>
          <w:b/>
          <w:bCs/>
          <w:sz w:val="32"/>
          <w:szCs w:val="32"/>
        </w:rPr>
        <w:t>Eroarea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absolută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medie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arată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cât</w:t>
      </w:r>
      <w:proofErr w:type="spellEnd"/>
      <w:r w:rsidR="00183670" w:rsidRPr="00183670">
        <w:rPr>
          <w:b/>
          <w:bCs/>
          <w:sz w:val="32"/>
          <w:szCs w:val="32"/>
        </w:rPr>
        <w:t xml:space="preserve"> de </w:t>
      </w:r>
      <w:proofErr w:type="spellStart"/>
      <w:r w:rsidR="00183670" w:rsidRPr="00183670">
        <w:rPr>
          <w:b/>
          <w:bCs/>
          <w:sz w:val="32"/>
          <w:szCs w:val="32"/>
        </w:rPr>
        <w:t>departe</w:t>
      </w:r>
      <w:proofErr w:type="spellEnd"/>
      <w:r w:rsidR="00183670" w:rsidRPr="00183670">
        <w:rPr>
          <w:b/>
          <w:bCs/>
          <w:sz w:val="32"/>
          <w:szCs w:val="32"/>
        </w:rPr>
        <w:t xml:space="preserve"> sunt </w:t>
      </w:r>
      <w:proofErr w:type="spellStart"/>
      <w:r w:rsidR="00183670" w:rsidRPr="00183670">
        <w:rPr>
          <w:b/>
          <w:bCs/>
          <w:sz w:val="32"/>
          <w:szCs w:val="32"/>
        </w:rPr>
        <w:t>predicțiile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față</w:t>
      </w:r>
      <w:proofErr w:type="spellEnd"/>
      <w:r w:rsidR="00183670" w:rsidRPr="00183670">
        <w:rPr>
          <w:b/>
          <w:bCs/>
          <w:sz w:val="32"/>
          <w:szCs w:val="32"/>
        </w:rPr>
        <w:t xml:space="preserve"> de </w:t>
      </w:r>
      <w:proofErr w:type="spellStart"/>
      <w:r w:rsidR="00183670" w:rsidRPr="00183670">
        <w:rPr>
          <w:b/>
          <w:bCs/>
          <w:sz w:val="32"/>
          <w:szCs w:val="32"/>
        </w:rPr>
        <w:t>valorile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reale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în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medie</w:t>
      </w:r>
      <w:proofErr w:type="spellEnd"/>
      <w:r w:rsidR="00183670" w:rsidRPr="00183670">
        <w:rPr>
          <w:b/>
          <w:bCs/>
          <w:sz w:val="32"/>
          <w:szCs w:val="32"/>
        </w:rPr>
        <w:t xml:space="preserve">, </w:t>
      </w:r>
      <w:proofErr w:type="spellStart"/>
      <w:r w:rsidR="00183670" w:rsidRPr="00183670">
        <w:rPr>
          <w:b/>
          <w:bCs/>
          <w:sz w:val="32"/>
          <w:szCs w:val="32"/>
        </w:rPr>
        <w:t>confirmând</w:t>
      </w:r>
      <w:proofErr w:type="spellEnd"/>
      <w:r w:rsidR="00183670" w:rsidRPr="00183670">
        <w:rPr>
          <w:b/>
          <w:bCs/>
          <w:sz w:val="32"/>
          <w:szCs w:val="32"/>
        </w:rPr>
        <w:t xml:space="preserve"> o </w:t>
      </w:r>
      <w:proofErr w:type="spellStart"/>
      <w:r w:rsidR="00183670" w:rsidRPr="00183670">
        <w:rPr>
          <w:b/>
          <w:bCs/>
          <w:sz w:val="32"/>
          <w:szCs w:val="32"/>
        </w:rPr>
        <w:t>performanță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solidă</w:t>
      </w:r>
      <w:proofErr w:type="spellEnd"/>
      <w:r w:rsidR="00183670" w:rsidRPr="00183670">
        <w:rPr>
          <w:b/>
          <w:bCs/>
          <w:sz w:val="32"/>
          <w:szCs w:val="32"/>
        </w:rPr>
        <w:t>.</w:t>
      </w:r>
    </w:p>
    <w:p w14:paraId="7AA7474B" w14:textId="29E89F29" w:rsidR="00B02E19" w:rsidRDefault="00B02E19" w:rsidP="00B02E19">
      <w:pPr>
        <w:ind w:left="720"/>
        <w:rPr>
          <w:b/>
          <w:bCs/>
          <w:sz w:val="32"/>
          <w:szCs w:val="32"/>
        </w:rPr>
      </w:pPr>
    </w:p>
    <w:p w14:paraId="50042963" w14:textId="77777777" w:rsidR="00B02E19" w:rsidRDefault="00B02E19" w:rsidP="00B02E19">
      <w:pPr>
        <w:ind w:left="720"/>
        <w:rPr>
          <w:b/>
          <w:bCs/>
          <w:sz w:val="32"/>
          <w:szCs w:val="32"/>
        </w:rPr>
      </w:pPr>
    </w:p>
    <w:p w14:paraId="77A04A50" w14:textId="7E66FCFB" w:rsidR="00183670" w:rsidRDefault="00D12118" w:rsidP="00183670">
      <w:pPr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1E776AAF" wp14:editId="0ECFCE31">
            <wp:simplePos x="0" y="0"/>
            <wp:positionH relativeFrom="column">
              <wp:posOffset>3733800</wp:posOffset>
            </wp:positionH>
            <wp:positionV relativeFrom="paragraph">
              <wp:posOffset>41910</wp:posOffset>
            </wp:positionV>
            <wp:extent cx="274320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50" y="21252"/>
                <wp:lineTo x="21450" y="0"/>
                <wp:lineTo x="0" y="0"/>
              </wp:wrapPolygon>
            </wp:wrapTight>
            <wp:docPr id="6903391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339110" name="Picture 1" descr="A black background with white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670" w:rsidRPr="00183670">
        <w:rPr>
          <w:b/>
          <w:bCs/>
          <w:sz w:val="32"/>
          <w:szCs w:val="32"/>
        </w:rPr>
        <w:t>R-squared (R²): 0.8488</w:t>
      </w:r>
      <w:r w:rsidR="00183670" w:rsidRPr="00183670">
        <w:rPr>
          <w:b/>
          <w:bCs/>
          <w:sz w:val="32"/>
          <w:szCs w:val="32"/>
        </w:rPr>
        <w:br/>
      </w:r>
      <w:proofErr w:type="spellStart"/>
      <w:r w:rsidR="00183670" w:rsidRPr="00183670">
        <w:rPr>
          <w:b/>
          <w:bCs/>
          <w:sz w:val="32"/>
          <w:szCs w:val="32"/>
        </w:rPr>
        <w:t>Aproximativ</w:t>
      </w:r>
      <w:proofErr w:type="spellEnd"/>
      <w:r w:rsidR="00183670" w:rsidRPr="00183670">
        <w:rPr>
          <w:b/>
          <w:bCs/>
          <w:sz w:val="32"/>
          <w:szCs w:val="32"/>
        </w:rPr>
        <w:t xml:space="preserve"> 84.88% din </w:t>
      </w:r>
      <w:proofErr w:type="spellStart"/>
      <w:r w:rsidR="00183670" w:rsidRPr="00183670">
        <w:rPr>
          <w:b/>
          <w:bCs/>
          <w:sz w:val="32"/>
          <w:szCs w:val="32"/>
        </w:rPr>
        <w:t>variația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temperaturilor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reale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este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explicată</w:t>
      </w:r>
      <w:proofErr w:type="spellEnd"/>
      <w:r w:rsidR="00183670" w:rsidRPr="00183670">
        <w:rPr>
          <w:b/>
          <w:bCs/>
          <w:sz w:val="32"/>
          <w:szCs w:val="32"/>
        </w:rPr>
        <w:t xml:space="preserve"> de </w:t>
      </w:r>
      <w:proofErr w:type="spellStart"/>
      <w:r w:rsidR="00183670" w:rsidRPr="00183670">
        <w:rPr>
          <w:b/>
          <w:bCs/>
          <w:sz w:val="32"/>
          <w:szCs w:val="32"/>
        </w:rPr>
        <w:t>modelul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nostru</w:t>
      </w:r>
      <w:proofErr w:type="spellEnd"/>
      <w:r w:rsidR="00183670" w:rsidRPr="00183670">
        <w:rPr>
          <w:b/>
          <w:bCs/>
          <w:sz w:val="32"/>
          <w:szCs w:val="32"/>
        </w:rPr>
        <w:t xml:space="preserve">, </w:t>
      </w:r>
      <w:proofErr w:type="spellStart"/>
      <w:r w:rsidR="00183670" w:rsidRPr="00183670">
        <w:rPr>
          <w:b/>
          <w:bCs/>
          <w:sz w:val="32"/>
          <w:szCs w:val="32"/>
        </w:rPr>
        <w:t>ceea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ce</w:t>
      </w:r>
      <w:proofErr w:type="spellEnd"/>
      <w:r w:rsidR="00183670" w:rsidRPr="00183670">
        <w:rPr>
          <w:b/>
          <w:bCs/>
          <w:sz w:val="32"/>
          <w:szCs w:val="32"/>
        </w:rPr>
        <w:t xml:space="preserve"> </w:t>
      </w:r>
      <w:proofErr w:type="spellStart"/>
      <w:r w:rsidR="00183670" w:rsidRPr="00183670">
        <w:rPr>
          <w:b/>
          <w:bCs/>
          <w:sz w:val="32"/>
          <w:szCs w:val="32"/>
        </w:rPr>
        <w:t>este</w:t>
      </w:r>
      <w:proofErr w:type="spellEnd"/>
      <w:r w:rsidR="00183670" w:rsidRPr="00183670">
        <w:rPr>
          <w:b/>
          <w:bCs/>
          <w:sz w:val="32"/>
          <w:szCs w:val="32"/>
        </w:rPr>
        <w:t xml:space="preserve"> un </w:t>
      </w:r>
      <w:proofErr w:type="spellStart"/>
      <w:r w:rsidR="00183670" w:rsidRPr="00183670">
        <w:rPr>
          <w:b/>
          <w:bCs/>
          <w:sz w:val="32"/>
          <w:szCs w:val="32"/>
        </w:rPr>
        <w:t>rezultat</w:t>
      </w:r>
      <w:proofErr w:type="spellEnd"/>
      <w:r w:rsidR="00183670" w:rsidRPr="00183670">
        <w:rPr>
          <w:b/>
          <w:bCs/>
          <w:sz w:val="32"/>
          <w:szCs w:val="32"/>
        </w:rPr>
        <w:t xml:space="preserve"> bun</w:t>
      </w:r>
      <w:r>
        <w:rPr>
          <w:b/>
          <w:bCs/>
          <w:sz w:val="32"/>
          <w:szCs w:val="32"/>
        </w:rPr>
        <w:t>.</w:t>
      </w:r>
    </w:p>
    <w:p w14:paraId="2E43B0E1" w14:textId="77777777" w:rsidR="00B02E19" w:rsidRDefault="00B02E19" w:rsidP="00D12118">
      <w:pPr>
        <w:ind w:left="7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</w:t>
      </w:r>
    </w:p>
    <w:p w14:paraId="7C814C49" w14:textId="77777777" w:rsidR="00B02E19" w:rsidRDefault="00B02E19" w:rsidP="00D12118">
      <w:pPr>
        <w:ind w:left="720"/>
        <w:rPr>
          <w:b/>
          <w:bCs/>
          <w:sz w:val="44"/>
          <w:szCs w:val="44"/>
        </w:rPr>
      </w:pPr>
    </w:p>
    <w:p w14:paraId="6994788A" w14:textId="77777777" w:rsidR="00B02E19" w:rsidRDefault="00B02E19" w:rsidP="00D12118">
      <w:pPr>
        <w:ind w:left="720"/>
        <w:rPr>
          <w:b/>
          <w:bCs/>
          <w:sz w:val="44"/>
          <w:szCs w:val="44"/>
        </w:rPr>
      </w:pPr>
    </w:p>
    <w:p w14:paraId="7F0F5186" w14:textId="77777777" w:rsidR="00B02E19" w:rsidRDefault="00B02E19" w:rsidP="00D12118">
      <w:pPr>
        <w:ind w:left="720"/>
        <w:rPr>
          <w:b/>
          <w:bCs/>
          <w:sz w:val="44"/>
          <w:szCs w:val="44"/>
        </w:rPr>
      </w:pPr>
    </w:p>
    <w:p w14:paraId="403BDF93" w14:textId="77777777" w:rsidR="00B02E19" w:rsidRDefault="00B02E19" w:rsidP="00B02E19">
      <w:pPr>
        <w:rPr>
          <w:b/>
          <w:bCs/>
          <w:sz w:val="44"/>
          <w:szCs w:val="44"/>
        </w:rPr>
      </w:pPr>
    </w:p>
    <w:p w14:paraId="52643CD3" w14:textId="38EEE7B5" w:rsidR="00D12118" w:rsidRDefault="00D12118" w:rsidP="00B02E19">
      <w:pPr>
        <w:rPr>
          <w:b/>
          <w:bCs/>
          <w:sz w:val="44"/>
          <w:szCs w:val="44"/>
        </w:rPr>
      </w:pPr>
      <w:proofErr w:type="spellStart"/>
      <w:r w:rsidRPr="00D12118">
        <w:rPr>
          <w:b/>
          <w:bCs/>
          <w:sz w:val="44"/>
          <w:szCs w:val="44"/>
        </w:rPr>
        <w:lastRenderedPageBreak/>
        <w:t>Concluzii</w:t>
      </w:r>
      <w:proofErr w:type="spellEnd"/>
    </w:p>
    <w:p w14:paraId="57224017" w14:textId="15AA02AE" w:rsidR="00B02E19" w:rsidRPr="00B02E19" w:rsidRDefault="00BE2BD8" w:rsidP="00B02E19">
      <w:pPr>
        <w:ind w:left="720"/>
        <w:rPr>
          <w:sz w:val="32"/>
          <w:szCs w:val="32"/>
        </w:rPr>
      </w:pPr>
      <w:r w:rsidRPr="00BE2BD8">
        <w:rPr>
          <w:noProof/>
          <w:sz w:val="32"/>
          <w:szCs w:val="32"/>
        </w:rPr>
        <w:drawing>
          <wp:anchor distT="0" distB="0" distL="114300" distR="114300" simplePos="0" relativeHeight="251678720" behindDoc="1" locked="0" layoutInCell="1" allowOverlap="1" wp14:anchorId="4878BA4B" wp14:editId="3FDD7109">
            <wp:simplePos x="0" y="0"/>
            <wp:positionH relativeFrom="column">
              <wp:posOffset>-633549</wp:posOffset>
            </wp:positionH>
            <wp:positionV relativeFrom="paragraph">
              <wp:posOffset>2148023</wp:posOffset>
            </wp:positionV>
            <wp:extent cx="7204710" cy="3695065"/>
            <wp:effectExtent l="0" t="0" r="0" b="0"/>
            <wp:wrapTight wrapText="bothSides">
              <wp:wrapPolygon edited="0">
                <wp:start x="0" y="0"/>
                <wp:lineTo x="0" y="21492"/>
                <wp:lineTo x="21531" y="21492"/>
                <wp:lineTo x="21531" y="0"/>
                <wp:lineTo x="0" y="0"/>
              </wp:wrapPolygon>
            </wp:wrapTight>
            <wp:docPr id="1765661728" name="Picture 1" descr="A graph with a blue lin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661728" name="Picture 1" descr="A graph with a blue line and orange dot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E2BD8">
        <w:rPr>
          <w:noProof/>
          <w:sz w:val="32"/>
          <w:szCs w:val="32"/>
        </w:rPr>
        <w:t xml:space="preserve">Modelul Gradient Boosting Regressor s-a dovedit extrem de eficient în capturarea tendințelor istorice ale temperaturilor globale. Valoarea ridicată a R² (0.9992) pe setul de testare arată că datele istorice utilizate (1851-1975) au fost bine înțelese de model. Aceasta confirmă că tehnica Gradient Boosting este potrivită pentru a modela relații complexe, cum sunt cele între anii istorici și </w:t>
      </w:r>
      <w:proofErr w:type="gramStart"/>
      <w:r w:rsidRPr="00BE2BD8">
        <w:rPr>
          <w:noProof/>
          <w:sz w:val="32"/>
          <w:szCs w:val="32"/>
        </w:rPr>
        <w:t>temperaturi</w:t>
      </w:r>
      <w:r w:rsidRPr="00BE2BD8">
        <w:rPr>
          <w:noProof/>
        </w:rPr>
        <w:t>.</w:t>
      </w:r>
      <w:r w:rsidR="00B02E19" w:rsidRPr="00B02E19">
        <w:rPr>
          <w:sz w:val="32"/>
          <w:szCs w:val="32"/>
        </w:rPr>
        <w:t>.</w:t>
      </w:r>
      <w:proofErr w:type="gramEnd"/>
      <w:r w:rsidR="00B02E19" w:rsidRPr="00B02E19">
        <w:rPr>
          <w:noProof/>
        </w:rPr>
        <w:t xml:space="preserve"> </w:t>
      </w:r>
    </w:p>
    <w:p w14:paraId="4E24C587" w14:textId="08934AD2" w:rsidR="00D12118" w:rsidRPr="00183670" w:rsidRDefault="00D12118" w:rsidP="00D12118">
      <w:pPr>
        <w:ind w:left="720"/>
        <w:rPr>
          <w:b/>
          <w:bCs/>
          <w:sz w:val="44"/>
          <w:szCs w:val="44"/>
        </w:rPr>
      </w:pPr>
    </w:p>
    <w:p w14:paraId="515FF5E2" w14:textId="77777777" w:rsidR="00BE2BD8" w:rsidRPr="00BE2BD8" w:rsidRDefault="00BE2BD8" w:rsidP="00BE2BD8">
      <w:pPr>
        <w:ind w:left="720"/>
        <w:rPr>
          <w:b/>
          <w:bCs/>
          <w:sz w:val="32"/>
          <w:szCs w:val="32"/>
        </w:rPr>
      </w:pPr>
      <w:r w:rsidRPr="00BE2BD8">
        <w:rPr>
          <w:b/>
          <w:bCs/>
          <w:sz w:val="32"/>
          <w:szCs w:val="32"/>
        </w:rPr>
        <w:t xml:space="preserve">Analiza </w:t>
      </w:r>
      <w:proofErr w:type="spellStart"/>
      <w:r w:rsidRPr="00BE2BD8">
        <w:rPr>
          <w:b/>
          <w:bCs/>
          <w:sz w:val="32"/>
          <w:szCs w:val="32"/>
        </w:rPr>
        <w:t>metricilor</w:t>
      </w:r>
      <w:proofErr w:type="spellEnd"/>
      <w:r w:rsidRPr="00BE2BD8">
        <w:rPr>
          <w:b/>
          <w:bCs/>
          <w:sz w:val="32"/>
          <w:szCs w:val="32"/>
        </w:rPr>
        <w:t xml:space="preserve"> de </w:t>
      </w:r>
      <w:proofErr w:type="spellStart"/>
      <w:r w:rsidRPr="00BE2BD8">
        <w:rPr>
          <w:b/>
          <w:bCs/>
          <w:sz w:val="32"/>
          <w:szCs w:val="32"/>
        </w:rPr>
        <w:t>eroare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oferă</w:t>
      </w:r>
      <w:proofErr w:type="spellEnd"/>
      <w:r w:rsidRPr="00BE2BD8">
        <w:rPr>
          <w:b/>
          <w:bCs/>
          <w:sz w:val="32"/>
          <w:szCs w:val="32"/>
        </w:rPr>
        <w:t xml:space="preserve"> o </w:t>
      </w:r>
      <w:proofErr w:type="spellStart"/>
      <w:r w:rsidRPr="00BE2BD8">
        <w:rPr>
          <w:b/>
          <w:bCs/>
          <w:sz w:val="32"/>
          <w:szCs w:val="32"/>
        </w:rPr>
        <w:t>perspectivă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asupra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performanței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reale</w:t>
      </w:r>
      <w:proofErr w:type="spellEnd"/>
      <w:r w:rsidRPr="00BE2BD8">
        <w:rPr>
          <w:b/>
          <w:bCs/>
          <w:sz w:val="32"/>
          <w:szCs w:val="32"/>
        </w:rPr>
        <w:t xml:space="preserve"> a </w:t>
      </w:r>
      <w:proofErr w:type="spellStart"/>
      <w:r w:rsidRPr="00BE2BD8">
        <w:rPr>
          <w:b/>
          <w:bCs/>
          <w:sz w:val="32"/>
          <w:szCs w:val="32"/>
        </w:rPr>
        <w:t>modelului</w:t>
      </w:r>
      <w:proofErr w:type="spellEnd"/>
      <w:r w:rsidRPr="00BE2BD8">
        <w:rPr>
          <w:b/>
          <w:bCs/>
          <w:sz w:val="32"/>
          <w:szCs w:val="32"/>
        </w:rPr>
        <w:t>:</w:t>
      </w:r>
    </w:p>
    <w:p w14:paraId="6968C0BB" w14:textId="77777777" w:rsidR="00BE2BD8" w:rsidRPr="00BE2BD8" w:rsidRDefault="00BE2BD8" w:rsidP="00BE2BD8">
      <w:pPr>
        <w:numPr>
          <w:ilvl w:val="0"/>
          <w:numId w:val="5"/>
        </w:numPr>
        <w:rPr>
          <w:b/>
          <w:bCs/>
          <w:sz w:val="32"/>
          <w:szCs w:val="32"/>
        </w:rPr>
      </w:pPr>
      <w:r w:rsidRPr="00BE2BD8">
        <w:rPr>
          <w:b/>
          <w:bCs/>
          <w:sz w:val="32"/>
          <w:szCs w:val="32"/>
        </w:rPr>
        <w:lastRenderedPageBreak/>
        <w:t xml:space="preserve">MAE (0.0410°C) </w:t>
      </w:r>
      <w:proofErr w:type="spellStart"/>
      <w:r w:rsidRPr="00BE2BD8">
        <w:rPr>
          <w:b/>
          <w:bCs/>
          <w:sz w:val="32"/>
          <w:szCs w:val="32"/>
        </w:rPr>
        <w:t>și</w:t>
      </w:r>
      <w:proofErr w:type="spellEnd"/>
      <w:r w:rsidRPr="00BE2BD8">
        <w:rPr>
          <w:b/>
          <w:bCs/>
          <w:sz w:val="32"/>
          <w:szCs w:val="32"/>
        </w:rPr>
        <w:t xml:space="preserve"> RMSE (0.0501°C) </w:t>
      </w:r>
      <w:proofErr w:type="spellStart"/>
      <w:r w:rsidRPr="00BE2BD8">
        <w:rPr>
          <w:b/>
          <w:bCs/>
          <w:sz w:val="32"/>
          <w:szCs w:val="32"/>
        </w:rPr>
        <w:t>indică</w:t>
      </w:r>
      <w:proofErr w:type="spellEnd"/>
      <w:r w:rsidRPr="00BE2BD8">
        <w:rPr>
          <w:b/>
          <w:bCs/>
          <w:sz w:val="32"/>
          <w:szCs w:val="32"/>
        </w:rPr>
        <w:t xml:space="preserve"> o </w:t>
      </w:r>
      <w:proofErr w:type="spellStart"/>
      <w:r w:rsidRPr="00BE2BD8">
        <w:rPr>
          <w:b/>
          <w:bCs/>
          <w:sz w:val="32"/>
          <w:szCs w:val="32"/>
        </w:rPr>
        <w:t>precizie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foarte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bună</w:t>
      </w:r>
      <w:proofErr w:type="spellEnd"/>
      <w:r w:rsidRPr="00BE2BD8">
        <w:rPr>
          <w:b/>
          <w:bCs/>
          <w:sz w:val="32"/>
          <w:szCs w:val="32"/>
        </w:rPr>
        <w:t xml:space="preserve">, </w:t>
      </w:r>
      <w:proofErr w:type="spellStart"/>
      <w:r w:rsidRPr="00BE2BD8">
        <w:rPr>
          <w:b/>
          <w:bCs/>
          <w:sz w:val="32"/>
          <w:szCs w:val="32"/>
        </w:rPr>
        <w:t>având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în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vedere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intervalul</w:t>
      </w:r>
      <w:proofErr w:type="spellEnd"/>
      <w:r w:rsidRPr="00BE2BD8">
        <w:rPr>
          <w:b/>
          <w:bCs/>
          <w:sz w:val="32"/>
          <w:szCs w:val="32"/>
        </w:rPr>
        <w:t xml:space="preserve"> mic de </w:t>
      </w:r>
      <w:proofErr w:type="spellStart"/>
      <w:r w:rsidRPr="00BE2BD8">
        <w:rPr>
          <w:b/>
          <w:bCs/>
          <w:sz w:val="32"/>
          <w:szCs w:val="32"/>
        </w:rPr>
        <w:t>variație</w:t>
      </w:r>
      <w:proofErr w:type="spellEnd"/>
      <w:r w:rsidRPr="00BE2BD8">
        <w:rPr>
          <w:b/>
          <w:bCs/>
          <w:sz w:val="32"/>
          <w:szCs w:val="32"/>
        </w:rPr>
        <w:t xml:space="preserve"> a </w:t>
      </w:r>
      <w:proofErr w:type="spellStart"/>
      <w:r w:rsidRPr="00BE2BD8">
        <w:rPr>
          <w:b/>
          <w:bCs/>
          <w:sz w:val="32"/>
          <w:szCs w:val="32"/>
        </w:rPr>
        <w:t>temperaturilor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medii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globale</w:t>
      </w:r>
      <w:proofErr w:type="spellEnd"/>
      <w:r w:rsidRPr="00BE2BD8">
        <w:rPr>
          <w:b/>
          <w:bCs/>
          <w:sz w:val="32"/>
          <w:szCs w:val="32"/>
        </w:rPr>
        <w:t>.</w:t>
      </w:r>
    </w:p>
    <w:p w14:paraId="72B6B9C5" w14:textId="77777777" w:rsidR="00BE2BD8" w:rsidRDefault="00BE2BD8" w:rsidP="00BE2BD8">
      <w:pPr>
        <w:numPr>
          <w:ilvl w:val="0"/>
          <w:numId w:val="5"/>
        </w:numPr>
        <w:rPr>
          <w:b/>
          <w:bCs/>
          <w:sz w:val="32"/>
          <w:szCs w:val="32"/>
        </w:rPr>
      </w:pPr>
      <w:proofErr w:type="spellStart"/>
      <w:r w:rsidRPr="00BE2BD8">
        <w:rPr>
          <w:b/>
          <w:bCs/>
          <w:sz w:val="32"/>
          <w:szCs w:val="32"/>
        </w:rPr>
        <w:t>Diferențele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între</w:t>
      </w:r>
      <w:proofErr w:type="spellEnd"/>
      <w:r w:rsidRPr="00BE2BD8">
        <w:rPr>
          <w:b/>
          <w:bCs/>
          <w:sz w:val="32"/>
          <w:szCs w:val="32"/>
        </w:rPr>
        <w:t xml:space="preserve"> MSE din </w:t>
      </w:r>
      <w:proofErr w:type="spellStart"/>
      <w:r w:rsidRPr="00BE2BD8">
        <w:rPr>
          <w:b/>
          <w:bCs/>
          <w:sz w:val="32"/>
          <w:szCs w:val="32"/>
        </w:rPr>
        <w:t>setul</w:t>
      </w:r>
      <w:proofErr w:type="spellEnd"/>
      <w:r w:rsidRPr="00BE2BD8">
        <w:rPr>
          <w:b/>
          <w:bCs/>
          <w:sz w:val="32"/>
          <w:szCs w:val="32"/>
        </w:rPr>
        <w:t xml:space="preserve"> de </w:t>
      </w:r>
      <w:proofErr w:type="spellStart"/>
      <w:r w:rsidRPr="00BE2BD8">
        <w:rPr>
          <w:b/>
          <w:bCs/>
          <w:sz w:val="32"/>
          <w:szCs w:val="32"/>
        </w:rPr>
        <w:t>testare</w:t>
      </w:r>
      <w:proofErr w:type="spellEnd"/>
      <w:r w:rsidRPr="00BE2BD8">
        <w:rPr>
          <w:b/>
          <w:bCs/>
          <w:sz w:val="32"/>
          <w:szCs w:val="32"/>
        </w:rPr>
        <w:t xml:space="preserve"> (0.0001) </w:t>
      </w:r>
      <w:proofErr w:type="spellStart"/>
      <w:r w:rsidRPr="00BE2BD8">
        <w:rPr>
          <w:b/>
          <w:bCs/>
          <w:sz w:val="32"/>
          <w:szCs w:val="32"/>
        </w:rPr>
        <w:t>și</w:t>
      </w:r>
      <w:proofErr w:type="spellEnd"/>
      <w:r w:rsidRPr="00BE2BD8">
        <w:rPr>
          <w:b/>
          <w:bCs/>
          <w:sz w:val="32"/>
          <w:szCs w:val="32"/>
        </w:rPr>
        <w:t xml:space="preserve"> cel de </w:t>
      </w:r>
      <w:proofErr w:type="spellStart"/>
      <w:r w:rsidRPr="00BE2BD8">
        <w:rPr>
          <w:b/>
          <w:bCs/>
          <w:sz w:val="32"/>
          <w:szCs w:val="32"/>
        </w:rPr>
        <w:t>validare</w:t>
      </w:r>
      <w:proofErr w:type="spellEnd"/>
      <w:r w:rsidRPr="00BE2BD8">
        <w:rPr>
          <w:b/>
          <w:bCs/>
          <w:sz w:val="32"/>
          <w:szCs w:val="32"/>
        </w:rPr>
        <w:t xml:space="preserve"> pe date </w:t>
      </w:r>
      <w:proofErr w:type="spellStart"/>
      <w:r w:rsidRPr="00BE2BD8">
        <w:rPr>
          <w:b/>
          <w:bCs/>
          <w:sz w:val="32"/>
          <w:szCs w:val="32"/>
        </w:rPr>
        <w:t>reale</w:t>
      </w:r>
      <w:proofErr w:type="spellEnd"/>
      <w:r w:rsidRPr="00BE2BD8">
        <w:rPr>
          <w:b/>
          <w:bCs/>
          <w:sz w:val="32"/>
          <w:szCs w:val="32"/>
        </w:rPr>
        <w:t xml:space="preserve"> (0.0025) </w:t>
      </w:r>
      <w:proofErr w:type="spellStart"/>
      <w:r w:rsidRPr="00BE2BD8">
        <w:rPr>
          <w:b/>
          <w:bCs/>
          <w:sz w:val="32"/>
          <w:szCs w:val="32"/>
        </w:rPr>
        <w:t>arată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că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extrapolarea</w:t>
      </w:r>
      <w:proofErr w:type="spellEnd"/>
      <w:r w:rsidRPr="00BE2BD8">
        <w:rPr>
          <w:b/>
          <w:bCs/>
          <w:sz w:val="32"/>
          <w:szCs w:val="32"/>
        </w:rPr>
        <w:t xml:space="preserve"> are </w:t>
      </w:r>
      <w:proofErr w:type="spellStart"/>
      <w:r w:rsidRPr="00BE2BD8">
        <w:rPr>
          <w:b/>
          <w:bCs/>
          <w:sz w:val="32"/>
          <w:szCs w:val="32"/>
        </w:rPr>
        <w:t>limitări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naturale</w:t>
      </w:r>
      <w:proofErr w:type="spellEnd"/>
      <w:r w:rsidRPr="00BE2BD8">
        <w:rPr>
          <w:b/>
          <w:bCs/>
          <w:sz w:val="32"/>
          <w:szCs w:val="32"/>
        </w:rPr>
        <w:t xml:space="preserve">, </w:t>
      </w:r>
      <w:proofErr w:type="spellStart"/>
      <w:r w:rsidRPr="00BE2BD8">
        <w:rPr>
          <w:b/>
          <w:bCs/>
          <w:sz w:val="32"/>
          <w:szCs w:val="32"/>
        </w:rPr>
        <w:t>dar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performanța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rămâne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una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satisfăcătoare</w:t>
      </w:r>
      <w:proofErr w:type="spellEnd"/>
      <w:r w:rsidRPr="00BE2BD8">
        <w:rPr>
          <w:b/>
          <w:bCs/>
          <w:sz w:val="32"/>
          <w:szCs w:val="32"/>
        </w:rPr>
        <w:t>.</w:t>
      </w:r>
    </w:p>
    <w:p w14:paraId="693019A6" w14:textId="77777777" w:rsidR="00BE2BD8" w:rsidRPr="00BE2BD8" w:rsidRDefault="00BE2BD8" w:rsidP="00BE2B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spellStart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Importanța</w:t>
      </w:r>
      <w:proofErr w:type="spellEnd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datelor</w:t>
      </w:r>
      <w:proofErr w:type="spellEnd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istorice</w:t>
      </w:r>
      <w:proofErr w:type="spellEnd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și</w:t>
      </w:r>
      <w:proofErr w:type="spellEnd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a </w:t>
      </w:r>
      <w:proofErr w:type="spellStart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complexității</w:t>
      </w:r>
      <w:proofErr w:type="spellEnd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fenomenului</w:t>
      </w:r>
      <w:proofErr w:type="spellEnd"/>
      <w:r w:rsidRPr="00BE2BD8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 climatic</w:t>
      </w:r>
    </w:p>
    <w:p w14:paraId="7554D775" w14:textId="77777777" w:rsidR="00BE2BD8" w:rsidRPr="00BE2BD8" w:rsidRDefault="00BE2BD8" w:rsidP="00BE2B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Modelul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demonstrează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că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datele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istorice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sunt utile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pentru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identificarea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unor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tendințe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generale,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dar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climatologia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este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un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domeniu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extrem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complex.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Faptul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că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modelul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nu </w:t>
      </w:r>
      <w:proofErr w:type="gram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</w:t>
      </w:r>
      <w:proofErr w:type="gram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anticipat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pe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deplin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toate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variațiile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temperaturilor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reale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subliniază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:</w:t>
      </w:r>
    </w:p>
    <w:p w14:paraId="52DAA1C2" w14:textId="77777777" w:rsidR="00BE2BD8" w:rsidRPr="00BE2BD8" w:rsidRDefault="00BE2BD8" w:rsidP="00BE2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Necesitatea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</w:t>
      </w:r>
      <w:proofErr w:type="spellStart"/>
      <w:proofErr w:type="gram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</w:t>
      </w:r>
      <w:proofErr w:type="spellEnd"/>
      <w:proofErr w:type="gram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integra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factori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suplimentari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(ex: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emisiile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de CO₂,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defrișările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activitatea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vulcanică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).</w:t>
      </w:r>
    </w:p>
    <w:p w14:paraId="287C6BDD" w14:textId="77777777" w:rsidR="00BE2BD8" w:rsidRPr="00BE2BD8" w:rsidRDefault="00BE2BD8" w:rsidP="00BE2B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Limitările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abordării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bazate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exclusiv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pe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statistici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și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tendințe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istorice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,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fără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considerarea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fenomenelor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</w:t>
      </w:r>
      <w:proofErr w:type="spellStart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neașteptate</w:t>
      </w:r>
      <w:proofErr w:type="spellEnd"/>
      <w:r w:rsidRPr="00BE2BD8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.</w:t>
      </w:r>
    </w:p>
    <w:p w14:paraId="193E5928" w14:textId="77777777" w:rsidR="00BE2BD8" w:rsidRPr="00BE2BD8" w:rsidRDefault="00BE2BD8" w:rsidP="00BE2BD8">
      <w:pPr>
        <w:numPr>
          <w:ilvl w:val="0"/>
          <w:numId w:val="5"/>
        </w:numPr>
        <w:rPr>
          <w:b/>
          <w:bCs/>
          <w:sz w:val="32"/>
          <w:szCs w:val="32"/>
        </w:rPr>
      </w:pPr>
    </w:p>
    <w:p w14:paraId="1691AB27" w14:textId="77777777" w:rsidR="00BE2BD8" w:rsidRPr="00BE2BD8" w:rsidRDefault="00BE2BD8" w:rsidP="00BE2BD8">
      <w:pPr>
        <w:ind w:left="720"/>
        <w:rPr>
          <w:b/>
          <w:bCs/>
          <w:sz w:val="44"/>
          <w:szCs w:val="44"/>
        </w:rPr>
      </w:pPr>
      <w:proofErr w:type="spellStart"/>
      <w:r w:rsidRPr="00BE2BD8">
        <w:rPr>
          <w:b/>
          <w:bCs/>
          <w:sz w:val="44"/>
          <w:szCs w:val="44"/>
        </w:rPr>
        <w:t>Observații</w:t>
      </w:r>
      <w:proofErr w:type="spellEnd"/>
      <w:r w:rsidRPr="00BE2BD8">
        <w:rPr>
          <w:b/>
          <w:bCs/>
          <w:sz w:val="44"/>
          <w:szCs w:val="44"/>
        </w:rPr>
        <w:t xml:space="preserve"> </w:t>
      </w:r>
      <w:proofErr w:type="spellStart"/>
      <w:r w:rsidRPr="00BE2BD8">
        <w:rPr>
          <w:b/>
          <w:bCs/>
          <w:sz w:val="44"/>
          <w:szCs w:val="44"/>
        </w:rPr>
        <w:t>privind</w:t>
      </w:r>
      <w:proofErr w:type="spellEnd"/>
      <w:r w:rsidRPr="00BE2BD8">
        <w:rPr>
          <w:b/>
          <w:bCs/>
          <w:sz w:val="44"/>
          <w:szCs w:val="44"/>
        </w:rPr>
        <w:t xml:space="preserve"> </w:t>
      </w:r>
      <w:proofErr w:type="spellStart"/>
      <w:r w:rsidRPr="00BE2BD8">
        <w:rPr>
          <w:b/>
          <w:bCs/>
          <w:sz w:val="44"/>
          <w:szCs w:val="44"/>
        </w:rPr>
        <w:t>viitorul</w:t>
      </w:r>
      <w:proofErr w:type="spellEnd"/>
      <w:r w:rsidRPr="00BE2BD8">
        <w:rPr>
          <w:b/>
          <w:bCs/>
          <w:sz w:val="44"/>
          <w:szCs w:val="44"/>
        </w:rPr>
        <w:t xml:space="preserve"> </w:t>
      </w:r>
      <w:proofErr w:type="spellStart"/>
      <w:r w:rsidRPr="00BE2BD8">
        <w:rPr>
          <w:b/>
          <w:bCs/>
          <w:sz w:val="44"/>
          <w:szCs w:val="44"/>
        </w:rPr>
        <w:t>tendinței</w:t>
      </w:r>
      <w:proofErr w:type="spellEnd"/>
    </w:p>
    <w:p w14:paraId="6D5FAE50" w14:textId="77777777" w:rsidR="00BE2BD8" w:rsidRPr="00BE2BD8" w:rsidRDefault="00BE2BD8" w:rsidP="00BE2BD8">
      <w:pPr>
        <w:ind w:left="720"/>
        <w:rPr>
          <w:b/>
          <w:bCs/>
          <w:sz w:val="32"/>
          <w:szCs w:val="32"/>
        </w:rPr>
      </w:pPr>
      <w:proofErr w:type="spellStart"/>
      <w:r w:rsidRPr="00BE2BD8">
        <w:rPr>
          <w:b/>
          <w:bCs/>
          <w:sz w:val="32"/>
          <w:szCs w:val="32"/>
        </w:rPr>
        <w:t>Predicțiile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ajustate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pentru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următorii</w:t>
      </w:r>
      <w:proofErr w:type="spellEnd"/>
      <w:r w:rsidRPr="00BE2BD8">
        <w:rPr>
          <w:b/>
          <w:bCs/>
          <w:sz w:val="32"/>
          <w:szCs w:val="32"/>
        </w:rPr>
        <w:t xml:space="preserve"> ani </w:t>
      </w:r>
      <w:proofErr w:type="spellStart"/>
      <w:r w:rsidRPr="00BE2BD8">
        <w:rPr>
          <w:b/>
          <w:bCs/>
          <w:sz w:val="32"/>
          <w:szCs w:val="32"/>
        </w:rPr>
        <w:t>sugerează</w:t>
      </w:r>
      <w:proofErr w:type="spellEnd"/>
      <w:r w:rsidRPr="00BE2BD8">
        <w:rPr>
          <w:b/>
          <w:bCs/>
          <w:sz w:val="32"/>
          <w:szCs w:val="32"/>
        </w:rPr>
        <w:t xml:space="preserve"> o </w:t>
      </w:r>
      <w:proofErr w:type="spellStart"/>
      <w:r w:rsidRPr="00BE2BD8">
        <w:rPr>
          <w:b/>
          <w:bCs/>
          <w:sz w:val="32"/>
          <w:szCs w:val="32"/>
        </w:rPr>
        <w:t>creștere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constantă</w:t>
      </w:r>
      <w:proofErr w:type="spellEnd"/>
      <w:r w:rsidRPr="00BE2BD8">
        <w:rPr>
          <w:b/>
          <w:bCs/>
          <w:sz w:val="32"/>
          <w:szCs w:val="32"/>
        </w:rPr>
        <w:t xml:space="preserve"> a </w:t>
      </w:r>
      <w:proofErr w:type="spellStart"/>
      <w:r w:rsidRPr="00BE2BD8">
        <w:rPr>
          <w:b/>
          <w:bCs/>
          <w:sz w:val="32"/>
          <w:szCs w:val="32"/>
        </w:rPr>
        <w:t>temperaturii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globale</w:t>
      </w:r>
      <w:proofErr w:type="spellEnd"/>
      <w:r w:rsidRPr="00BE2BD8">
        <w:rPr>
          <w:b/>
          <w:bCs/>
          <w:sz w:val="32"/>
          <w:szCs w:val="32"/>
        </w:rPr>
        <w:t xml:space="preserve">, </w:t>
      </w:r>
      <w:proofErr w:type="spellStart"/>
      <w:r w:rsidRPr="00BE2BD8">
        <w:rPr>
          <w:b/>
          <w:bCs/>
          <w:sz w:val="32"/>
          <w:szCs w:val="32"/>
        </w:rPr>
        <w:t>ceea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ce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este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în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concordanță</w:t>
      </w:r>
      <w:proofErr w:type="spellEnd"/>
      <w:r w:rsidRPr="00BE2BD8">
        <w:rPr>
          <w:b/>
          <w:bCs/>
          <w:sz w:val="32"/>
          <w:szCs w:val="32"/>
        </w:rPr>
        <w:t xml:space="preserve"> cu </w:t>
      </w:r>
      <w:proofErr w:type="spellStart"/>
      <w:r w:rsidRPr="00BE2BD8">
        <w:rPr>
          <w:b/>
          <w:bCs/>
          <w:sz w:val="32"/>
          <w:szCs w:val="32"/>
        </w:rPr>
        <w:t>tendințele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observate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în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ultimii</w:t>
      </w:r>
      <w:proofErr w:type="spellEnd"/>
      <w:r w:rsidRPr="00BE2BD8">
        <w:rPr>
          <w:b/>
          <w:bCs/>
          <w:sz w:val="32"/>
          <w:szCs w:val="32"/>
        </w:rPr>
        <w:t xml:space="preserve"> 50 de ani. </w:t>
      </w:r>
      <w:proofErr w:type="spellStart"/>
      <w:r w:rsidRPr="00BE2BD8">
        <w:rPr>
          <w:b/>
          <w:bCs/>
          <w:sz w:val="32"/>
          <w:szCs w:val="32"/>
        </w:rPr>
        <w:t>Totuși</w:t>
      </w:r>
      <w:proofErr w:type="spellEnd"/>
      <w:r w:rsidRPr="00BE2BD8">
        <w:rPr>
          <w:b/>
          <w:bCs/>
          <w:sz w:val="32"/>
          <w:szCs w:val="32"/>
        </w:rPr>
        <w:t xml:space="preserve">, </w:t>
      </w:r>
      <w:proofErr w:type="spellStart"/>
      <w:r w:rsidRPr="00BE2BD8">
        <w:rPr>
          <w:b/>
          <w:bCs/>
          <w:sz w:val="32"/>
          <w:szCs w:val="32"/>
        </w:rPr>
        <w:t>aceste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proiecții</w:t>
      </w:r>
      <w:proofErr w:type="spellEnd"/>
      <w:r w:rsidRPr="00BE2BD8">
        <w:rPr>
          <w:b/>
          <w:bCs/>
          <w:sz w:val="32"/>
          <w:szCs w:val="32"/>
        </w:rPr>
        <w:t xml:space="preserve"> sunt </w:t>
      </w:r>
      <w:proofErr w:type="spellStart"/>
      <w:r w:rsidRPr="00BE2BD8">
        <w:rPr>
          <w:b/>
          <w:bCs/>
          <w:sz w:val="32"/>
          <w:szCs w:val="32"/>
        </w:rPr>
        <w:t>doar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estimări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și</w:t>
      </w:r>
      <w:proofErr w:type="spellEnd"/>
      <w:r w:rsidRPr="00BE2BD8">
        <w:rPr>
          <w:b/>
          <w:bCs/>
          <w:sz w:val="32"/>
          <w:szCs w:val="32"/>
        </w:rPr>
        <w:t xml:space="preserve"> pot varia </w:t>
      </w:r>
      <w:proofErr w:type="spellStart"/>
      <w:r w:rsidRPr="00BE2BD8">
        <w:rPr>
          <w:b/>
          <w:bCs/>
          <w:sz w:val="32"/>
          <w:szCs w:val="32"/>
        </w:rPr>
        <w:t>în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funcție</w:t>
      </w:r>
      <w:proofErr w:type="spellEnd"/>
      <w:r w:rsidRPr="00BE2BD8">
        <w:rPr>
          <w:b/>
          <w:bCs/>
          <w:sz w:val="32"/>
          <w:szCs w:val="32"/>
        </w:rPr>
        <w:t xml:space="preserve"> de:</w:t>
      </w:r>
    </w:p>
    <w:p w14:paraId="0AAF2748" w14:textId="77777777" w:rsidR="00BE2BD8" w:rsidRPr="00BE2BD8" w:rsidRDefault="00BE2BD8" w:rsidP="00BE2BD8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 w:rsidRPr="00BE2BD8">
        <w:rPr>
          <w:b/>
          <w:bCs/>
          <w:sz w:val="32"/>
          <w:szCs w:val="32"/>
        </w:rPr>
        <w:t>Politicile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globale</w:t>
      </w:r>
      <w:proofErr w:type="spellEnd"/>
      <w:r w:rsidRPr="00BE2BD8">
        <w:rPr>
          <w:b/>
          <w:bCs/>
          <w:sz w:val="32"/>
          <w:szCs w:val="32"/>
        </w:rPr>
        <w:t xml:space="preserve"> legate de </w:t>
      </w:r>
      <w:proofErr w:type="spellStart"/>
      <w:r w:rsidRPr="00BE2BD8">
        <w:rPr>
          <w:b/>
          <w:bCs/>
          <w:sz w:val="32"/>
          <w:szCs w:val="32"/>
        </w:rPr>
        <w:t>schimbările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climatice</w:t>
      </w:r>
      <w:proofErr w:type="spellEnd"/>
      <w:r w:rsidRPr="00BE2BD8">
        <w:rPr>
          <w:b/>
          <w:bCs/>
          <w:sz w:val="32"/>
          <w:szCs w:val="32"/>
        </w:rPr>
        <w:t>.</w:t>
      </w:r>
    </w:p>
    <w:p w14:paraId="7C829E23" w14:textId="77777777" w:rsidR="00BE2BD8" w:rsidRPr="00BE2BD8" w:rsidRDefault="00BE2BD8" w:rsidP="00BE2BD8">
      <w:pPr>
        <w:numPr>
          <w:ilvl w:val="0"/>
          <w:numId w:val="6"/>
        </w:numPr>
        <w:rPr>
          <w:b/>
          <w:bCs/>
          <w:sz w:val="32"/>
          <w:szCs w:val="32"/>
        </w:rPr>
      </w:pPr>
      <w:proofErr w:type="spellStart"/>
      <w:r w:rsidRPr="00BE2BD8">
        <w:rPr>
          <w:b/>
          <w:bCs/>
          <w:sz w:val="32"/>
          <w:szCs w:val="32"/>
        </w:rPr>
        <w:t>Evenimente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naturale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sau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antropice</w:t>
      </w:r>
      <w:proofErr w:type="spellEnd"/>
      <w:r w:rsidRPr="00BE2BD8">
        <w:rPr>
          <w:b/>
          <w:bCs/>
          <w:sz w:val="32"/>
          <w:szCs w:val="32"/>
        </w:rPr>
        <w:t xml:space="preserve"> </w:t>
      </w:r>
      <w:proofErr w:type="spellStart"/>
      <w:r w:rsidRPr="00BE2BD8">
        <w:rPr>
          <w:b/>
          <w:bCs/>
          <w:sz w:val="32"/>
          <w:szCs w:val="32"/>
        </w:rPr>
        <w:t>majore</w:t>
      </w:r>
      <w:proofErr w:type="spellEnd"/>
      <w:r w:rsidRPr="00BE2BD8">
        <w:rPr>
          <w:b/>
          <w:bCs/>
          <w:sz w:val="32"/>
          <w:szCs w:val="32"/>
        </w:rPr>
        <w:t>.</w:t>
      </w:r>
    </w:p>
    <w:p w14:paraId="78A2DB29" w14:textId="3C9633D5" w:rsidR="00183670" w:rsidRPr="008257F6" w:rsidRDefault="00183670" w:rsidP="00183670">
      <w:pPr>
        <w:ind w:left="720"/>
        <w:rPr>
          <w:b/>
          <w:bCs/>
          <w:sz w:val="32"/>
          <w:szCs w:val="32"/>
        </w:rPr>
      </w:pPr>
    </w:p>
    <w:p w14:paraId="5940B3D7" w14:textId="4BC9B302" w:rsidR="00E11A5B" w:rsidRPr="00E11A5B" w:rsidRDefault="00E11A5B" w:rsidP="00E11A5B">
      <w:pPr>
        <w:rPr>
          <w:sz w:val="36"/>
          <w:szCs w:val="36"/>
        </w:rPr>
      </w:pPr>
    </w:p>
    <w:p w14:paraId="2561C3D3" w14:textId="520BEB51" w:rsidR="00E11A5B" w:rsidRPr="00E11A5B" w:rsidRDefault="00E11A5B">
      <w:pPr>
        <w:rPr>
          <w:sz w:val="36"/>
          <w:szCs w:val="36"/>
        </w:rPr>
      </w:pPr>
    </w:p>
    <w:sectPr w:rsidR="00E11A5B" w:rsidRPr="00E11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17C3A"/>
    <w:multiLevelType w:val="multilevel"/>
    <w:tmpl w:val="04A8F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704093"/>
    <w:multiLevelType w:val="multilevel"/>
    <w:tmpl w:val="2220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3C01EB"/>
    <w:multiLevelType w:val="multilevel"/>
    <w:tmpl w:val="64DA5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C4E5B"/>
    <w:multiLevelType w:val="multilevel"/>
    <w:tmpl w:val="758A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830797"/>
    <w:multiLevelType w:val="multilevel"/>
    <w:tmpl w:val="9D6C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16163"/>
    <w:multiLevelType w:val="multilevel"/>
    <w:tmpl w:val="D04E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4A7474"/>
    <w:multiLevelType w:val="multilevel"/>
    <w:tmpl w:val="9908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690105">
    <w:abstractNumId w:val="3"/>
  </w:num>
  <w:num w:numId="2" w16cid:durableId="1691026394">
    <w:abstractNumId w:val="6"/>
  </w:num>
  <w:num w:numId="3" w16cid:durableId="1929539307">
    <w:abstractNumId w:val="1"/>
  </w:num>
  <w:num w:numId="4" w16cid:durableId="1866480054">
    <w:abstractNumId w:val="4"/>
  </w:num>
  <w:num w:numId="5" w16cid:durableId="709493436">
    <w:abstractNumId w:val="5"/>
  </w:num>
  <w:num w:numId="6" w16cid:durableId="1169637674">
    <w:abstractNumId w:val="0"/>
  </w:num>
  <w:num w:numId="7" w16cid:durableId="14246481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5B"/>
    <w:rsid w:val="00183670"/>
    <w:rsid w:val="001F3A85"/>
    <w:rsid w:val="007F45B8"/>
    <w:rsid w:val="008257F6"/>
    <w:rsid w:val="00B02E19"/>
    <w:rsid w:val="00BE2BD8"/>
    <w:rsid w:val="00D12118"/>
    <w:rsid w:val="00E1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34190"/>
  <w15:chartTrackingRefBased/>
  <w15:docId w15:val="{0D441EFC-C27A-4C42-A6D3-448A6C44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1A5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A5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A5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A5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1A5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A5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A5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A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A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A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A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A5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A5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A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A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A5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A5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A5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A5B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2B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2B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flavius rau</dc:creator>
  <cp:keywords/>
  <dc:description/>
  <cp:lastModifiedBy>flavius rau</cp:lastModifiedBy>
  <cp:revision>1</cp:revision>
  <dcterms:created xsi:type="dcterms:W3CDTF">2024-12-19T15:23:00Z</dcterms:created>
  <dcterms:modified xsi:type="dcterms:W3CDTF">2024-12-19T18:11:00Z</dcterms:modified>
</cp:coreProperties>
</file>