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DBF8B" w14:textId="674985DB" w:rsidR="002A1B55" w:rsidRPr="002A1B55" w:rsidRDefault="002A1B55" w:rsidP="002A1B55">
      <w:pPr>
        <w:spacing w:line="240" w:lineRule="auto"/>
        <w:jc w:val="center"/>
        <w:rPr>
          <w:rFonts w:ascii="华文中宋" w:eastAsia="华文中宋" w:hAnsi="华文中宋"/>
          <w:sz w:val="32"/>
          <w:szCs w:val="32"/>
          <w:lang w:eastAsia="zh-TW"/>
        </w:rPr>
      </w:pPr>
      <w:r w:rsidRPr="002A1B55">
        <w:rPr>
          <w:rFonts w:ascii="华文中宋" w:eastAsia="华文中宋" w:hAnsi="华文中宋" w:hint="eastAsia"/>
          <w:sz w:val="32"/>
          <w:szCs w:val="32"/>
          <w:lang w:eastAsia="zh-TW"/>
        </w:rPr>
        <w:t>《經義考》卷一百三（中）校理</w:t>
      </w:r>
    </w:p>
    <w:p w14:paraId="06828938" w14:textId="32B35918" w:rsidR="00967312" w:rsidRDefault="00A0359B" w:rsidP="002A1B55">
      <w:pPr>
        <w:spacing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>中國古代文獻學作業一（</w:t>
      </w:r>
      <w:r>
        <w:rPr>
          <w:rFonts w:hint="eastAsia"/>
          <w:lang w:eastAsia="zh-TW"/>
        </w:rPr>
        <w:t>2024</w:t>
      </w:r>
      <w:r>
        <w:rPr>
          <w:rFonts w:hint="eastAsia"/>
          <w:lang w:eastAsia="zh-TW"/>
        </w:rPr>
        <w:t>）</w:t>
      </w:r>
    </w:p>
    <w:p w14:paraId="08E5D26B" w14:textId="2949CEAC" w:rsidR="00A0359B" w:rsidRDefault="00A0359B" w:rsidP="002A1B55">
      <w:pPr>
        <w:spacing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>蔣正時</w:t>
      </w:r>
      <w:r>
        <w:rPr>
          <w:rFonts w:hint="eastAsia"/>
          <w:lang w:eastAsia="zh-TW"/>
        </w:rPr>
        <w:t xml:space="preserve"> </w:t>
      </w:r>
      <w:r w:rsidR="006447D0">
        <w:rPr>
          <w:rFonts w:hint="eastAsia"/>
          <w:lang w:eastAsia="zh-TW"/>
        </w:rPr>
        <w:t>221810051</w:t>
      </w:r>
    </w:p>
    <w:p w14:paraId="49F08D9B" w14:textId="7A6FC8D3" w:rsidR="006447D0" w:rsidRDefault="006447D0" w:rsidP="002A1B55">
      <w:pPr>
        <w:spacing w:line="240" w:lineRule="auto"/>
        <w:jc w:val="both"/>
        <w:rPr>
          <w:lang w:eastAsia="zh-TW"/>
        </w:rPr>
      </w:pPr>
      <w:r>
        <w:rPr>
          <w:rFonts w:hint="eastAsia"/>
          <w:lang w:eastAsia="zh-TW"/>
        </w:rPr>
        <w:t>（</w:t>
      </w:r>
      <w:r w:rsidRPr="006447D0">
        <w:rPr>
          <w:rFonts w:hint="eastAsia"/>
          <w:lang w:eastAsia="zh-TW"/>
        </w:rPr>
        <w:t>me@flagrain.cn</w:t>
      </w:r>
      <w:r>
        <w:rPr>
          <w:rFonts w:hint="eastAsia"/>
          <w:lang w:eastAsia="zh-TW"/>
        </w:rPr>
        <w:t xml:space="preserve"> 17558751318</w:t>
      </w:r>
      <w:r>
        <w:rPr>
          <w:rFonts w:hint="eastAsia"/>
          <w:lang w:eastAsia="zh-TW"/>
        </w:rPr>
        <w:t>）</w:t>
      </w:r>
    </w:p>
    <w:p w14:paraId="78D321DB" w14:textId="77777777" w:rsidR="006447D0" w:rsidRDefault="006447D0" w:rsidP="002A1B55">
      <w:pPr>
        <w:spacing w:line="240" w:lineRule="auto"/>
        <w:jc w:val="both"/>
        <w:rPr>
          <w:lang w:eastAsia="zh-TW"/>
        </w:rPr>
      </w:pPr>
    </w:p>
    <w:p w14:paraId="238105F7" w14:textId="77777777" w:rsidR="006447D0" w:rsidRDefault="006447D0" w:rsidP="002A1B55">
      <w:pPr>
        <w:spacing w:line="240" w:lineRule="auto"/>
        <w:jc w:val="both"/>
        <w:rPr>
          <w:lang w:eastAsia="zh-TW"/>
        </w:rPr>
      </w:pPr>
    </w:p>
    <w:p w14:paraId="3DA498E1" w14:textId="77777777" w:rsidR="006447D0" w:rsidRDefault="006447D0" w:rsidP="002A1B55">
      <w:pPr>
        <w:spacing w:line="240" w:lineRule="auto"/>
        <w:jc w:val="both"/>
        <w:rPr>
          <w:lang w:eastAsia="zh-TW"/>
        </w:rPr>
      </w:pPr>
    </w:p>
    <w:p w14:paraId="33AB8B1B" w14:textId="77777777" w:rsidR="006447D0" w:rsidRDefault="006447D0" w:rsidP="002A1B55">
      <w:pPr>
        <w:spacing w:line="240" w:lineRule="auto"/>
        <w:jc w:val="both"/>
        <w:rPr>
          <w:lang w:eastAsia="zh-TW"/>
        </w:rPr>
      </w:pPr>
    </w:p>
    <w:p w14:paraId="5F36FEBC" w14:textId="720F9C99" w:rsidR="006447D0" w:rsidRDefault="003D3257" w:rsidP="002A1B55">
      <w:pPr>
        <w:spacing w:line="240" w:lineRule="auto"/>
        <w:ind w:firstLine="420"/>
        <w:jc w:val="both"/>
      </w:pPr>
      <w:r>
        <w:rPr>
          <w:rFonts w:hint="eastAsia"/>
          <w:lang w:eastAsia="zh-TW"/>
        </w:rPr>
        <w:t>此卷爲《經義考》</w:t>
      </w:r>
      <w:r w:rsidR="00FC7CBE">
        <w:rPr>
          <w:rFonts w:hint="eastAsia"/>
          <w:lang w:eastAsia="zh-TW"/>
        </w:rPr>
        <w:t>詩類</w:t>
      </w:r>
      <w:r w:rsidR="00F21685">
        <w:rPr>
          <w:rFonts w:hint="eastAsia"/>
          <w:lang w:eastAsia="zh-TW"/>
        </w:rPr>
        <w:t>第六卷（中），著錄詩類著作</w:t>
      </w:r>
      <w:r w:rsidR="00F21685">
        <w:rPr>
          <w:rFonts w:hint="eastAsia"/>
          <w:lang w:eastAsia="zh-TW"/>
        </w:rPr>
        <w:t>5</w:t>
      </w:r>
      <w:r w:rsidR="00F21685">
        <w:rPr>
          <w:rFonts w:hint="eastAsia"/>
          <w:lang w:eastAsia="zh-TW"/>
        </w:rPr>
        <w:t>部</w:t>
      </w:r>
      <w:r w:rsidR="005657AE">
        <w:rPr>
          <w:rFonts w:hint="eastAsia"/>
          <w:lang w:eastAsia="zh-TW"/>
        </w:rPr>
        <w:t>，故設</w:t>
      </w:r>
      <w:r w:rsidR="005657AE">
        <w:rPr>
          <w:rFonts w:hint="eastAsia"/>
          <w:lang w:eastAsia="zh-TW"/>
        </w:rPr>
        <w:t>5</w:t>
      </w:r>
      <w:r w:rsidR="005657AE">
        <w:rPr>
          <w:rFonts w:hint="eastAsia"/>
          <w:lang w:eastAsia="zh-TW"/>
        </w:rPr>
        <w:t>條目</w:t>
      </w:r>
      <w:r w:rsidR="00F21685">
        <w:rPr>
          <w:rFonts w:hint="eastAsia"/>
          <w:lang w:eastAsia="zh-TW"/>
        </w:rPr>
        <w:t>，</w:t>
      </w:r>
      <w:r w:rsidR="00480722">
        <w:rPr>
          <w:rFonts w:hint="eastAsia"/>
          <w:lang w:eastAsia="zh-TW"/>
        </w:rPr>
        <w:t>其中</w:t>
      </w:r>
      <w:r w:rsidR="00480722">
        <w:rPr>
          <w:rFonts w:hint="eastAsia"/>
          <w:lang w:eastAsia="zh-TW"/>
        </w:rPr>
        <w:t>2</w:t>
      </w:r>
      <w:r w:rsidR="00480722">
        <w:rPr>
          <w:rFonts w:hint="eastAsia"/>
          <w:lang w:eastAsia="zh-TW"/>
        </w:rPr>
        <w:t>部爲存、</w:t>
      </w:r>
      <w:r w:rsidR="00480722">
        <w:rPr>
          <w:rFonts w:hint="eastAsia"/>
          <w:lang w:eastAsia="zh-TW"/>
        </w:rPr>
        <w:t>3</w:t>
      </w:r>
      <w:r w:rsidR="00480722">
        <w:rPr>
          <w:rFonts w:hint="eastAsia"/>
          <w:lang w:eastAsia="zh-TW"/>
        </w:rPr>
        <w:t>部爲佚。</w:t>
      </w:r>
      <w:r w:rsidR="001A09E3">
        <w:rPr>
          <w:rFonts w:hint="eastAsia"/>
          <w:lang w:eastAsia="zh-TW"/>
        </w:rPr>
        <w:t>條目下</w:t>
      </w:r>
      <w:r w:rsidR="00480722">
        <w:rPr>
          <w:rFonts w:hint="eastAsia"/>
          <w:lang w:eastAsia="zh-TW"/>
        </w:rPr>
        <w:t>輯錄</w:t>
      </w:r>
      <w:r w:rsidR="00C9733D">
        <w:rPr>
          <w:rFonts w:hint="eastAsia"/>
          <w:lang w:eastAsia="zh-TW"/>
        </w:rPr>
        <w:t>文獻</w:t>
      </w:r>
      <w:r w:rsidR="001A09E3">
        <w:rPr>
          <w:rFonts w:hint="eastAsia"/>
          <w:lang w:eastAsia="zh-TW"/>
        </w:rPr>
        <w:t>共計</w:t>
      </w:r>
      <w:r w:rsidR="00374FBC">
        <w:rPr>
          <w:rFonts w:hint="eastAsia"/>
          <w:lang w:eastAsia="zh-TW"/>
        </w:rPr>
        <w:t>7</w:t>
      </w:r>
      <w:r w:rsidR="00374FBC">
        <w:rPr>
          <w:rFonts w:hint="eastAsia"/>
          <w:lang w:eastAsia="zh-TW"/>
        </w:rPr>
        <w:t>條，又有朱氏按語</w:t>
      </w:r>
      <w:r w:rsidR="00374FBC">
        <w:rPr>
          <w:rFonts w:hint="eastAsia"/>
          <w:lang w:eastAsia="zh-TW"/>
        </w:rPr>
        <w:t>3</w:t>
      </w:r>
      <w:r w:rsidR="00374FBC">
        <w:rPr>
          <w:rFonts w:hint="eastAsia"/>
          <w:lang w:eastAsia="zh-TW"/>
        </w:rPr>
        <w:t>條。《新校》逐條通校，</w:t>
      </w:r>
      <w:r w:rsidR="001A09E3">
        <w:rPr>
          <w:rFonts w:hint="eastAsia"/>
          <w:lang w:eastAsia="zh-TW"/>
        </w:rPr>
        <w:t>採《補正》</w:t>
      </w:r>
      <w:r w:rsidR="001A09E3">
        <w:rPr>
          <w:rFonts w:hint="eastAsia"/>
          <w:lang w:eastAsia="zh-TW"/>
        </w:rPr>
        <w:t>3</w:t>
      </w:r>
      <w:r w:rsidR="001A09E3">
        <w:rPr>
          <w:rFonts w:hint="eastAsia"/>
          <w:lang w:eastAsia="zh-TW"/>
        </w:rPr>
        <w:t>條、《校記》</w:t>
      </w:r>
      <w:r w:rsidR="001A09E3">
        <w:rPr>
          <w:rFonts w:hint="eastAsia"/>
          <w:lang w:eastAsia="zh-TW"/>
        </w:rPr>
        <w:t>1</w:t>
      </w:r>
      <w:r w:rsidR="001A09E3">
        <w:rPr>
          <w:rFonts w:hint="eastAsia"/>
          <w:lang w:eastAsia="zh-TW"/>
        </w:rPr>
        <w:t>條以作補充說明，另出校語</w:t>
      </w:r>
      <w:r w:rsidR="001A09E3">
        <w:rPr>
          <w:rFonts w:hint="eastAsia"/>
          <w:lang w:eastAsia="zh-TW"/>
        </w:rPr>
        <w:t>6</w:t>
      </w:r>
      <w:r w:rsidR="001A09E3">
        <w:rPr>
          <w:rFonts w:hint="eastAsia"/>
          <w:lang w:eastAsia="zh-TW"/>
        </w:rPr>
        <w:t>條。</w:t>
      </w:r>
      <w:r w:rsidR="003C2247">
        <w:rPr>
          <w:rFonts w:hint="eastAsia"/>
          <w:lang w:eastAsia="zh-TW"/>
        </w:rPr>
        <w:t>兹</w:t>
      </w:r>
      <w:r w:rsidR="00C9733D">
        <w:rPr>
          <w:rFonts w:hint="eastAsia"/>
          <w:lang w:eastAsia="zh-TW"/>
        </w:rPr>
        <w:t>以</w:t>
      </w:r>
      <w:r w:rsidR="00CA46E5">
        <w:rPr>
          <w:rFonts w:hint="eastAsia"/>
          <w:lang w:eastAsia="zh-TW"/>
        </w:rPr>
        <w:t>《經義考》之</w:t>
      </w:r>
      <w:r w:rsidR="00CA46E5" w:rsidRPr="00CA46E5">
        <w:rPr>
          <w:rFonts w:hint="eastAsia"/>
          <w:lang w:eastAsia="zh-TW"/>
        </w:rPr>
        <w:t>秀水朱氏家刻本</w:t>
      </w:r>
      <w:r w:rsidR="00CA46E5">
        <w:rPr>
          <w:rFonts w:hint="eastAsia"/>
          <w:lang w:eastAsia="zh-TW"/>
        </w:rPr>
        <w:t>（收入</w:t>
      </w:r>
      <w:r w:rsidR="00C9733D">
        <w:rPr>
          <w:rFonts w:hint="eastAsia"/>
          <w:lang w:eastAsia="zh-TW"/>
        </w:rPr>
        <w:t>《四庫提要著錄叢書》</w:t>
      </w:r>
      <w:r w:rsidR="00CA46E5">
        <w:rPr>
          <w:rFonts w:hint="eastAsia"/>
          <w:lang w:eastAsia="zh-TW"/>
        </w:rPr>
        <w:t>者）</w:t>
      </w:r>
      <w:r w:rsidR="00C9733D">
        <w:rPr>
          <w:rFonts w:hint="eastAsia"/>
          <w:lang w:eastAsia="zh-TW"/>
        </w:rPr>
        <w:t>爲底本，參校以《四庫全書薈要》本、文淵閣《四庫全書》本、林慶章</w:t>
      </w:r>
      <w:r w:rsidR="00255517">
        <w:rPr>
          <w:rFonts w:hint="eastAsia"/>
          <w:lang w:eastAsia="zh-TW"/>
        </w:rPr>
        <w:t>等</w:t>
      </w:r>
      <w:r w:rsidR="00C9733D">
        <w:rPr>
          <w:rFonts w:hint="eastAsia"/>
          <w:lang w:eastAsia="zh-TW"/>
        </w:rPr>
        <w:t>《經義考新校》本，作校理如下</w:t>
      </w:r>
      <w:r w:rsidR="00255517">
        <w:rPr>
          <w:rFonts w:hint="eastAsia"/>
          <w:lang w:eastAsia="zh-TW"/>
        </w:rPr>
        <w:t>（標點錄用《新校》，以便於討論）</w:t>
      </w:r>
      <w:r w:rsidR="009B273C">
        <w:rPr>
          <w:rFonts w:hint="eastAsia"/>
          <w:lang w:eastAsia="zh-TW"/>
        </w:rPr>
        <w:t>。</w:t>
      </w:r>
    </w:p>
    <w:p w14:paraId="7A57529C" w14:textId="77777777" w:rsidR="009B273C" w:rsidRDefault="009B273C" w:rsidP="009B273C">
      <w:pPr>
        <w:spacing w:line="240" w:lineRule="auto"/>
        <w:jc w:val="both"/>
        <w:rPr>
          <w:rFonts w:hint="eastAsia"/>
        </w:rPr>
      </w:pPr>
    </w:p>
    <w:p w14:paraId="1B3A0305" w14:textId="2BDB4737" w:rsidR="006D5611" w:rsidRPr="00A46982" w:rsidRDefault="001A09E3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A46982">
        <w:rPr>
          <w:rFonts w:ascii="黑体" w:eastAsia="黑体" w:hAnsi="黑体" w:hint="eastAsia"/>
          <w:lang w:eastAsia="zh-TW"/>
        </w:rPr>
        <w:t>103.23.</w:t>
      </w:r>
      <w:r w:rsidR="004E1809" w:rsidRPr="00A46982">
        <w:rPr>
          <w:rFonts w:ascii="黑体" w:eastAsia="黑体" w:hAnsi="黑体" w:hint="eastAsia"/>
          <w:lang w:eastAsia="zh-TW"/>
        </w:rPr>
        <w:t>0</w:t>
      </w:r>
      <w:r w:rsidRPr="00A46982">
        <w:rPr>
          <w:rFonts w:ascii="黑体" w:eastAsia="黑体" w:hAnsi="黑体" w:hint="eastAsia"/>
          <w:lang w:eastAsia="zh-TW"/>
        </w:rPr>
        <w:t>《經義考》</w:t>
      </w:r>
      <w:r w:rsidR="006D5611" w:rsidRPr="00A46982">
        <w:rPr>
          <w:rFonts w:ascii="黑体" w:eastAsia="黑体" w:hAnsi="黑体" w:hint="eastAsia"/>
          <w:lang w:eastAsia="zh-TW"/>
        </w:rPr>
        <w:t>卷一百三“</w:t>
      </w:r>
      <w:r w:rsidR="00374EBB" w:rsidRPr="00A46982">
        <w:rPr>
          <w:rFonts w:ascii="黑体" w:eastAsia="黑体" w:hAnsi="黑体" w:hint="eastAsia"/>
          <w:lang w:eastAsia="zh-TW"/>
        </w:rPr>
        <w:t>《</w:t>
      </w:r>
      <w:r w:rsidR="006D5611" w:rsidRPr="00A46982">
        <w:rPr>
          <w:rFonts w:ascii="黑体" w:eastAsia="黑体" w:hAnsi="黑体" w:hint="eastAsia"/>
          <w:lang w:eastAsia="zh-TW"/>
        </w:rPr>
        <w:t>毛詩草蟲經</w:t>
      </w:r>
      <w:r w:rsidR="00374EBB" w:rsidRPr="00A46982">
        <w:rPr>
          <w:rFonts w:ascii="黑体" w:eastAsia="黑体" w:hAnsi="黑体" w:hint="eastAsia"/>
          <w:lang w:eastAsia="zh-TW"/>
        </w:rPr>
        <w:t>》</w:t>
      </w:r>
      <w:r w:rsidR="006D5611" w:rsidRPr="00A46982">
        <w:rPr>
          <w:rFonts w:ascii="黑体" w:eastAsia="黑体" w:hAnsi="黑体" w:hint="eastAsia"/>
          <w:lang w:eastAsia="zh-TW"/>
        </w:rPr>
        <w:t>”條。佚。</w:t>
      </w:r>
    </w:p>
    <w:p w14:paraId="38C0CDCF" w14:textId="4AD52F4D" w:rsidR="001A09E3" w:rsidRPr="00A46982" w:rsidRDefault="006D5611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A46982">
        <w:rPr>
          <w:rFonts w:ascii="黑体" w:eastAsia="黑体" w:hAnsi="黑体" w:hint="eastAsia"/>
          <w:lang w:eastAsia="zh-TW"/>
        </w:rPr>
        <w:t>《</w:t>
      </w:r>
      <w:r w:rsidR="003C2247" w:rsidRPr="00A46982">
        <w:rPr>
          <w:rFonts w:ascii="黑体" w:eastAsia="黑体" w:hAnsi="黑体" w:hint="eastAsia"/>
          <w:lang w:eastAsia="zh-TW"/>
        </w:rPr>
        <w:t>新校</w:t>
      </w:r>
      <w:r w:rsidRPr="00A46982">
        <w:rPr>
          <w:rFonts w:ascii="黑体" w:eastAsia="黑体" w:hAnsi="黑体" w:hint="eastAsia"/>
          <w:lang w:eastAsia="zh-TW"/>
        </w:rPr>
        <w:t>》</w:t>
      </w:r>
      <w:r w:rsidR="003C2247" w:rsidRPr="00A46982">
        <w:rPr>
          <w:rFonts w:ascii="黑体" w:eastAsia="黑体" w:hAnsi="黑体" w:hint="eastAsia"/>
          <w:lang w:eastAsia="zh-TW"/>
        </w:rPr>
        <w:t>錄《校記》云：“馬國翰有輯本。（詩，頁三十）”</w:t>
      </w:r>
      <w:r w:rsidRPr="00A46982">
        <w:rPr>
          <w:rFonts w:ascii="黑体" w:eastAsia="黑体" w:hAnsi="黑体" w:hint="eastAsia"/>
          <w:lang w:eastAsia="zh-TW"/>
        </w:rPr>
        <w:t>（</w:t>
      </w:r>
      <w:r w:rsidR="003C2247" w:rsidRPr="00A46982">
        <w:rPr>
          <w:rFonts w:ascii="黑体" w:eastAsia="黑体" w:hAnsi="黑体" w:hint="eastAsia"/>
          <w:lang w:eastAsia="zh-TW"/>
        </w:rPr>
        <w:t>《</w:t>
      </w:r>
      <w:r w:rsidRPr="00A46982">
        <w:rPr>
          <w:rFonts w:ascii="黑体" w:eastAsia="黑体" w:hAnsi="黑体" w:hint="eastAsia"/>
          <w:lang w:eastAsia="zh-TW"/>
        </w:rPr>
        <w:t>新校</w:t>
      </w:r>
      <w:r w:rsidR="003C2247" w:rsidRPr="00A46982">
        <w:rPr>
          <w:rFonts w:ascii="黑体" w:eastAsia="黑体" w:hAnsi="黑体" w:hint="eastAsia"/>
          <w:lang w:eastAsia="zh-TW"/>
        </w:rPr>
        <w:t>》</w:t>
      </w:r>
      <w:r w:rsidRPr="00A46982">
        <w:rPr>
          <w:rFonts w:ascii="黑体" w:eastAsia="黑体" w:hAnsi="黑体" w:hint="eastAsia"/>
          <w:lang w:eastAsia="zh-TW"/>
        </w:rPr>
        <w:t>，頁</w:t>
      </w:r>
      <w:r w:rsidR="003C2247" w:rsidRPr="00A46982">
        <w:rPr>
          <w:rFonts w:ascii="黑体" w:eastAsia="黑体" w:hAnsi="黑体" w:hint="eastAsia"/>
          <w:lang w:eastAsia="zh-TW"/>
        </w:rPr>
        <w:t>1931</w:t>
      </w:r>
      <w:r w:rsidR="00E93345">
        <w:rPr>
          <w:rFonts w:ascii="黑体" w:eastAsia="黑体" w:hAnsi="黑体" w:hint="eastAsia"/>
          <w:lang w:eastAsia="zh-TW"/>
        </w:rPr>
        <w:t>-1932</w:t>
      </w:r>
      <w:r w:rsidRPr="00A46982">
        <w:rPr>
          <w:rFonts w:ascii="黑体" w:eastAsia="黑体" w:hAnsi="黑体" w:hint="eastAsia"/>
          <w:lang w:eastAsia="zh-TW"/>
        </w:rPr>
        <w:t>）</w:t>
      </w:r>
      <w:r w:rsidR="003C2247" w:rsidRPr="00A46982">
        <w:rPr>
          <w:rStyle w:val="af6"/>
          <w:rFonts w:ascii="黑体" w:eastAsia="黑体" w:hAnsi="黑体"/>
          <w:lang w:eastAsia="zh-TW"/>
        </w:rPr>
        <w:footnoteReference w:id="1"/>
      </w:r>
    </w:p>
    <w:p w14:paraId="3CF2B5E2" w14:textId="4869F257" w:rsidR="00795D28" w:rsidRDefault="001F0F76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按：本條著錄，《經義考》各本俱同。</w:t>
      </w:r>
    </w:p>
    <w:p w14:paraId="49EF2FCA" w14:textId="27193B42" w:rsidR="006D5611" w:rsidRDefault="00691E17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</w:t>
      </w:r>
      <w:r w:rsidR="00CA5DF9">
        <w:rPr>
          <w:rFonts w:hint="eastAsia"/>
          <w:lang w:eastAsia="zh-TW"/>
        </w:rPr>
        <w:t>清人</w:t>
      </w:r>
      <w:r w:rsidR="00686C58">
        <w:rPr>
          <w:rFonts w:hint="eastAsia"/>
          <w:lang w:eastAsia="zh-TW"/>
        </w:rPr>
        <w:t>馬國翰輯得</w:t>
      </w:r>
      <w:r w:rsidR="00B963FE">
        <w:rPr>
          <w:rFonts w:hint="eastAsia"/>
          <w:lang w:eastAsia="zh-TW"/>
        </w:rPr>
        <w:t>《毛詩草蟲經》</w:t>
      </w:r>
      <w:r w:rsidR="00686C58">
        <w:rPr>
          <w:rFonts w:hint="eastAsia"/>
          <w:lang w:eastAsia="zh-TW"/>
        </w:rPr>
        <w:t>一卷</w:t>
      </w:r>
      <w:r w:rsidR="006E4A03">
        <w:rPr>
          <w:rFonts w:hint="eastAsia"/>
          <w:lang w:eastAsia="zh-TW"/>
        </w:rPr>
        <w:t>。</w:t>
      </w:r>
      <w:r w:rsidR="006E4A03">
        <w:rPr>
          <w:rStyle w:val="af6"/>
          <w:lang w:eastAsia="zh-TW"/>
        </w:rPr>
        <w:footnoteReference w:id="2"/>
      </w:r>
      <w:r>
        <w:rPr>
          <w:rFonts w:hint="eastAsia"/>
          <w:lang w:eastAsia="zh-TW"/>
        </w:rPr>
        <w:t>序云：“</w:t>
      </w:r>
      <w:r w:rsidR="00792E84">
        <w:rPr>
          <w:rFonts w:hint="eastAsia"/>
          <w:lang w:eastAsia="zh-TW"/>
        </w:rPr>
        <w:t>撰人缺。</w:t>
      </w:r>
      <w:r w:rsidR="00792E84" w:rsidRPr="00CA5DF9">
        <w:rPr>
          <w:rFonts w:hint="eastAsia"/>
          <w:lang w:eastAsia="zh-TW"/>
        </w:rPr>
        <w:t>《隋》、《唐志》</w:t>
      </w:r>
      <w:r w:rsidR="00FA1D17">
        <w:rPr>
          <w:rFonts w:hint="eastAsia"/>
          <w:lang w:eastAsia="zh-TW"/>
        </w:rPr>
        <w:t>皆</w:t>
      </w:r>
      <w:r w:rsidR="00792E84">
        <w:rPr>
          <w:rFonts w:hint="eastAsia"/>
          <w:lang w:eastAsia="zh-TW"/>
        </w:rPr>
        <w:t>有不著錄，</w:t>
      </w:r>
      <w:r w:rsidR="00792E84" w:rsidRPr="00CA5DF9">
        <w:rPr>
          <w:rFonts w:hint="eastAsia"/>
          <w:lang w:eastAsia="zh-TW"/>
        </w:rPr>
        <w:t>《初學記》</w:t>
      </w:r>
      <w:r w:rsidR="00792E84">
        <w:rPr>
          <w:rFonts w:hint="eastAsia"/>
          <w:lang w:eastAsia="zh-TW"/>
        </w:rPr>
        <w:t>及</w:t>
      </w:r>
      <w:r w:rsidR="00792E84" w:rsidRPr="00CA5DF9">
        <w:rPr>
          <w:rFonts w:hint="eastAsia"/>
          <w:lang w:eastAsia="zh-TW"/>
        </w:rPr>
        <w:t>《埤雅》</w:t>
      </w:r>
      <w:r w:rsidR="00792E84">
        <w:rPr>
          <w:rFonts w:hint="eastAsia"/>
          <w:lang w:eastAsia="zh-TW"/>
        </w:rPr>
        <w:t>引之，則六朝人所作，至北宋其書尚存也</w:t>
      </w:r>
      <w:r w:rsidR="00B317EB">
        <w:rPr>
          <w:rFonts w:hint="eastAsia"/>
          <w:lang w:eastAsia="zh-TW"/>
        </w:rPr>
        <w:t>，今佚</w:t>
      </w:r>
      <w:r w:rsidR="00A46982">
        <w:rPr>
          <w:rFonts w:hint="eastAsia"/>
          <w:lang w:eastAsia="zh-TW"/>
        </w:rPr>
        <w:t>，</w:t>
      </w:r>
      <w:r w:rsidR="00B317EB">
        <w:rPr>
          <w:rFonts w:hint="eastAsia"/>
          <w:lang w:eastAsia="zh-TW"/>
        </w:rPr>
        <w:t>輯錄四節</w:t>
      </w:r>
      <w:r w:rsidR="00A46982">
        <w:rPr>
          <w:rFonts w:hint="eastAsia"/>
          <w:lang w:eastAsia="zh-TW"/>
        </w:rPr>
        <w:t>。</w:t>
      </w:r>
      <w:r w:rsidR="00B317EB">
        <w:rPr>
          <w:rFonts w:hint="eastAsia"/>
          <w:lang w:eastAsia="zh-TW"/>
        </w:rPr>
        <w:t>其說《狼跋》《鹿鳴》，究悉物理</w:t>
      </w:r>
      <w:r w:rsidR="00A46982">
        <w:rPr>
          <w:rFonts w:hint="eastAsia"/>
          <w:lang w:eastAsia="zh-TW"/>
        </w:rPr>
        <w:t>，</w:t>
      </w:r>
      <w:r w:rsidR="00B317EB">
        <w:rPr>
          <w:rFonts w:hint="eastAsia"/>
          <w:lang w:eastAsia="zh-TW"/>
        </w:rPr>
        <w:t>多識之益，見一斑矣。</w:t>
      </w:r>
      <w:r>
        <w:rPr>
          <w:rFonts w:hint="eastAsia"/>
          <w:lang w:eastAsia="zh-TW"/>
        </w:rPr>
        <w:t>”</w:t>
      </w:r>
      <w:r w:rsidR="00B317EB">
        <w:rPr>
          <w:rStyle w:val="af6"/>
          <w:lang w:eastAsia="zh-TW"/>
        </w:rPr>
        <w:footnoteReference w:id="3"/>
      </w:r>
    </w:p>
    <w:p w14:paraId="6D860F45" w14:textId="01827488" w:rsidR="00A006D9" w:rsidRDefault="00A006D9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又按：《</w:t>
      </w:r>
      <w:bookmarkStart w:id="1" w:name="_Hlk182474306"/>
      <w:r>
        <w:rPr>
          <w:rFonts w:hint="eastAsia"/>
          <w:lang w:eastAsia="zh-TW"/>
        </w:rPr>
        <w:t>清史稿</w:t>
      </w:r>
      <w:bookmarkStart w:id="2" w:name="_Hlk182473893"/>
      <w:r w:rsidRPr="00A006D9">
        <w:rPr>
          <w:rFonts w:hint="eastAsia"/>
          <w:lang w:eastAsia="zh-TW"/>
        </w:rPr>
        <w:t>·</w:t>
      </w:r>
      <w:bookmarkEnd w:id="2"/>
      <w:r>
        <w:rPr>
          <w:rFonts w:hint="eastAsia"/>
          <w:lang w:eastAsia="zh-TW"/>
        </w:rPr>
        <w:t>藝文志</w:t>
      </w:r>
      <w:bookmarkEnd w:id="1"/>
      <w:r>
        <w:rPr>
          <w:rFonts w:hint="eastAsia"/>
          <w:lang w:eastAsia="zh-TW"/>
        </w:rPr>
        <w:t>》：“</w:t>
      </w:r>
      <w:r w:rsidR="00E920D1">
        <w:rPr>
          <w:rFonts w:hint="eastAsia"/>
          <w:lang w:eastAsia="zh-TW"/>
        </w:rPr>
        <w:t>不著時代撰人</w:t>
      </w:r>
      <w:r w:rsidR="00684A28">
        <w:rPr>
          <w:rFonts w:hint="eastAsia"/>
          <w:lang w:eastAsia="zh-TW"/>
        </w:rPr>
        <w:t>，</w:t>
      </w:r>
      <w:r w:rsidR="00E920D1">
        <w:rPr>
          <w:rFonts w:hint="eastAsia"/>
          <w:lang w:eastAsia="zh-TW"/>
        </w:rPr>
        <w:t>毛詩草蟲經一卷</w:t>
      </w:r>
      <w:r w:rsidR="00684A28">
        <w:rPr>
          <w:rFonts w:hint="eastAsia"/>
          <w:lang w:eastAsia="zh-TW"/>
        </w:rPr>
        <w:t>。</w:t>
      </w:r>
      <w:r w:rsidR="00E920D1">
        <w:rPr>
          <w:rFonts w:hint="eastAsia"/>
          <w:lang w:eastAsia="zh-TW"/>
        </w:rPr>
        <w:t>……（以上均馬國翰輯）</w:t>
      </w:r>
      <w:r w:rsidR="00684A28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”</w:t>
      </w:r>
      <w:r w:rsidR="00E920D1">
        <w:rPr>
          <w:rStyle w:val="af6"/>
        </w:rPr>
        <w:footnoteReference w:id="4"/>
      </w:r>
      <w:r w:rsidR="00E920D1">
        <w:rPr>
          <w:rFonts w:hint="eastAsia"/>
          <w:lang w:eastAsia="zh-TW"/>
        </w:rPr>
        <w:t>《中國古籍總目</w:t>
      </w:r>
      <w:r w:rsidR="00684A28" w:rsidRPr="00684A28">
        <w:rPr>
          <w:rFonts w:hint="eastAsia"/>
          <w:lang w:eastAsia="zh-TW"/>
        </w:rPr>
        <w:t>·</w:t>
      </w:r>
      <w:r w:rsidR="00684A28">
        <w:rPr>
          <w:rFonts w:hint="eastAsia"/>
          <w:lang w:eastAsia="zh-TW"/>
        </w:rPr>
        <w:t>經部</w:t>
      </w:r>
      <w:r w:rsidR="00684A28" w:rsidRPr="00A006D9">
        <w:rPr>
          <w:rFonts w:hint="eastAsia"/>
          <w:lang w:eastAsia="zh-TW"/>
        </w:rPr>
        <w:t>·</w:t>
      </w:r>
      <w:r w:rsidR="00684A28">
        <w:rPr>
          <w:rFonts w:hint="eastAsia"/>
          <w:lang w:eastAsia="zh-TW"/>
        </w:rPr>
        <w:t>詩類</w:t>
      </w:r>
      <w:r w:rsidR="00684A28" w:rsidRPr="00A006D9">
        <w:rPr>
          <w:rFonts w:hint="eastAsia"/>
          <w:lang w:eastAsia="zh-TW"/>
        </w:rPr>
        <w:t>·</w:t>
      </w:r>
      <w:r w:rsidR="00684A28">
        <w:rPr>
          <w:rFonts w:hint="eastAsia"/>
          <w:lang w:eastAsia="zh-TW"/>
        </w:rPr>
        <w:t>傳說之屬</w:t>
      </w:r>
      <w:r w:rsidR="00E920D1">
        <w:rPr>
          <w:rFonts w:hint="eastAsia"/>
          <w:lang w:eastAsia="zh-TW"/>
        </w:rPr>
        <w:t>》：“</w:t>
      </w:r>
      <w:r w:rsidR="00684A28">
        <w:rPr>
          <w:rFonts w:hint="eastAsia"/>
          <w:lang w:eastAsia="zh-TW"/>
        </w:rPr>
        <w:t>毛詩草蟲經一卷，</w:t>
      </w:r>
      <w:r w:rsidR="00E920D1">
        <w:rPr>
          <w:rFonts w:hint="eastAsia"/>
          <w:lang w:eastAsia="zh-TW"/>
        </w:rPr>
        <w:t>清馬國翰輯，玉函山房輯佚書（同治皇華館刻、光緒李氏印、光緒嫏嬛館刻、光緒楚南書局刻）。”</w:t>
      </w:r>
      <w:r w:rsidR="00684A28">
        <w:rPr>
          <w:rStyle w:val="af6"/>
          <w:lang w:eastAsia="zh-TW"/>
        </w:rPr>
        <w:footnoteReference w:id="5"/>
      </w:r>
    </w:p>
    <w:p w14:paraId="79EA5731" w14:textId="77777777" w:rsidR="003C2247" w:rsidRPr="00CA5DF9" w:rsidRDefault="003C2247" w:rsidP="002A1B55">
      <w:pPr>
        <w:spacing w:line="240" w:lineRule="auto"/>
        <w:jc w:val="both"/>
        <w:rPr>
          <w:lang w:eastAsia="zh-TW"/>
        </w:rPr>
      </w:pPr>
    </w:p>
    <w:p w14:paraId="3915DD33" w14:textId="77777777" w:rsidR="00B963FE" w:rsidRPr="00FA6281" w:rsidRDefault="003C2247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FA6281">
        <w:rPr>
          <w:rFonts w:ascii="黑体" w:eastAsia="黑体" w:hAnsi="黑体" w:hint="eastAsia"/>
          <w:lang w:eastAsia="zh-TW"/>
        </w:rPr>
        <w:t>103.23.01朱氏按語云：“</w:t>
      </w:r>
      <w:r w:rsidR="00B963FE" w:rsidRPr="00FA6281">
        <w:rPr>
          <w:rFonts w:ascii="黑体" w:eastAsia="黑体" w:hAnsi="黑体" w:hint="eastAsia"/>
          <w:lang w:eastAsia="zh-TW"/>
        </w:rPr>
        <w:t>是書徐堅《初學記》嘗引之。其詮猱曰：‘猱，獮猴也。楚人謂之沐猴，老者爲獑猢。獑猢駿捷也，其鳴噭噭而悲。’其詮鳯曰：‘雄曰鳯，雌曰凰，其雛爲鸑鷲。或曰鳯皇一名鸑鷲，一名鶠。’</w:t>
      </w:r>
      <w:r w:rsidRPr="00FA6281">
        <w:rPr>
          <w:rFonts w:ascii="黑体" w:eastAsia="黑体" w:hAnsi="黑体" w:hint="eastAsia"/>
          <w:lang w:eastAsia="zh-TW"/>
        </w:rPr>
        <w:t>”</w:t>
      </w:r>
    </w:p>
    <w:p w14:paraId="5B19E8A5" w14:textId="61D886AE" w:rsidR="00E93345" w:rsidRPr="00FA6281" w:rsidRDefault="00E93345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FA6281">
        <w:rPr>
          <w:rFonts w:ascii="黑体" w:eastAsia="黑体" w:hAnsi="黑体" w:hint="eastAsia"/>
          <w:lang w:eastAsia="zh-TW"/>
        </w:rPr>
        <w:t>《新校》於</w:t>
      </w:r>
      <w:bookmarkStart w:id="3" w:name="_Hlk182429294"/>
      <w:r w:rsidRPr="00FA6281">
        <w:rPr>
          <w:rFonts w:ascii="黑体" w:eastAsia="黑体" w:hAnsi="黑体" w:hint="eastAsia"/>
          <w:lang w:eastAsia="zh-TW"/>
        </w:rPr>
        <w:t>“其雛爲鸑鷲”及“一名鸑鷲”兩處</w:t>
      </w:r>
      <w:bookmarkEnd w:id="3"/>
      <w:r w:rsidRPr="00FA6281">
        <w:rPr>
          <w:rFonts w:ascii="黑体" w:eastAsia="黑体" w:hAnsi="黑体" w:hint="eastAsia"/>
          <w:lang w:eastAsia="zh-TW"/>
        </w:rPr>
        <w:t>出注，云：“‘鷲’，依</w:t>
      </w:r>
      <w:r w:rsidR="00190731" w:rsidRPr="00FA6281">
        <w:rPr>
          <w:rFonts w:ascii="黑体" w:eastAsia="黑体" w:hAnsi="黑体" w:hint="eastAsia"/>
          <w:lang w:eastAsia="zh-TW"/>
        </w:rPr>
        <w:t>《</w:t>
      </w:r>
      <w:r w:rsidRPr="00FA6281">
        <w:rPr>
          <w:rFonts w:ascii="黑体" w:eastAsia="黑体" w:hAnsi="黑体" w:hint="eastAsia"/>
          <w:lang w:eastAsia="zh-TW"/>
        </w:rPr>
        <w:t>補正</w:t>
      </w:r>
      <w:r w:rsidR="00190731" w:rsidRPr="00FA6281">
        <w:rPr>
          <w:rFonts w:ascii="黑体" w:eastAsia="黑体" w:hAnsi="黑体" w:hint="eastAsia"/>
          <w:lang w:eastAsia="zh-TW"/>
        </w:rPr>
        <w:t>》</w:t>
      </w:r>
      <w:r w:rsidRPr="00FA6281">
        <w:rPr>
          <w:rFonts w:ascii="黑体" w:eastAsia="黑体" w:hAnsi="黑体" w:hint="eastAsia"/>
          <w:lang w:eastAsia="zh-TW"/>
        </w:rPr>
        <w:t>、</w:t>
      </w:r>
      <w:r w:rsidR="00190731" w:rsidRPr="00FA6281">
        <w:rPr>
          <w:rFonts w:ascii="黑体" w:eastAsia="黑体" w:hAnsi="黑体" w:hint="eastAsia"/>
          <w:lang w:eastAsia="zh-TW"/>
        </w:rPr>
        <w:t>《</w:t>
      </w:r>
      <w:r w:rsidRPr="00FA6281">
        <w:rPr>
          <w:rFonts w:ascii="黑体" w:eastAsia="黑体" w:hAnsi="黑体" w:hint="eastAsia"/>
          <w:lang w:eastAsia="zh-TW"/>
        </w:rPr>
        <w:t>四庫薈要</w:t>
      </w:r>
      <w:r w:rsidR="00190731" w:rsidRPr="00FA6281">
        <w:rPr>
          <w:rFonts w:ascii="黑体" w:eastAsia="黑体" w:hAnsi="黑体" w:hint="eastAsia"/>
          <w:lang w:eastAsia="zh-TW"/>
        </w:rPr>
        <w:t>》</w:t>
      </w:r>
      <w:r w:rsidRPr="00FA6281">
        <w:rPr>
          <w:rFonts w:ascii="黑体" w:eastAsia="黑体" w:hAnsi="黑体" w:hint="eastAsia"/>
          <w:lang w:eastAsia="zh-TW"/>
        </w:rPr>
        <w:t>本應作‘鷟’。”</w:t>
      </w:r>
    </w:p>
    <w:p w14:paraId="2D6F9961" w14:textId="5B7B42D4" w:rsidR="00CA5DF9" w:rsidRPr="00FA6281" w:rsidRDefault="00B963FE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FA6281">
        <w:rPr>
          <w:rFonts w:ascii="黑体" w:eastAsia="黑体" w:hAnsi="黑体" w:hint="eastAsia"/>
          <w:lang w:eastAsia="zh-TW"/>
        </w:rPr>
        <w:t>《新校》錄《補正》云</w:t>
      </w:r>
      <w:r w:rsidR="00C17B67">
        <w:rPr>
          <w:rFonts w:ascii="黑体" w:eastAsia="黑体" w:hAnsi="黑体" w:hint="eastAsia"/>
          <w:lang w:eastAsia="zh-TW"/>
        </w:rPr>
        <w:t>：</w:t>
      </w:r>
      <w:r w:rsidRPr="00FA6281">
        <w:rPr>
          <w:rFonts w:ascii="黑体" w:eastAsia="黑体" w:hAnsi="黑体" w:hint="eastAsia"/>
          <w:lang w:eastAsia="zh-TW"/>
        </w:rPr>
        <w:t>“竹垞案內‘一名鸑鷲’，‘鷲’當作‘鷟’。（卷四，頁八）”（頁1932）</w:t>
      </w:r>
    </w:p>
    <w:p w14:paraId="3AF1F8EA" w14:textId="1770D629" w:rsidR="009A6A51" w:rsidRDefault="00B963FE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lastRenderedPageBreak/>
        <w:tab/>
      </w:r>
      <w:r>
        <w:rPr>
          <w:rFonts w:hint="eastAsia"/>
          <w:lang w:eastAsia="zh-TW"/>
        </w:rPr>
        <w:t>按：</w:t>
      </w:r>
      <w:r w:rsidR="00E93345">
        <w:rPr>
          <w:rFonts w:hint="eastAsia"/>
          <w:lang w:eastAsia="zh-TW"/>
        </w:rPr>
        <w:t>此條</w:t>
      </w:r>
      <w:r w:rsidR="00255517">
        <w:rPr>
          <w:rFonts w:hint="eastAsia"/>
          <w:lang w:eastAsia="zh-TW"/>
        </w:rPr>
        <w:t>按語</w:t>
      </w:r>
      <w:r w:rsidR="00E93345">
        <w:rPr>
          <w:rFonts w:hint="eastAsia"/>
          <w:lang w:eastAsia="zh-TW"/>
        </w:rPr>
        <w:t>，</w:t>
      </w:r>
      <w:r w:rsidR="00190731" w:rsidRPr="00190731">
        <w:rPr>
          <w:rFonts w:hint="eastAsia"/>
          <w:lang w:eastAsia="zh-TW"/>
        </w:rPr>
        <w:t>“其雛爲鸑鷲”及“一名鸑鷲”兩處</w:t>
      </w:r>
      <w:r w:rsidR="00190731">
        <w:rPr>
          <w:rFonts w:hint="eastAsia"/>
          <w:lang w:eastAsia="zh-TW"/>
        </w:rPr>
        <w:t>之“</w:t>
      </w:r>
      <w:r w:rsidR="00190731" w:rsidRPr="00190731">
        <w:rPr>
          <w:rFonts w:hint="eastAsia"/>
          <w:lang w:eastAsia="zh-TW"/>
        </w:rPr>
        <w:t>鷲</w:t>
      </w:r>
      <w:r w:rsidR="00190731">
        <w:rPr>
          <w:rFonts w:hint="eastAsia"/>
          <w:lang w:eastAsia="zh-TW"/>
        </w:rPr>
        <w:t>”，《四庫薈要》本均作“</w:t>
      </w:r>
      <w:r w:rsidR="00190731" w:rsidRPr="00190731">
        <w:rPr>
          <w:rFonts w:hint="eastAsia"/>
          <w:lang w:eastAsia="zh-TW"/>
        </w:rPr>
        <w:t>鷟</w:t>
      </w:r>
      <w:r w:rsidR="00190731">
        <w:rPr>
          <w:rFonts w:hint="eastAsia"/>
          <w:lang w:eastAsia="zh-TW"/>
        </w:rPr>
        <w:t>”。</w:t>
      </w:r>
      <w:r w:rsidR="009A6A51">
        <w:rPr>
          <w:rFonts w:hint="eastAsia"/>
          <w:lang w:eastAsia="zh-TW"/>
        </w:rPr>
        <w:t>又《初學記》亦作“</w:t>
      </w:r>
      <w:r w:rsidR="009A6A51" w:rsidRPr="009A6A51">
        <w:rPr>
          <w:rFonts w:hint="eastAsia"/>
          <w:lang w:eastAsia="zh-TW"/>
        </w:rPr>
        <w:t>鷟</w:t>
      </w:r>
      <w:r w:rsidR="009A6A51">
        <w:rPr>
          <w:rFonts w:hint="eastAsia"/>
          <w:lang w:eastAsia="zh-TW"/>
        </w:rPr>
        <w:t>”，知《補正》所言無誤，“</w:t>
      </w:r>
      <w:r w:rsidR="009A6A51" w:rsidRPr="009A6A51">
        <w:rPr>
          <w:rFonts w:hint="eastAsia"/>
          <w:lang w:eastAsia="zh-TW"/>
        </w:rPr>
        <w:t>鷲</w:t>
      </w:r>
      <w:r w:rsidR="009A6A51">
        <w:rPr>
          <w:rFonts w:hint="eastAsia"/>
          <w:lang w:eastAsia="zh-TW"/>
        </w:rPr>
        <w:t>”</w:t>
      </w:r>
      <w:r w:rsidR="009A6A51" w:rsidRPr="009A6A51">
        <w:rPr>
          <w:rFonts w:hint="eastAsia"/>
          <w:lang w:eastAsia="zh-TW"/>
        </w:rPr>
        <w:t>當作</w:t>
      </w:r>
      <w:r w:rsidR="009A6A51">
        <w:rPr>
          <w:rFonts w:hint="eastAsia"/>
          <w:lang w:eastAsia="zh-TW"/>
        </w:rPr>
        <w:t>“</w:t>
      </w:r>
      <w:r w:rsidR="009A6A51" w:rsidRPr="009A6A51">
        <w:rPr>
          <w:rFonts w:hint="eastAsia"/>
          <w:lang w:eastAsia="zh-TW"/>
        </w:rPr>
        <w:t>鷟</w:t>
      </w:r>
      <w:r w:rsidR="009A6A51">
        <w:rPr>
          <w:rFonts w:hint="eastAsia"/>
          <w:lang w:eastAsia="zh-TW"/>
        </w:rPr>
        <w:t>”。</w:t>
      </w:r>
      <w:r w:rsidR="00CF5CA8">
        <w:rPr>
          <w:rFonts w:hint="eastAsia"/>
          <w:lang w:eastAsia="zh-TW"/>
        </w:rPr>
        <w:t>又“</w:t>
      </w:r>
      <w:r w:rsidR="00CF5CA8" w:rsidRPr="00B963FE">
        <w:rPr>
          <w:rFonts w:hint="eastAsia"/>
          <w:lang w:eastAsia="zh-TW"/>
        </w:rPr>
        <w:t>或曰鳯皇</w:t>
      </w:r>
      <w:r w:rsidR="00CF5CA8">
        <w:rPr>
          <w:rFonts w:hint="eastAsia"/>
          <w:lang w:eastAsia="zh-TW"/>
        </w:rPr>
        <w:t>”之“皇”，</w:t>
      </w:r>
      <w:r w:rsidR="00CF5CA8" w:rsidRPr="00CF5CA8">
        <w:rPr>
          <w:rFonts w:hint="eastAsia"/>
          <w:lang w:eastAsia="zh-TW"/>
        </w:rPr>
        <w:t xml:space="preserve"> </w:t>
      </w:r>
      <w:r w:rsidR="00CF5CA8" w:rsidRPr="00CF5CA8">
        <w:rPr>
          <w:rFonts w:hint="eastAsia"/>
          <w:lang w:eastAsia="zh-TW"/>
        </w:rPr>
        <w:t>文淵閣《四庫》本</w:t>
      </w:r>
      <w:r w:rsidR="00CF5CA8">
        <w:rPr>
          <w:rFonts w:hint="eastAsia"/>
          <w:lang w:eastAsia="zh-TW"/>
        </w:rPr>
        <w:t>作“凰”，於文意無礙。</w:t>
      </w:r>
    </w:p>
    <w:p w14:paraId="059484CC" w14:textId="06667154" w:rsidR="00BD1A63" w:rsidRDefault="00BD1A63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又按</w:t>
      </w:r>
      <w:r w:rsidR="00D22C41">
        <w:rPr>
          <w:rFonts w:hint="eastAsia"/>
          <w:lang w:eastAsia="zh-TW"/>
        </w:rPr>
        <w:t>：</w:t>
      </w:r>
      <w:r>
        <w:rPr>
          <w:rFonts w:hint="eastAsia"/>
          <w:lang w:eastAsia="zh-TW"/>
        </w:rPr>
        <w:t>本條所引徐堅《初學記》</w:t>
      </w:r>
      <w:r w:rsidR="00583046">
        <w:rPr>
          <w:rFonts w:hint="eastAsia"/>
          <w:lang w:eastAsia="zh-TW"/>
        </w:rPr>
        <w:t>凡兩則。第一則，見《初學記》卷二九：“</w:t>
      </w:r>
      <w:r w:rsidR="0024742A">
        <w:rPr>
          <w:rFonts w:hint="eastAsia"/>
          <w:lang w:eastAsia="zh-TW"/>
        </w:rPr>
        <w:t>《</w:t>
      </w:r>
      <w:r w:rsidR="0024742A" w:rsidRPr="0024742A">
        <w:rPr>
          <w:rFonts w:hint="eastAsia"/>
          <w:lang w:eastAsia="zh-TW"/>
        </w:rPr>
        <w:t>毛詩草蟲經</w:t>
      </w:r>
      <w:r w:rsidR="0024742A">
        <w:rPr>
          <w:rFonts w:hint="eastAsia"/>
          <w:lang w:eastAsia="zh-TW"/>
        </w:rPr>
        <w:t>》</w:t>
      </w:r>
      <w:r w:rsidR="0024742A" w:rsidRPr="0024742A">
        <w:rPr>
          <w:rFonts w:hint="eastAsia"/>
          <w:lang w:eastAsia="zh-TW"/>
        </w:rPr>
        <w:t>曰</w:t>
      </w:r>
      <w:r w:rsidR="0024742A">
        <w:rPr>
          <w:rFonts w:hint="eastAsia"/>
          <w:lang w:eastAsia="zh-TW"/>
        </w:rPr>
        <w:t>：‘</w:t>
      </w:r>
      <w:r w:rsidR="00583046" w:rsidRPr="00583046">
        <w:rPr>
          <w:rFonts w:hint="eastAsia"/>
          <w:lang w:eastAsia="zh-TW"/>
        </w:rPr>
        <w:t>猱，獮猴也。楚人謂之沐猴，老者爲獑猢。獑猢駿捷也，其鳴噭噭而悲。</w:t>
      </w:r>
      <w:r w:rsidR="0024742A">
        <w:rPr>
          <w:rFonts w:hint="eastAsia"/>
          <w:lang w:eastAsia="zh-TW"/>
        </w:rPr>
        <w:t>’</w:t>
      </w:r>
      <w:r w:rsidR="00583046">
        <w:rPr>
          <w:rFonts w:hint="eastAsia"/>
          <w:lang w:eastAsia="zh-TW"/>
        </w:rPr>
        <w:t>”</w:t>
      </w:r>
      <w:r w:rsidR="00583046">
        <w:rPr>
          <w:rStyle w:val="af6"/>
        </w:rPr>
        <w:footnoteReference w:id="6"/>
      </w:r>
    </w:p>
    <w:p w14:paraId="5F658FAD" w14:textId="13D36C63" w:rsidR="0024742A" w:rsidRDefault="0024742A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第二則，見《初學記》卷三〇：“《</w:t>
      </w:r>
      <w:r w:rsidRPr="0024742A">
        <w:rPr>
          <w:rFonts w:hint="eastAsia"/>
          <w:lang w:eastAsia="zh-TW"/>
        </w:rPr>
        <w:t>毛詩草蟲經</w:t>
      </w:r>
      <w:r>
        <w:rPr>
          <w:rFonts w:hint="eastAsia"/>
          <w:lang w:eastAsia="zh-TW"/>
        </w:rPr>
        <w:t>》</w:t>
      </w:r>
      <w:r w:rsidRPr="0024742A">
        <w:rPr>
          <w:rFonts w:hint="eastAsia"/>
          <w:lang w:eastAsia="zh-TW"/>
        </w:rPr>
        <w:t>曰</w:t>
      </w:r>
      <w:r>
        <w:rPr>
          <w:rFonts w:hint="eastAsia"/>
          <w:lang w:eastAsia="zh-TW"/>
        </w:rPr>
        <w:t>：‘</w:t>
      </w:r>
      <w:r w:rsidRPr="0024742A">
        <w:rPr>
          <w:rFonts w:hint="eastAsia"/>
          <w:lang w:eastAsia="zh-TW"/>
        </w:rPr>
        <w:t>雄曰鳳</w:t>
      </w:r>
      <w:r>
        <w:rPr>
          <w:rFonts w:hint="eastAsia"/>
          <w:lang w:eastAsia="zh-TW"/>
        </w:rPr>
        <w:t>，</w:t>
      </w:r>
      <w:r w:rsidRPr="0024742A">
        <w:rPr>
          <w:rFonts w:hint="eastAsia"/>
          <w:lang w:eastAsia="zh-TW"/>
        </w:rPr>
        <w:t>雌曰皇</w:t>
      </w:r>
      <w:r>
        <w:rPr>
          <w:rFonts w:hint="eastAsia"/>
          <w:lang w:eastAsia="zh-TW"/>
        </w:rPr>
        <w:t>，</w:t>
      </w:r>
      <w:r w:rsidRPr="0024742A">
        <w:rPr>
          <w:rFonts w:hint="eastAsia"/>
          <w:lang w:eastAsia="zh-TW"/>
        </w:rPr>
        <w:t>其雛爲鸑鷟。或曰鳳皇一名鸑鷟</w:t>
      </w:r>
      <w:r>
        <w:rPr>
          <w:rFonts w:hint="eastAsia"/>
          <w:lang w:eastAsia="zh-TW"/>
        </w:rPr>
        <w:t>，</w:t>
      </w:r>
      <w:r w:rsidRPr="0024742A">
        <w:rPr>
          <w:rFonts w:hint="eastAsia"/>
          <w:lang w:eastAsia="zh-TW"/>
        </w:rPr>
        <w:t>一名鶠。</w:t>
      </w:r>
      <w:r>
        <w:rPr>
          <w:rFonts w:hint="eastAsia"/>
          <w:lang w:eastAsia="zh-TW"/>
        </w:rPr>
        <w:t>’”</w:t>
      </w:r>
      <w:r w:rsidR="00CF5CA8">
        <w:rPr>
          <w:rStyle w:val="af6"/>
          <w:lang w:eastAsia="zh-TW"/>
        </w:rPr>
        <w:footnoteReference w:id="7"/>
      </w:r>
    </w:p>
    <w:p w14:paraId="0CAEA726" w14:textId="690B0211" w:rsidR="00CF5CA8" w:rsidRDefault="0024742A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朱彝尊所引</w:t>
      </w:r>
      <w:r w:rsidR="00260680">
        <w:rPr>
          <w:rFonts w:hint="eastAsia"/>
          <w:lang w:eastAsia="zh-TW"/>
        </w:rPr>
        <w:t>，除上文所及“</w:t>
      </w:r>
      <w:r w:rsidR="00260680" w:rsidRPr="00260680">
        <w:rPr>
          <w:rFonts w:hint="eastAsia"/>
          <w:lang w:eastAsia="zh-TW"/>
        </w:rPr>
        <w:t>鷟</w:t>
      </w:r>
      <w:r w:rsidR="00260680">
        <w:rPr>
          <w:rFonts w:hint="eastAsia"/>
          <w:lang w:eastAsia="zh-TW"/>
        </w:rPr>
        <w:t>”“</w:t>
      </w:r>
      <w:r w:rsidR="00260680" w:rsidRPr="00260680">
        <w:rPr>
          <w:rFonts w:hint="eastAsia"/>
          <w:lang w:eastAsia="zh-TW"/>
        </w:rPr>
        <w:t>凰</w:t>
      </w:r>
      <w:r w:rsidR="00260680">
        <w:rPr>
          <w:rFonts w:hint="eastAsia"/>
          <w:lang w:eastAsia="zh-TW"/>
        </w:rPr>
        <w:t>”二字，</w:t>
      </w:r>
      <w:r w:rsidR="009A6A51">
        <w:rPr>
          <w:rFonts w:hint="eastAsia"/>
          <w:lang w:eastAsia="zh-TW"/>
        </w:rPr>
        <w:t>與</w:t>
      </w:r>
      <w:r w:rsidR="00260680">
        <w:rPr>
          <w:rFonts w:hint="eastAsia"/>
          <w:lang w:eastAsia="zh-TW"/>
        </w:rPr>
        <w:t>《初學記》</w:t>
      </w:r>
      <w:r w:rsidR="009A6A51">
        <w:rPr>
          <w:rFonts w:hint="eastAsia"/>
          <w:lang w:eastAsia="zh-TW"/>
        </w:rPr>
        <w:t>無差</w:t>
      </w:r>
      <w:r w:rsidR="00CF5CA8">
        <w:rPr>
          <w:rFonts w:hint="eastAsia"/>
          <w:lang w:eastAsia="zh-TW"/>
        </w:rPr>
        <w:t>。</w:t>
      </w:r>
    </w:p>
    <w:p w14:paraId="59B40728" w14:textId="77777777" w:rsidR="00B963FE" w:rsidRDefault="00B963FE" w:rsidP="002A1B55">
      <w:pPr>
        <w:spacing w:line="240" w:lineRule="auto"/>
        <w:jc w:val="both"/>
        <w:rPr>
          <w:lang w:eastAsia="zh-TW"/>
        </w:rPr>
      </w:pPr>
    </w:p>
    <w:p w14:paraId="4D62A6DD" w14:textId="5A1AC7A7" w:rsidR="00B963FE" w:rsidRPr="00DF70F0" w:rsidRDefault="00B963FE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DF70F0">
        <w:rPr>
          <w:rFonts w:ascii="黑体" w:eastAsia="黑体" w:hAnsi="黑体" w:hint="eastAsia"/>
          <w:lang w:eastAsia="zh-TW"/>
        </w:rPr>
        <w:t>103.</w:t>
      </w:r>
      <w:r w:rsidR="00374EBB" w:rsidRPr="00DF70F0">
        <w:rPr>
          <w:rFonts w:ascii="黑体" w:eastAsia="黑体" w:hAnsi="黑体" w:hint="eastAsia"/>
          <w:lang w:eastAsia="zh-TW"/>
        </w:rPr>
        <w:t>24.</w:t>
      </w:r>
      <w:r w:rsidR="004E1809" w:rsidRPr="00DF70F0">
        <w:rPr>
          <w:rFonts w:ascii="黑体" w:eastAsia="黑体" w:hAnsi="黑体" w:hint="eastAsia"/>
          <w:lang w:eastAsia="zh-TW"/>
        </w:rPr>
        <w:t>0</w:t>
      </w:r>
      <w:r w:rsidR="00374EBB" w:rsidRPr="00DF70F0">
        <w:rPr>
          <w:rFonts w:ascii="黑体" w:eastAsia="黑体" w:hAnsi="黑体" w:hint="eastAsia"/>
          <w:lang w:eastAsia="zh-TW"/>
        </w:rPr>
        <w:t>《經義考》卷一百三</w:t>
      </w:r>
      <w:r w:rsidR="002129F2" w:rsidRPr="00DF70F0">
        <w:rPr>
          <w:rFonts w:ascii="黑体" w:eastAsia="黑体" w:hAnsi="黑体" w:hint="eastAsia"/>
          <w:lang w:eastAsia="zh-TW"/>
        </w:rPr>
        <w:t>“《韓詩圖》</w:t>
      </w:r>
      <w:r w:rsidR="00FA6281" w:rsidRPr="00DF70F0">
        <w:rPr>
          <w:rFonts w:ascii="黑体" w:eastAsia="黑体" w:hAnsi="黑体" w:hint="eastAsia"/>
          <w:lang w:eastAsia="zh-TW"/>
        </w:rPr>
        <w:t>”</w:t>
      </w:r>
      <w:r w:rsidR="002129F2" w:rsidRPr="00DF70F0">
        <w:rPr>
          <w:rFonts w:ascii="黑体" w:eastAsia="黑体" w:hAnsi="黑体" w:hint="eastAsia"/>
          <w:lang w:eastAsia="zh-TW"/>
        </w:rPr>
        <w:t>條。十四卷。佚。</w:t>
      </w:r>
      <w:r w:rsidR="004E1809" w:rsidRPr="00DF70F0">
        <w:rPr>
          <w:rFonts w:ascii="黑体" w:eastAsia="黑体" w:hAnsi="黑体" w:hint="eastAsia"/>
          <w:lang w:eastAsia="zh-TW"/>
        </w:rPr>
        <w:t>（頁1932）</w:t>
      </w:r>
    </w:p>
    <w:p w14:paraId="7DCB916F" w14:textId="56980536" w:rsidR="002129F2" w:rsidRDefault="002129F2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 w:rsidRPr="002129F2">
        <w:rPr>
          <w:rFonts w:hint="eastAsia"/>
          <w:lang w:eastAsia="zh-TW"/>
        </w:rPr>
        <w:t>按：本條著錄，《經義考》各本俱同。</w:t>
      </w:r>
    </w:p>
    <w:p w14:paraId="1684D2D6" w14:textId="408A36EC" w:rsidR="00D22C41" w:rsidRDefault="00D22C41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又按：關於卷數，</w:t>
      </w:r>
      <w:r w:rsidRPr="00207965">
        <w:rPr>
          <w:rFonts w:hint="eastAsia"/>
          <w:lang w:eastAsia="zh-TW"/>
        </w:rPr>
        <w:t>張彦遠《</w:t>
      </w:r>
      <w:r>
        <w:rPr>
          <w:rFonts w:hint="eastAsia"/>
          <w:lang w:eastAsia="zh-TW"/>
        </w:rPr>
        <w:t>歷代</w:t>
      </w:r>
      <w:r w:rsidRPr="00207965">
        <w:rPr>
          <w:rFonts w:hint="eastAsia"/>
          <w:lang w:eastAsia="zh-TW"/>
        </w:rPr>
        <w:t>名畫記》</w:t>
      </w:r>
      <w:r>
        <w:rPr>
          <w:rFonts w:hint="eastAsia"/>
          <w:lang w:eastAsia="zh-TW"/>
        </w:rPr>
        <w:t>記載與之同，詳見下條。</w:t>
      </w:r>
    </w:p>
    <w:p w14:paraId="0F8563E3" w14:textId="61DF0AF7" w:rsidR="00FA6281" w:rsidRDefault="00FA6281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</w:t>
      </w:r>
      <w:r w:rsidR="00260680">
        <w:rPr>
          <w:rFonts w:hint="eastAsia"/>
          <w:lang w:eastAsia="zh-TW"/>
        </w:rPr>
        <w:t>：</w:t>
      </w:r>
      <w:r w:rsidR="00684A28">
        <w:rPr>
          <w:rFonts w:hint="eastAsia"/>
          <w:lang w:eastAsia="zh-TW"/>
        </w:rPr>
        <w:t>檢</w:t>
      </w:r>
      <w:r w:rsidR="00D22C41">
        <w:rPr>
          <w:rFonts w:hint="eastAsia"/>
          <w:lang w:eastAsia="zh-TW"/>
        </w:rPr>
        <w:t>《文獻通考》</w:t>
      </w:r>
      <w:r w:rsidR="00684A28">
        <w:rPr>
          <w:rFonts w:hint="eastAsia"/>
          <w:lang w:eastAsia="zh-TW"/>
        </w:rPr>
        <w:t>《</w:t>
      </w:r>
      <w:r w:rsidR="00D22C41" w:rsidRPr="00D22C41">
        <w:rPr>
          <w:rFonts w:hint="eastAsia"/>
          <w:lang w:eastAsia="zh-TW"/>
        </w:rPr>
        <w:t>清史稿</w:t>
      </w:r>
      <w:bookmarkStart w:id="4" w:name="_Hlk182477755"/>
      <w:r w:rsidR="00D22C41" w:rsidRPr="00D22C41">
        <w:rPr>
          <w:rFonts w:hint="eastAsia"/>
          <w:lang w:eastAsia="zh-TW"/>
        </w:rPr>
        <w:t>·藝文志</w:t>
      </w:r>
      <w:bookmarkEnd w:id="4"/>
      <w:r w:rsidR="00684A28">
        <w:rPr>
          <w:rFonts w:hint="eastAsia"/>
          <w:lang w:eastAsia="zh-TW"/>
        </w:rPr>
        <w:t>》</w:t>
      </w:r>
      <w:r w:rsidR="00D22C41">
        <w:rPr>
          <w:rFonts w:hint="eastAsia"/>
          <w:lang w:eastAsia="zh-TW"/>
        </w:rPr>
        <w:t>《</w:t>
      </w:r>
      <w:r w:rsidR="00D22C41" w:rsidRPr="00D22C41">
        <w:rPr>
          <w:rFonts w:hint="eastAsia"/>
          <w:lang w:eastAsia="zh-TW"/>
        </w:rPr>
        <w:t>清史稿藝文志拾遺</w:t>
      </w:r>
      <w:r w:rsidR="00D22C41">
        <w:rPr>
          <w:rFonts w:hint="eastAsia"/>
          <w:lang w:eastAsia="zh-TW"/>
        </w:rPr>
        <w:t>》《中國古籍總目》均未載其書，蓋久已亡佚。</w:t>
      </w:r>
    </w:p>
    <w:p w14:paraId="1911FCF3" w14:textId="77777777" w:rsidR="002129F2" w:rsidRDefault="002129F2" w:rsidP="002A1B55">
      <w:pPr>
        <w:spacing w:line="240" w:lineRule="auto"/>
        <w:jc w:val="both"/>
        <w:rPr>
          <w:lang w:eastAsia="zh-TW"/>
        </w:rPr>
      </w:pPr>
    </w:p>
    <w:p w14:paraId="3F5D8F97" w14:textId="6C1B1E33" w:rsidR="002129F2" w:rsidRPr="00DF70F0" w:rsidRDefault="002129F2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DF70F0">
        <w:rPr>
          <w:rFonts w:ascii="黑体" w:eastAsia="黑体" w:hAnsi="黑体" w:hint="eastAsia"/>
          <w:lang w:eastAsia="zh-TW"/>
        </w:rPr>
        <w:t>103.24.01朱氏按語云：“右見</w:t>
      </w:r>
      <w:bookmarkStart w:id="5" w:name="_Hlk182440362"/>
      <w:r w:rsidRPr="00DF70F0">
        <w:rPr>
          <w:rFonts w:ascii="黑体" w:eastAsia="黑体" w:hAnsi="黑体" w:hint="eastAsia"/>
          <w:lang w:eastAsia="zh-TW"/>
        </w:rPr>
        <w:t>張彦遠《名畫記》</w:t>
      </w:r>
      <w:bookmarkEnd w:id="5"/>
      <w:r w:rsidR="00DF70F0" w:rsidRPr="00DF70F0">
        <w:rPr>
          <w:rFonts w:ascii="黑体" w:eastAsia="黑体" w:hAnsi="黑体" w:hint="eastAsia"/>
          <w:lang w:eastAsia="zh-TW"/>
        </w:rPr>
        <w:t>。</w:t>
      </w:r>
      <w:r w:rsidRPr="00DF70F0">
        <w:rPr>
          <w:rFonts w:ascii="黑体" w:eastAsia="黑体" w:hAnsi="黑体" w:hint="eastAsia"/>
          <w:lang w:eastAsia="zh-TW"/>
        </w:rPr>
        <w:t>”</w:t>
      </w:r>
      <w:r w:rsidR="00AA5B56" w:rsidRPr="00DF70F0">
        <w:rPr>
          <w:rFonts w:ascii="黑体" w:eastAsia="黑体" w:hAnsi="黑体" w:hint="eastAsia"/>
          <w:lang w:eastAsia="zh-TW"/>
        </w:rPr>
        <w:t>（頁1932）</w:t>
      </w:r>
    </w:p>
    <w:p w14:paraId="6619B95A" w14:textId="5B29B143" w:rsidR="00AA5B56" w:rsidRDefault="00AA5B56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按：本條著錄，《經義考》</w:t>
      </w:r>
      <w:r w:rsidR="00A47583">
        <w:rPr>
          <w:rFonts w:hint="eastAsia"/>
          <w:lang w:eastAsia="zh-TW"/>
        </w:rPr>
        <w:t>各本文字俱同</w:t>
      </w:r>
      <w:r w:rsidR="00844B47">
        <w:rPr>
          <w:rFonts w:hint="eastAsia"/>
          <w:lang w:eastAsia="zh-TW"/>
        </w:rPr>
        <w:t>，唯各本著錄朱氏按語</w:t>
      </w:r>
      <w:r w:rsidR="005B5772">
        <w:rPr>
          <w:rFonts w:hint="eastAsia"/>
          <w:lang w:eastAsia="zh-TW"/>
        </w:rPr>
        <w:t>之格式，</w:t>
      </w:r>
      <w:r w:rsidR="00844B47">
        <w:rPr>
          <w:rFonts w:hint="eastAsia"/>
          <w:lang w:eastAsia="zh-TW"/>
        </w:rPr>
        <w:t>刻本均低四字接寫，</w:t>
      </w:r>
      <w:r>
        <w:rPr>
          <w:rFonts w:hint="eastAsia"/>
          <w:lang w:eastAsia="zh-TW"/>
        </w:rPr>
        <w:t>《新校》</w:t>
      </w:r>
      <w:r w:rsidR="00844B47">
        <w:rPr>
          <w:rFonts w:hint="eastAsia"/>
          <w:lang w:eastAsia="zh-TW"/>
        </w:rPr>
        <w:t>則低一字並換用楷體</w:t>
      </w:r>
      <w:r w:rsidR="005B5772">
        <w:rPr>
          <w:rFonts w:hint="eastAsia"/>
          <w:lang w:eastAsia="zh-TW"/>
        </w:rPr>
        <w:t>。</w:t>
      </w:r>
      <w:r w:rsidR="00844B47">
        <w:rPr>
          <w:rFonts w:hint="eastAsia"/>
          <w:lang w:eastAsia="zh-TW"/>
        </w:rPr>
        <w:t>本</w:t>
      </w:r>
      <w:r w:rsidR="00FA6281">
        <w:rPr>
          <w:rFonts w:hint="eastAsia"/>
          <w:lang w:eastAsia="zh-TW"/>
        </w:rPr>
        <w:t>條</w:t>
      </w:r>
      <w:r w:rsidR="00844B47">
        <w:rPr>
          <w:rFonts w:hint="eastAsia"/>
          <w:lang w:eastAsia="zh-TW"/>
        </w:rPr>
        <w:t>《新校》之格式爲低二字用宋體，是著錄輯錄文獻時之格式；而</w:t>
      </w:r>
      <w:r w:rsidR="00BD1A63">
        <w:rPr>
          <w:rFonts w:hint="eastAsia"/>
          <w:lang w:eastAsia="zh-TW"/>
        </w:rPr>
        <w:t>其餘諸本均採用著錄朱氏按語時</w:t>
      </w:r>
      <w:r w:rsidR="00FA6281">
        <w:rPr>
          <w:rFonts w:hint="eastAsia"/>
          <w:lang w:eastAsia="zh-TW"/>
        </w:rPr>
        <w:t>之</w:t>
      </w:r>
      <w:r w:rsidR="00BD1A63">
        <w:rPr>
          <w:rFonts w:hint="eastAsia"/>
          <w:lang w:eastAsia="zh-TW"/>
        </w:rPr>
        <w:t>格式</w:t>
      </w:r>
      <w:r w:rsidR="00CD3A5A">
        <w:rPr>
          <w:rFonts w:hint="eastAsia"/>
          <w:lang w:eastAsia="zh-TW"/>
        </w:rPr>
        <w:t>。本條實爲朱氏之按語，故</w:t>
      </w:r>
      <w:r w:rsidR="00FA6281">
        <w:rPr>
          <w:rFonts w:hint="eastAsia"/>
          <w:lang w:eastAsia="zh-TW"/>
        </w:rPr>
        <w:t>《新校》</w:t>
      </w:r>
      <w:r w:rsidR="00844B47">
        <w:rPr>
          <w:rFonts w:hint="eastAsia"/>
          <w:lang w:eastAsia="zh-TW"/>
        </w:rPr>
        <w:t>此條</w:t>
      </w:r>
      <w:r w:rsidR="00CD3A5A">
        <w:rPr>
          <w:rFonts w:hint="eastAsia"/>
          <w:lang w:eastAsia="zh-TW"/>
        </w:rPr>
        <w:t>整理</w:t>
      </w:r>
      <w:r w:rsidR="00FA6281">
        <w:rPr>
          <w:rFonts w:hint="eastAsia"/>
          <w:lang w:eastAsia="zh-TW"/>
        </w:rPr>
        <w:t>格式有誤。</w:t>
      </w:r>
    </w:p>
    <w:p w14:paraId="631DDADB" w14:textId="27748757" w:rsidR="00FA6281" w:rsidRDefault="00FA6281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</w:t>
      </w:r>
      <w:r w:rsidR="0097354C">
        <w:rPr>
          <w:rFonts w:hint="eastAsia"/>
          <w:lang w:eastAsia="zh-TW"/>
        </w:rPr>
        <w:t>《歷代名畫記》卷三</w:t>
      </w:r>
      <w:r w:rsidR="009E4BD1">
        <w:rPr>
          <w:rFonts w:hint="eastAsia"/>
          <w:lang w:eastAsia="zh-TW"/>
        </w:rPr>
        <w:t>“</w:t>
      </w:r>
      <w:r w:rsidR="009E4BD1" w:rsidRPr="009E4BD1">
        <w:rPr>
          <w:rFonts w:hint="eastAsia"/>
          <w:lang w:eastAsia="zh-TW"/>
        </w:rPr>
        <w:t>古之秘畫珍圖</w:t>
      </w:r>
      <w:r w:rsidR="009E4BD1">
        <w:rPr>
          <w:rFonts w:hint="eastAsia"/>
          <w:lang w:eastAsia="zh-TW"/>
        </w:rPr>
        <w:t>”</w:t>
      </w:r>
      <w:r w:rsidR="00E02AF2">
        <w:rPr>
          <w:rFonts w:hint="eastAsia"/>
          <w:lang w:eastAsia="zh-TW"/>
        </w:rPr>
        <w:t>：“《韓詩圖》</w:t>
      </w:r>
      <w:r w:rsidR="00DF70F0">
        <w:rPr>
          <w:rFonts w:hint="eastAsia"/>
          <w:lang w:eastAsia="zh-TW"/>
        </w:rPr>
        <w:t>（</w:t>
      </w:r>
      <w:r w:rsidR="005572A5">
        <w:rPr>
          <w:rFonts w:hint="eastAsia"/>
          <w:lang w:eastAsia="zh-TW"/>
        </w:rPr>
        <w:t>十四）</w:t>
      </w:r>
      <w:r w:rsidR="00DF70F0">
        <w:rPr>
          <w:rFonts w:hint="eastAsia"/>
          <w:lang w:eastAsia="zh-TW"/>
        </w:rPr>
        <w:t>。</w:t>
      </w:r>
      <w:r w:rsidR="00E02AF2">
        <w:rPr>
          <w:rFonts w:hint="eastAsia"/>
          <w:lang w:eastAsia="zh-TW"/>
        </w:rPr>
        <w:t>”</w:t>
      </w:r>
      <w:r w:rsidR="005572A5">
        <w:rPr>
          <w:rStyle w:val="af6"/>
        </w:rPr>
        <w:footnoteReference w:id="8"/>
      </w:r>
      <w:r w:rsidR="00DF70F0">
        <w:rPr>
          <w:rFonts w:hint="eastAsia"/>
          <w:lang w:eastAsia="zh-TW"/>
        </w:rPr>
        <w:t>朱氏即本諸此書。</w:t>
      </w:r>
    </w:p>
    <w:p w14:paraId="48A02078" w14:textId="77777777" w:rsidR="00207965" w:rsidRDefault="00207965" w:rsidP="002A1B55">
      <w:pPr>
        <w:spacing w:line="240" w:lineRule="auto"/>
        <w:jc w:val="both"/>
        <w:rPr>
          <w:lang w:eastAsia="zh-TW"/>
        </w:rPr>
      </w:pPr>
    </w:p>
    <w:p w14:paraId="25819DEC" w14:textId="42282928" w:rsidR="00207965" w:rsidRPr="0013532F" w:rsidRDefault="00207965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13532F">
        <w:rPr>
          <w:rFonts w:ascii="黑体" w:eastAsia="黑体" w:hAnsi="黑体" w:hint="eastAsia"/>
          <w:lang w:eastAsia="zh-TW"/>
        </w:rPr>
        <w:t>103.25.0《經義考》卷一百三“孔氏（穎達）等</w:t>
      </w:r>
      <w:r w:rsidR="00255517" w:rsidRPr="0013532F">
        <w:rPr>
          <w:rFonts w:ascii="黑体" w:eastAsia="黑体" w:hAnsi="黑体" w:hint="eastAsia"/>
          <w:lang w:eastAsia="zh-TW"/>
        </w:rPr>
        <w:t>《</w:t>
      </w:r>
      <w:r w:rsidRPr="0013532F">
        <w:rPr>
          <w:rFonts w:ascii="黑体" w:eastAsia="黑体" w:hAnsi="黑体" w:hint="eastAsia"/>
          <w:lang w:eastAsia="zh-TW"/>
        </w:rPr>
        <w:t>毛詩正義</w:t>
      </w:r>
      <w:r w:rsidR="00255517" w:rsidRPr="0013532F">
        <w:rPr>
          <w:rFonts w:ascii="黑体" w:eastAsia="黑体" w:hAnsi="黑体" w:hint="eastAsia"/>
          <w:lang w:eastAsia="zh-TW"/>
        </w:rPr>
        <w:t>》</w:t>
      </w:r>
      <w:r w:rsidRPr="0013532F">
        <w:rPr>
          <w:rFonts w:ascii="黑体" w:eastAsia="黑体" w:hAnsi="黑体" w:hint="eastAsia"/>
          <w:lang w:eastAsia="zh-TW"/>
        </w:rPr>
        <w:t>”條</w:t>
      </w:r>
      <w:r w:rsidR="00CD3A5A" w:rsidRPr="0013532F">
        <w:rPr>
          <w:rFonts w:ascii="黑体" w:eastAsia="黑体" w:hAnsi="黑体" w:hint="eastAsia"/>
          <w:lang w:eastAsia="zh-TW"/>
        </w:rPr>
        <w:t>，引《唐志》云：“四十卷。”存。（頁1932）</w:t>
      </w:r>
    </w:p>
    <w:p w14:paraId="4A64CA51" w14:textId="3681B29B" w:rsidR="00CD3A5A" w:rsidRDefault="00CD3A5A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按：本條著錄，《經義考》</w:t>
      </w:r>
      <w:r w:rsidR="00A47583">
        <w:rPr>
          <w:rFonts w:hint="eastAsia"/>
          <w:lang w:eastAsia="zh-TW"/>
        </w:rPr>
        <w:t>各本俱同</w:t>
      </w:r>
      <w:r>
        <w:rPr>
          <w:rFonts w:hint="eastAsia"/>
          <w:lang w:eastAsia="zh-TW"/>
        </w:rPr>
        <w:t>。</w:t>
      </w:r>
    </w:p>
    <w:p w14:paraId="081D6558" w14:textId="4BDFCA6F" w:rsidR="004D1AA5" w:rsidRDefault="00795D28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</w:t>
      </w:r>
      <w:r w:rsidR="007225E0">
        <w:rPr>
          <w:rFonts w:hint="eastAsia"/>
          <w:lang w:eastAsia="zh-TW"/>
        </w:rPr>
        <w:t>關於作者，考</w:t>
      </w:r>
      <w:r w:rsidR="007225E0" w:rsidRPr="007225E0">
        <w:rPr>
          <w:rFonts w:hint="eastAsia"/>
          <w:lang w:eastAsia="zh-TW"/>
        </w:rPr>
        <w:t>《新唐書·藝文志》</w:t>
      </w:r>
      <w:r w:rsidR="007225E0">
        <w:rPr>
          <w:rFonts w:hint="eastAsia"/>
          <w:lang w:eastAsia="zh-TW"/>
        </w:rPr>
        <w:t>：“</w:t>
      </w:r>
      <w:r w:rsidR="007225E0" w:rsidRPr="007225E0">
        <w:rPr>
          <w:rFonts w:hint="eastAsia"/>
          <w:lang w:eastAsia="zh-TW"/>
        </w:rPr>
        <w:t>孔穎達、王德韶、齊威等奉詔撰</w:t>
      </w:r>
      <w:r w:rsidR="007225E0">
        <w:rPr>
          <w:rFonts w:hint="eastAsia"/>
          <w:lang w:eastAsia="zh-TW"/>
        </w:rPr>
        <w:t>。”</w:t>
      </w:r>
      <w:r w:rsidR="007225E0">
        <w:rPr>
          <w:rStyle w:val="af6"/>
          <w:lang w:eastAsia="zh-TW"/>
        </w:rPr>
        <w:footnoteReference w:id="9"/>
      </w:r>
      <w:r w:rsidR="004D1AA5">
        <w:rPr>
          <w:rFonts w:hint="eastAsia"/>
          <w:lang w:eastAsia="zh-TW"/>
        </w:rPr>
        <w:t>皮錫瑞</w:t>
      </w:r>
      <w:r w:rsidR="007225E0">
        <w:rPr>
          <w:rFonts w:hint="eastAsia"/>
          <w:lang w:eastAsia="zh-TW"/>
        </w:rPr>
        <w:t>《經學歷史》云</w:t>
      </w:r>
      <w:r w:rsidR="004D1AA5">
        <w:rPr>
          <w:rFonts w:hint="eastAsia"/>
          <w:lang w:eastAsia="zh-TW"/>
        </w:rPr>
        <w:t>：“</w:t>
      </w:r>
      <w:r w:rsidR="004D1AA5" w:rsidRPr="004D1AA5">
        <w:rPr>
          <w:rFonts w:hint="eastAsia"/>
          <w:lang w:eastAsia="zh-TW"/>
        </w:rPr>
        <w:t>其時同修《正義》者</w:t>
      </w:r>
      <w:r w:rsidR="004D1AA5">
        <w:rPr>
          <w:rFonts w:hint="eastAsia"/>
          <w:lang w:eastAsia="zh-TW"/>
        </w:rPr>
        <w:t>……</w:t>
      </w:r>
      <w:r w:rsidR="004D1AA5" w:rsidRPr="004D1AA5">
        <w:rPr>
          <w:rFonts w:hint="eastAsia"/>
          <w:lang w:eastAsia="zh-TW"/>
        </w:rPr>
        <w:t>《毛詩》則王德韶、齊威</w:t>
      </w:r>
      <w:r w:rsidR="004D1AA5">
        <w:rPr>
          <w:rFonts w:hint="eastAsia"/>
          <w:lang w:eastAsia="zh-TW"/>
        </w:rPr>
        <w:t>……</w:t>
      </w:r>
      <w:r w:rsidR="004D1AA5" w:rsidRPr="004D1AA5">
        <w:rPr>
          <w:rFonts w:hint="eastAsia"/>
          <w:lang w:eastAsia="zh-TW"/>
        </w:rPr>
        <w:t>標題孔穎達一人之名者，以年輩在先，名位獨重耳。</w:t>
      </w:r>
      <w:r w:rsidR="004D1AA5">
        <w:rPr>
          <w:rFonts w:hint="eastAsia"/>
          <w:lang w:eastAsia="zh-TW"/>
        </w:rPr>
        <w:t>”</w:t>
      </w:r>
      <w:r w:rsidR="007225E0">
        <w:rPr>
          <w:rStyle w:val="af6"/>
          <w:lang w:eastAsia="zh-TW"/>
        </w:rPr>
        <w:footnoteReference w:id="10"/>
      </w:r>
      <w:r w:rsidR="007225E0">
        <w:rPr>
          <w:rFonts w:hint="eastAsia"/>
          <w:lang w:eastAsia="zh-TW"/>
        </w:rPr>
        <w:t>故可知《毛詩正義》主要修撰者應爲</w:t>
      </w:r>
      <w:r w:rsidR="007225E0" w:rsidRPr="007225E0">
        <w:rPr>
          <w:rFonts w:hint="eastAsia"/>
          <w:lang w:eastAsia="zh-TW"/>
        </w:rPr>
        <w:t>孔穎達、王德韶、齊威</w:t>
      </w:r>
      <w:r w:rsidR="007225E0">
        <w:rPr>
          <w:rFonts w:hint="eastAsia"/>
          <w:lang w:eastAsia="zh-TW"/>
        </w:rPr>
        <w:t>三人。</w:t>
      </w:r>
    </w:p>
    <w:p w14:paraId="1C013906" w14:textId="012C318C" w:rsidR="00795D28" w:rsidRDefault="00795D28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孔穎達</w:t>
      </w:r>
      <w:r w:rsidR="00DF70F0">
        <w:rPr>
          <w:rFonts w:hint="eastAsia"/>
          <w:lang w:eastAsia="zh-TW"/>
        </w:rPr>
        <w:t>（</w:t>
      </w:r>
      <w:r w:rsidR="00DF70F0">
        <w:rPr>
          <w:rFonts w:hint="eastAsia"/>
          <w:lang w:eastAsia="zh-TW"/>
        </w:rPr>
        <w:t>574-648</w:t>
      </w:r>
      <w:r w:rsidR="00DF70F0">
        <w:rPr>
          <w:rFonts w:hint="eastAsia"/>
          <w:lang w:eastAsia="zh-TW"/>
        </w:rPr>
        <w:t>）</w:t>
      </w:r>
      <w:r>
        <w:rPr>
          <w:rFonts w:hint="eastAsia"/>
          <w:lang w:eastAsia="zh-TW"/>
        </w:rPr>
        <w:t>，</w:t>
      </w:r>
      <w:r w:rsidR="00554F23" w:rsidRPr="00554F23">
        <w:rPr>
          <w:rFonts w:hint="eastAsia"/>
          <w:lang w:eastAsia="zh-TW"/>
        </w:rPr>
        <w:t>字</w:t>
      </w:r>
      <w:r w:rsidR="00581997">
        <w:rPr>
          <w:rFonts w:hint="eastAsia"/>
          <w:lang w:eastAsia="zh-TW"/>
        </w:rPr>
        <w:t>沖遠</w:t>
      </w:r>
      <w:r w:rsidR="00E138EC">
        <w:rPr>
          <w:rStyle w:val="af6"/>
          <w:lang w:eastAsia="zh-TW"/>
        </w:rPr>
        <w:footnoteReference w:id="11"/>
      </w:r>
      <w:r w:rsidR="00554F23" w:rsidRPr="00554F23">
        <w:rPr>
          <w:rFonts w:hint="eastAsia"/>
          <w:lang w:eastAsia="zh-TW"/>
        </w:rPr>
        <w:t>，冀州衡水人。隋大業初，舉明經高第，授河內郡博士。</w:t>
      </w:r>
      <w:r w:rsidR="00A035B0" w:rsidRPr="00A035B0">
        <w:rPr>
          <w:rFonts w:hint="eastAsia"/>
          <w:lang w:eastAsia="zh-TW"/>
        </w:rPr>
        <w:t>太宗平洛，授文學館學士，遷國子博士。貞觀初，封曲阜縣男，轉給事中。除國子司業，歲餘，以太子右庶子兼司業。以論撰勞，加散騎常侍，爵爲子。久之，拜祭酒，侍講東宮。後致仕，卒，陪葬昭陵，贈太常卿，謚曰憲。</w:t>
      </w:r>
      <w:r w:rsidR="00C471D0">
        <w:rPr>
          <w:rFonts w:hint="eastAsia"/>
          <w:lang w:eastAsia="zh-TW"/>
        </w:rPr>
        <w:t>《舊唐書》</w:t>
      </w:r>
      <w:r w:rsidR="00C471D0">
        <w:rPr>
          <w:rStyle w:val="af6"/>
          <w:lang w:eastAsia="zh-TW"/>
        </w:rPr>
        <w:footnoteReference w:id="12"/>
      </w:r>
      <w:r w:rsidR="00554F23">
        <w:rPr>
          <w:rFonts w:hint="eastAsia"/>
          <w:lang w:eastAsia="zh-TW"/>
        </w:rPr>
        <w:t>《新唐書》</w:t>
      </w:r>
      <w:r w:rsidR="00554F23">
        <w:rPr>
          <w:rStyle w:val="af6"/>
        </w:rPr>
        <w:footnoteReference w:id="13"/>
      </w:r>
      <w:r w:rsidR="00554F23">
        <w:rPr>
          <w:rFonts w:hint="eastAsia"/>
          <w:lang w:eastAsia="zh-TW"/>
        </w:rPr>
        <w:t>有傳。</w:t>
      </w:r>
    </w:p>
    <w:p w14:paraId="0CD3AD51" w14:textId="74EA421D" w:rsidR="007225E0" w:rsidRDefault="007225E0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lastRenderedPageBreak/>
        <w:t>王德韶</w:t>
      </w:r>
      <w:r w:rsidR="004A07BB">
        <w:rPr>
          <w:rFonts w:hint="eastAsia"/>
          <w:lang w:eastAsia="zh-TW"/>
        </w:rPr>
        <w:t>、齊威，正史均無傳。《舊唐書》</w:t>
      </w:r>
      <w:r w:rsidR="004A07BB" w:rsidRPr="004A07BB">
        <w:rPr>
          <w:rFonts w:hint="eastAsia"/>
          <w:lang w:eastAsia="zh-TW"/>
        </w:rPr>
        <w:t>卷一百八十九</w:t>
      </w:r>
      <w:r w:rsidR="004A07BB">
        <w:rPr>
          <w:rFonts w:hint="eastAsia"/>
          <w:lang w:eastAsia="zh-TW"/>
        </w:rPr>
        <w:t>：“</w:t>
      </w:r>
      <w:r w:rsidR="004A07BB" w:rsidRPr="004A07BB">
        <w:rPr>
          <w:rFonts w:hint="eastAsia"/>
          <w:lang w:eastAsia="zh-TW"/>
        </w:rPr>
        <w:t>玄植兼習</w:t>
      </w:r>
      <w:r w:rsidR="004A07BB">
        <w:rPr>
          <w:rFonts w:hint="eastAsia"/>
          <w:lang w:eastAsia="zh-TW"/>
        </w:rPr>
        <w:t>《</w:t>
      </w:r>
      <w:r w:rsidR="004A07BB" w:rsidRPr="004A07BB">
        <w:rPr>
          <w:rFonts w:hint="eastAsia"/>
          <w:lang w:eastAsia="zh-TW"/>
        </w:rPr>
        <w:t>春秋左氏傳</w:t>
      </w:r>
      <w:r w:rsidR="004A07BB">
        <w:rPr>
          <w:rFonts w:hint="eastAsia"/>
          <w:lang w:eastAsia="zh-TW"/>
        </w:rPr>
        <w:t>》</w:t>
      </w:r>
      <w:r w:rsidR="004A07BB" w:rsidRPr="004A07BB">
        <w:rPr>
          <w:rFonts w:hint="eastAsia"/>
          <w:lang w:eastAsia="zh-TW"/>
        </w:rPr>
        <w:t>於王德韶，受</w:t>
      </w:r>
      <w:r w:rsidR="004A07BB">
        <w:rPr>
          <w:rFonts w:hint="eastAsia"/>
          <w:lang w:eastAsia="zh-TW"/>
        </w:rPr>
        <w:t>《</w:t>
      </w:r>
      <w:r w:rsidR="004A07BB" w:rsidRPr="004A07BB">
        <w:rPr>
          <w:rFonts w:hint="eastAsia"/>
          <w:lang w:eastAsia="zh-TW"/>
        </w:rPr>
        <w:t>毛詩</w:t>
      </w:r>
      <w:r w:rsidR="004A07BB">
        <w:rPr>
          <w:rFonts w:hint="eastAsia"/>
          <w:lang w:eastAsia="zh-TW"/>
        </w:rPr>
        <w:t>》</w:t>
      </w:r>
      <w:r w:rsidR="004A07BB" w:rsidRPr="004A07BB">
        <w:rPr>
          <w:rFonts w:hint="eastAsia"/>
          <w:lang w:eastAsia="zh-TW"/>
        </w:rPr>
        <w:t>於齊威</w:t>
      </w:r>
      <w:r w:rsidR="007324E4">
        <w:rPr>
          <w:rFonts w:hint="eastAsia"/>
          <w:lang w:eastAsia="zh-TW"/>
        </w:rPr>
        <w:t>。</w:t>
      </w:r>
      <w:r w:rsidR="004A07BB">
        <w:rPr>
          <w:rFonts w:hint="eastAsia"/>
          <w:lang w:eastAsia="zh-TW"/>
        </w:rPr>
        <w:t>”</w:t>
      </w:r>
      <w:r w:rsidR="004A07BB">
        <w:rPr>
          <w:rStyle w:val="af6"/>
          <w:lang w:eastAsia="zh-TW"/>
        </w:rPr>
        <w:footnoteReference w:id="14"/>
      </w:r>
    </w:p>
    <w:p w14:paraId="57F746AA" w14:textId="1EFF86B7" w:rsidR="00581997" w:rsidRDefault="00581997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</w:t>
      </w:r>
      <w:r w:rsidR="007324E4">
        <w:rPr>
          <w:rFonts w:hint="eastAsia"/>
          <w:lang w:eastAsia="zh-TW"/>
        </w:rPr>
        <w:t>關於卷數，檢</w:t>
      </w:r>
      <w:r>
        <w:rPr>
          <w:rFonts w:hint="eastAsia"/>
          <w:lang w:eastAsia="zh-TW"/>
        </w:rPr>
        <w:t>《舊唐書</w:t>
      </w:r>
      <w:r w:rsidRPr="00581997">
        <w:rPr>
          <w:rFonts w:hint="eastAsia"/>
          <w:lang w:eastAsia="zh-TW"/>
        </w:rPr>
        <w:t>·</w:t>
      </w:r>
      <w:r>
        <w:rPr>
          <w:rFonts w:hint="eastAsia"/>
          <w:lang w:eastAsia="zh-TW"/>
        </w:rPr>
        <w:t>經籍志》：“</w:t>
      </w:r>
      <w:r w:rsidR="00255517">
        <w:rPr>
          <w:rFonts w:hint="eastAsia"/>
          <w:lang w:eastAsia="zh-TW"/>
        </w:rPr>
        <w:t>《</w:t>
      </w:r>
      <w:r w:rsidRPr="00581997">
        <w:rPr>
          <w:rFonts w:hint="eastAsia"/>
          <w:lang w:eastAsia="zh-TW"/>
        </w:rPr>
        <w:t>毛詩正義</w:t>
      </w:r>
      <w:r w:rsidR="00255517">
        <w:rPr>
          <w:rFonts w:hint="eastAsia"/>
          <w:lang w:eastAsia="zh-TW"/>
        </w:rPr>
        <w:t>》</w:t>
      </w:r>
      <w:r w:rsidRPr="00581997">
        <w:rPr>
          <w:rFonts w:hint="eastAsia"/>
          <w:lang w:eastAsia="zh-TW"/>
        </w:rPr>
        <w:t>四十卷</w:t>
      </w:r>
      <w:r>
        <w:rPr>
          <w:rFonts w:hint="eastAsia"/>
          <w:lang w:eastAsia="zh-TW"/>
        </w:rPr>
        <w:t>（</w:t>
      </w:r>
      <w:r w:rsidRPr="00581997">
        <w:rPr>
          <w:rFonts w:hint="eastAsia"/>
          <w:lang w:eastAsia="zh-TW"/>
        </w:rPr>
        <w:t>孔穎達撰</w:t>
      </w:r>
      <w:r>
        <w:rPr>
          <w:rFonts w:hint="eastAsia"/>
          <w:lang w:eastAsia="zh-TW"/>
        </w:rPr>
        <w:t>）。”</w:t>
      </w:r>
      <w:r>
        <w:rPr>
          <w:rStyle w:val="af6"/>
          <w:lang w:eastAsia="zh-TW"/>
        </w:rPr>
        <w:footnoteReference w:id="15"/>
      </w:r>
      <w:bookmarkStart w:id="7" w:name="_Hlk182853229"/>
      <w:r>
        <w:rPr>
          <w:rFonts w:hint="eastAsia"/>
          <w:lang w:eastAsia="zh-TW"/>
        </w:rPr>
        <w:t>《新唐書</w:t>
      </w:r>
      <w:r w:rsidRPr="00581997">
        <w:rPr>
          <w:rFonts w:hint="eastAsia"/>
          <w:lang w:eastAsia="zh-TW"/>
        </w:rPr>
        <w:t>·藝文志</w:t>
      </w:r>
      <w:r>
        <w:rPr>
          <w:rFonts w:hint="eastAsia"/>
          <w:lang w:eastAsia="zh-TW"/>
        </w:rPr>
        <w:t>》：“</w:t>
      </w:r>
      <w:r w:rsidR="00255517">
        <w:rPr>
          <w:rFonts w:hint="eastAsia"/>
          <w:lang w:eastAsia="zh-TW"/>
        </w:rPr>
        <w:t>《</w:t>
      </w:r>
      <w:r w:rsidRPr="00581997">
        <w:rPr>
          <w:rFonts w:hint="eastAsia"/>
          <w:lang w:eastAsia="zh-TW"/>
        </w:rPr>
        <w:t>毛詩正義</w:t>
      </w:r>
      <w:r w:rsidR="00255517">
        <w:rPr>
          <w:rFonts w:hint="eastAsia"/>
          <w:lang w:eastAsia="zh-TW"/>
        </w:rPr>
        <w:t>》</w:t>
      </w:r>
      <w:r w:rsidRPr="00581997">
        <w:rPr>
          <w:rFonts w:hint="eastAsia"/>
          <w:lang w:eastAsia="zh-TW"/>
        </w:rPr>
        <w:t>四十卷</w:t>
      </w:r>
      <w:r>
        <w:rPr>
          <w:rFonts w:hint="eastAsia"/>
          <w:lang w:eastAsia="zh-TW"/>
        </w:rPr>
        <w:t>（</w:t>
      </w:r>
      <w:r w:rsidRPr="00581997">
        <w:rPr>
          <w:rFonts w:hint="eastAsia"/>
          <w:lang w:eastAsia="zh-TW"/>
        </w:rPr>
        <w:t>孔穎達、王德韶、齊威等奉詔撰，趙乾叶、四門助教賈普曜</w:t>
      </w:r>
      <w:r w:rsidR="007D5B8B">
        <w:rPr>
          <w:rFonts w:hint="eastAsia"/>
          <w:lang w:eastAsia="zh-TW"/>
        </w:rPr>
        <w:t>、</w:t>
      </w:r>
      <w:r w:rsidRPr="00581997">
        <w:rPr>
          <w:rFonts w:hint="eastAsia"/>
          <w:lang w:eastAsia="zh-TW"/>
        </w:rPr>
        <w:t>趙弘智等覆正</w:t>
      </w:r>
      <w:r>
        <w:rPr>
          <w:rFonts w:hint="eastAsia"/>
          <w:lang w:eastAsia="zh-TW"/>
        </w:rPr>
        <w:t>）</w:t>
      </w:r>
      <w:r w:rsidRPr="00581997"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>”</w:t>
      </w:r>
      <w:r>
        <w:rPr>
          <w:rStyle w:val="af6"/>
        </w:rPr>
        <w:footnoteReference w:id="16"/>
      </w:r>
      <w:bookmarkEnd w:id="7"/>
      <w:r w:rsidR="007D5B8B">
        <w:rPr>
          <w:rFonts w:hint="eastAsia"/>
          <w:lang w:eastAsia="zh-TW"/>
        </w:rPr>
        <w:t>朱氏蓋節引之。</w:t>
      </w:r>
    </w:p>
    <w:p w14:paraId="31708034" w14:textId="77777777" w:rsidR="00CD3A5A" w:rsidRDefault="00CD3A5A" w:rsidP="002A1B55">
      <w:pPr>
        <w:spacing w:line="240" w:lineRule="auto"/>
        <w:jc w:val="both"/>
        <w:rPr>
          <w:lang w:eastAsia="zh-TW"/>
        </w:rPr>
      </w:pPr>
    </w:p>
    <w:p w14:paraId="6F94896D" w14:textId="3932D4B4" w:rsidR="00CD3A5A" w:rsidRPr="0013532F" w:rsidRDefault="00CD3A5A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13532F">
        <w:rPr>
          <w:rFonts w:ascii="黑体" w:eastAsia="黑体" w:hAnsi="黑体" w:hint="eastAsia"/>
          <w:lang w:eastAsia="zh-TW"/>
        </w:rPr>
        <w:t>103.25.01本條引“穎達</w:t>
      </w:r>
      <w:r w:rsidR="000F2B02" w:rsidRPr="0013532F">
        <w:rPr>
          <w:rFonts w:ascii="黑体" w:eastAsia="黑体" w:hAnsi="黑体" w:hint="eastAsia"/>
          <w:lang w:eastAsia="zh-TW"/>
        </w:rPr>
        <w:t>《</w:t>
      </w:r>
      <w:r w:rsidRPr="0013532F">
        <w:rPr>
          <w:rFonts w:ascii="黑体" w:eastAsia="黑体" w:hAnsi="黑体" w:hint="eastAsia"/>
          <w:lang w:eastAsia="zh-TW"/>
        </w:rPr>
        <w:t>序</w:t>
      </w:r>
      <w:r w:rsidR="000F2B02" w:rsidRPr="0013532F">
        <w:rPr>
          <w:rFonts w:ascii="黑体" w:eastAsia="黑体" w:hAnsi="黑体" w:hint="eastAsia"/>
          <w:lang w:eastAsia="zh-TW"/>
        </w:rPr>
        <w:t>》</w:t>
      </w:r>
      <w:r w:rsidRPr="0013532F">
        <w:rPr>
          <w:rFonts w:ascii="黑体" w:eastAsia="黑体" w:hAnsi="黑体" w:hint="eastAsia"/>
          <w:lang w:eastAsia="zh-TW"/>
        </w:rPr>
        <w:t>曰”：“夫詩者，論功頌德之歌，止僻防邪之訓</w:t>
      </w:r>
      <w:r w:rsidR="000F2B02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雖無爲而自發，乃有益於生靈。六情静於中，百物盪於外；情緣物動，物感情遷</w:t>
      </w:r>
      <w:r w:rsidR="000F2B02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若政遇醇和，則歡娱被於朝野；時當慘黷，亦怨刺形於咏歌。作之者所以愓懷舒憤，聞之者足以塞違從正，發諸情性，諧於律吕，故曰：“感天地，動鬼神，莫近於詩。”此乃詩之爲用，其利大矣。若夫哀樂之起，冥於自然；喜怒之端，非由人事，故燕雀表啁噍之感，鸞</w:t>
      </w:r>
      <w:r w:rsidR="00525277" w:rsidRPr="0013532F">
        <w:rPr>
          <w:rFonts w:ascii="黑体" w:eastAsia="黑体" w:hAnsi="黑体" w:hint="eastAsia"/>
          <w:lang w:eastAsia="zh-TW"/>
        </w:rPr>
        <w:t>鳳</w:t>
      </w:r>
      <w:r w:rsidRPr="0013532F">
        <w:rPr>
          <w:rFonts w:ascii="黑体" w:eastAsia="黑体" w:hAnsi="黑体" w:hint="eastAsia"/>
          <w:lang w:eastAsia="zh-TW"/>
        </w:rPr>
        <w:t>有歌舞之容。然則詩理之先同夫開闢，詩迹所用隨運而移。上皇道質，故諷諭之情寡；中古政繁，亦謳歌之理切。唐、虞乃見其初，羲、軒莫測其始。於後時經五代，篇有三千，成康没而《頌》聲寢，陳靈興而《變》風息。先君宣父釐正遺文，緝其精華，褫其煩重，上從周始，下暨魯僖四百年間，六詩備矣。卜商闡其業，雅頌與金石同和；秦正燎其書，簡牘與烟塵共盡。漢氏之初，《詩》分爲四。申公騰芳於鄢、郢，毛氏光價於河間，貫長卿傳之於前，鄭康成箋之於後。晋、宋、二蕭之世，其道大行</w:t>
      </w:r>
      <w:r w:rsidR="000F2B02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齊、魏兩河之間，兹風不墜。其近代爲義疏者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有全緩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何胤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舒瑗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劉軌思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劉醜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劉焯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劉炫等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然焯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炫並聰穎特達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文而又儒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擢秀幹於一時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騁絶轡於千里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固諸儒之所揖讓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日下之無雙。</w:t>
      </w:r>
      <w:proofErr w:type="gramStart"/>
      <w:r w:rsidRPr="0013532F">
        <w:rPr>
          <w:rFonts w:ascii="黑体" w:eastAsia="黑体" w:hAnsi="黑体" w:hint="eastAsia"/>
        </w:rPr>
        <w:t>於</w:t>
      </w:r>
      <w:proofErr w:type="gramEnd"/>
      <w:r w:rsidRPr="0013532F">
        <w:rPr>
          <w:rFonts w:ascii="黑体" w:eastAsia="黑体" w:hAnsi="黑体" w:hint="eastAsia"/>
        </w:rPr>
        <w:t>其所作疏</w:t>
      </w:r>
      <w:bookmarkStart w:id="8" w:name="_Hlk182489529"/>
      <w:r w:rsidRPr="0013532F">
        <w:rPr>
          <w:rFonts w:ascii="黑体" w:eastAsia="黑体" w:hAnsi="黑体" w:hint="eastAsia"/>
        </w:rPr>
        <w:t>内</w:t>
      </w:r>
      <w:bookmarkEnd w:id="8"/>
      <w:r w:rsidR="00F1450B" w:rsidRPr="0013532F">
        <w:rPr>
          <w:rFonts w:ascii="黑体" w:eastAsia="黑体" w:hAnsi="黑体" w:hint="eastAsia"/>
        </w:rPr>
        <w:t>，</w:t>
      </w:r>
      <w:r w:rsidRPr="0013532F">
        <w:rPr>
          <w:rFonts w:ascii="黑体" w:eastAsia="黑体" w:hAnsi="黑体" w:hint="eastAsia"/>
        </w:rPr>
        <w:t>特爲殊絶</w:t>
      </w:r>
      <w:r w:rsidR="000F2B02" w:rsidRPr="0013532F">
        <w:rPr>
          <w:rFonts w:ascii="黑体" w:eastAsia="黑体" w:hAnsi="黑体" w:hint="eastAsia"/>
        </w:rPr>
        <w:t>，</w:t>
      </w:r>
      <w:r w:rsidRPr="0013532F">
        <w:rPr>
          <w:rFonts w:ascii="黑体" w:eastAsia="黑体" w:hAnsi="黑体" w:hint="eastAsia"/>
        </w:rPr>
        <w:t>今奉</w:t>
      </w:r>
      <w:proofErr w:type="gramStart"/>
      <w:r w:rsidRPr="0013532F">
        <w:rPr>
          <w:rFonts w:ascii="黑体" w:eastAsia="黑体" w:hAnsi="黑体" w:hint="eastAsia"/>
        </w:rPr>
        <w:t>勑</w:t>
      </w:r>
      <w:proofErr w:type="gramEnd"/>
      <w:r w:rsidRPr="0013532F">
        <w:rPr>
          <w:rFonts w:ascii="黑体" w:eastAsia="黑体" w:hAnsi="黑体" w:hint="eastAsia"/>
        </w:rPr>
        <w:t>删定</w:t>
      </w:r>
      <w:r w:rsidR="00F1450B" w:rsidRPr="0013532F">
        <w:rPr>
          <w:rFonts w:ascii="黑体" w:eastAsia="黑体" w:hAnsi="黑体" w:hint="eastAsia"/>
        </w:rPr>
        <w:t>，</w:t>
      </w:r>
      <w:r w:rsidRPr="0013532F">
        <w:rPr>
          <w:rFonts w:ascii="黑体" w:eastAsia="黑体" w:hAnsi="黑体" w:hint="eastAsia"/>
        </w:rPr>
        <w:t>故</w:t>
      </w:r>
      <w:proofErr w:type="gramStart"/>
      <w:r w:rsidRPr="0013532F">
        <w:rPr>
          <w:rFonts w:ascii="黑体" w:eastAsia="黑体" w:hAnsi="黑体" w:hint="eastAsia"/>
        </w:rPr>
        <w:t>據</w:t>
      </w:r>
      <w:proofErr w:type="gramEnd"/>
      <w:r w:rsidRPr="0013532F">
        <w:rPr>
          <w:rFonts w:ascii="黑体" w:eastAsia="黑体" w:hAnsi="黑体" w:hint="eastAsia"/>
        </w:rPr>
        <w:t>以爲本。</w:t>
      </w:r>
      <w:r w:rsidRPr="0013532F">
        <w:rPr>
          <w:rFonts w:ascii="黑体" w:eastAsia="黑体" w:hAnsi="黑体" w:hint="eastAsia"/>
          <w:lang w:eastAsia="zh-TW"/>
        </w:rPr>
        <w:t>然焯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炫等負恃才氣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輕鄙先達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同其所異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異其所同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或應略而反詳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或宜詳而更略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凖其繩墨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差忒未免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勘其會同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時有顛躓。今則削其所煩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增其所簡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惟意存於曲直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非有心於愛憎。謹與朝散大夫行太學</w:t>
      </w:r>
      <w:r w:rsidR="00B97012" w:rsidRPr="0013532F">
        <w:rPr>
          <w:rFonts w:ascii="黑体" w:eastAsia="黑体" w:hAnsi="黑体" w:hint="eastAsia"/>
          <w:lang w:eastAsia="zh-TW"/>
        </w:rPr>
        <w:t>博</w:t>
      </w:r>
      <w:r w:rsidRPr="0013532F">
        <w:rPr>
          <w:rFonts w:ascii="黑体" w:eastAsia="黑体" w:hAnsi="黑体" w:hint="eastAsia"/>
          <w:lang w:eastAsia="zh-TW"/>
        </w:rPr>
        <w:t>士臣王德韶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徵事郎守四門博士臣齊威等對共討論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辨詳得失。至十六年又奉勑與前修疏人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及給事郎守太學助教雲騎尉臣趙乾叶</w:t>
      </w:r>
      <w:r w:rsidR="00F1450B" w:rsidRPr="0013532F">
        <w:rPr>
          <w:rFonts w:ascii="黑体" w:eastAsia="黑体" w:hAnsi="黑体" w:hint="eastAsia"/>
          <w:lang w:eastAsia="zh-TW"/>
        </w:rPr>
        <w:t>、</w:t>
      </w:r>
      <w:r w:rsidRPr="0013532F">
        <w:rPr>
          <w:rFonts w:ascii="黑体" w:eastAsia="黑体" w:hAnsi="黑体" w:hint="eastAsia"/>
          <w:lang w:eastAsia="zh-TW"/>
        </w:rPr>
        <w:t>登仕郎守四門助教雲騎尉臣賈普曜等對勑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使趙弘智覆更詳正</w:t>
      </w:r>
      <w:r w:rsidR="000F2B02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凡爲四十卷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庶以對揚聖範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垂訓幼蒙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故序其所見</w:t>
      </w:r>
      <w:r w:rsidR="00F1450B" w:rsidRPr="0013532F">
        <w:rPr>
          <w:rFonts w:ascii="黑体" w:eastAsia="黑体" w:hAnsi="黑体" w:hint="eastAsia"/>
          <w:lang w:eastAsia="zh-TW"/>
        </w:rPr>
        <w:t>，</w:t>
      </w:r>
      <w:r w:rsidRPr="0013532F">
        <w:rPr>
          <w:rFonts w:ascii="黑体" w:eastAsia="黑体" w:hAnsi="黑体" w:hint="eastAsia"/>
          <w:lang w:eastAsia="zh-TW"/>
        </w:rPr>
        <w:t>載之於卷首云爾。”</w:t>
      </w:r>
    </w:p>
    <w:p w14:paraId="39D78986" w14:textId="32BD8209" w:rsidR="00795D28" w:rsidRPr="0013532F" w:rsidRDefault="00795D28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13532F">
        <w:rPr>
          <w:rFonts w:ascii="黑体" w:eastAsia="黑体" w:hAnsi="黑体" w:hint="eastAsia"/>
          <w:lang w:eastAsia="zh-TW"/>
        </w:rPr>
        <w:t>《新校》於</w:t>
      </w:r>
      <w:bookmarkStart w:id="9" w:name="_Hlk182487847"/>
      <w:r w:rsidRPr="0013532F">
        <w:rPr>
          <w:rFonts w:ascii="黑体" w:eastAsia="黑体" w:hAnsi="黑体" w:hint="eastAsia"/>
          <w:lang w:eastAsia="zh-TW"/>
        </w:rPr>
        <w:t>“秦正燎其書”</w:t>
      </w:r>
      <w:bookmarkEnd w:id="9"/>
      <w:r w:rsidRPr="0013532F">
        <w:rPr>
          <w:rFonts w:ascii="黑体" w:eastAsia="黑体" w:hAnsi="黑体" w:hint="eastAsia"/>
          <w:lang w:eastAsia="zh-TW"/>
        </w:rPr>
        <w:t>出注，云：“‘正’，依</w:t>
      </w:r>
      <w:r w:rsidR="000F2B02" w:rsidRPr="0013532F">
        <w:rPr>
          <w:rFonts w:ascii="黑体" w:eastAsia="黑体" w:hAnsi="黑体" w:hint="eastAsia"/>
          <w:lang w:eastAsia="zh-TW"/>
        </w:rPr>
        <w:t>《</w:t>
      </w:r>
      <w:r w:rsidRPr="0013532F">
        <w:rPr>
          <w:rFonts w:ascii="黑体" w:eastAsia="黑体" w:hAnsi="黑体" w:hint="eastAsia"/>
          <w:lang w:eastAsia="zh-TW"/>
        </w:rPr>
        <w:t>四庫薈要</w:t>
      </w:r>
      <w:r w:rsidR="000F2B02" w:rsidRPr="0013532F">
        <w:rPr>
          <w:rFonts w:ascii="黑体" w:eastAsia="黑体" w:hAnsi="黑体" w:hint="eastAsia"/>
          <w:lang w:eastAsia="zh-TW"/>
        </w:rPr>
        <w:t>》</w:t>
      </w:r>
      <w:r w:rsidRPr="0013532F">
        <w:rPr>
          <w:rFonts w:ascii="黑体" w:eastAsia="黑体" w:hAnsi="黑体" w:hint="eastAsia"/>
          <w:lang w:eastAsia="zh-TW"/>
        </w:rPr>
        <w:t>本、文淵閣</w:t>
      </w:r>
      <w:r w:rsidR="000F2B02" w:rsidRPr="0013532F">
        <w:rPr>
          <w:rFonts w:ascii="黑体" w:eastAsia="黑体" w:hAnsi="黑体" w:hint="eastAsia"/>
          <w:lang w:eastAsia="zh-TW"/>
        </w:rPr>
        <w:t>《</w:t>
      </w:r>
      <w:r w:rsidRPr="0013532F">
        <w:rPr>
          <w:rFonts w:ascii="黑体" w:eastAsia="黑体" w:hAnsi="黑体" w:hint="eastAsia"/>
          <w:lang w:eastAsia="zh-TW"/>
        </w:rPr>
        <w:t>四庫</w:t>
      </w:r>
      <w:r w:rsidR="000F2B02" w:rsidRPr="0013532F">
        <w:rPr>
          <w:rFonts w:ascii="黑体" w:eastAsia="黑体" w:hAnsi="黑体" w:hint="eastAsia"/>
          <w:lang w:eastAsia="zh-TW"/>
        </w:rPr>
        <w:t>》</w:t>
      </w:r>
      <w:r w:rsidRPr="0013532F">
        <w:rPr>
          <w:rFonts w:ascii="黑体" w:eastAsia="黑体" w:hAnsi="黑体" w:hint="eastAsia"/>
          <w:lang w:eastAsia="zh-TW"/>
        </w:rPr>
        <w:t>本應作‘政’。”又於“日下之無雙”出注，云：“‘之’字下，依文淵閣</w:t>
      </w:r>
      <w:r w:rsidR="000F2B02" w:rsidRPr="0013532F">
        <w:rPr>
          <w:rFonts w:ascii="黑体" w:eastAsia="黑体" w:hAnsi="黑体" w:hint="eastAsia"/>
          <w:lang w:eastAsia="zh-TW"/>
        </w:rPr>
        <w:t>《</w:t>
      </w:r>
      <w:r w:rsidRPr="0013532F">
        <w:rPr>
          <w:rFonts w:ascii="黑体" w:eastAsia="黑体" w:hAnsi="黑体" w:hint="eastAsia"/>
          <w:lang w:eastAsia="zh-TW"/>
        </w:rPr>
        <w:t>四庫</w:t>
      </w:r>
      <w:r w:rsidR="000F2B02" w:rsidRPr="0013532F">
        <w:rPr>
          <w:rFonts w:ascii="黑体" w:eastAsia="黑体" w:hAnsi="黑体" w:hint="eastAsia"/>
          <w:lang w:eastAsia="zh-TW"/>
        </w:rPr>
        <w:t>》</w:t>
      </w:r>
      <w:r w:rsidRPr="0013532F">
        <w:rPr>
          <w:rFonts w:ascii="黑体" w:eastAsia="黑体" w:hAnsi="黑体" w:hint="eastAsia"/>
          <w:lang w:eastAsia="zh-TW"/>
        </w:rPr>
        <w:t>本應補‘所’字。”（頁1933-1934）</w:t>
      </w:r>
    </w:p>
    <w:p w14:paraId="73CE096A" w14:textId="5A7473EA" w:rsidR="00795D28" w:rsidRDefault="000F2B02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按：本條著錄，</w:t>
      </w:r>
      <w:r w:rsidR="0077549C">
        <w:rPr>
          <w:rFonts w:hint="eastAsia"/>
          <w:lang w:eastAsia="zh-TW"/>
        </w:rPr>
        <w:t>“</w:t>
      </w:r>
      <w:r w:rsidR="0077549C" w:rsidRPr="0077549C">
        <w:rPr>
          <w:rFonts w:hint="eastAsia"/>
          <w:lang w:eastAsia="zh-TW"/>
        </w:rPr>
        <w:t>作之者所以愓懷舒憤</w:t>
      </w:r>
      <w:r w:rsidR="0077549C">
        <w:rPr>
          <w:rFonts w:hint="eastAsia"/>
          <w:lang w:eastAsia="zh-TW"/>
        </w:rPr>
        <w:t>”之“</w:t>
      </w:r>
      <w:r w:rsidR="0077549C" w:rsidRPr="0077549C">
        <w:rPr>
          <w:rFonts w:hint="eastAsia"/>
          <w:lang w:eastAsia="zh-TW"/>
        </w:rPr>
        <w:t>愓</w:t>
      </w:r>
      <w:r w:rsidR="0077549C">
        <w:rPr>
          <w:rFonts w:hint="eastAsia"/>
          <w:lang w:eastAsia="zh-TW"/>
        </w:rPr>
        <w:t>”，《新校》作“暢”；</w:t>
      </w:r>
      <w:r w:rsidRPr="000F2B02">
        <w:rPr>
          <w:rFonts w:hint="eastAsia"/>
          <w:lang w:eastAsia="zh-TW"/>
        </w:rPr>
        <w:t>“秦正燎其書”</w:t>
      </w:r>
      <w:r>
        <w:rPr>
          <w:rFonts w:hint="eastAsia"/>
          <w:lang w:eastAsia="zh-TW"/>
        </w:rPr>
        <w:t>之“正”，</w:t>
      </w:r>
      <w:r w:rsidRPr="000F2B02">
        <w:rPr>
          <w:rFonts w:hint="eastAsia"/>
          <w:lang w:eastAsia="zh-TW"/>
        </w:rPr>
        <w:t>《四庫薈要》本、文淵閣《四庫》本作</w:t>
      </w:r>
      <w:r>
        <w:rPr>
          <w:rFonts w:hint="eastAsia"/>
          <w:lang w:eastAsia="zh-TW"/>
        </w:rPr>
        <w:t>“政”；</w:t>
      </w:r>
      <w:r w:rsidRPr="000F2B02">
        <w:rPr>
          <w:rFonts w:hint="eastAsia"/>
          <w:lang w:eastAsia="zh-TW"/>
        </w:rPr>
        <w:t xml:space="preserve"> </w:t>
      </w:r>
      <w:r w:rsidRPr="000F2B02">
        <w:rPr>
          <w:rFonts w:hint="eastAsia"/>
          <w:lang w:eastAsia="zh-TW"/>
        </w:rPr>
        <w:t>“日下之無雙”</w:t>
      </w:r>
      <w:r>
        <w:rPr>
          <w:rFonts w:hint="eastAsia"/>
          <w:lang w:eastAsia="zh-TW"/>
        </w:rPr>
        <w:t>，</w:t>
      </w:r>
      <w:r w:rsidRPr="000F2B02">
        <w:rPr>
          <w:rFonts w:hint="eastAsia"/>
          <w:lang w:eastAsia="zh-TW"/>
        </w:rPr>
        <w:t>文淵閣《四庫》本</w:t>
      </w:r>
      <w:r>
        <w:rPr>
          <w:rFonts w:hint="eastAsia"/>
          <w:lang w:eastAsia="zh-TW"/>
        </w:rPr>
        <w:t>作“日下</w:t>
      </w:r>
      <w:r w:rsidR="002F4385">
        <w:rPr>
          <w:rFonts w:hint="eastAsia"/>
          <w:lang w:eastAsia="zh-TW"/>
        </w:rPr>
        <w:t>之所無雙</w:t>
      </w:r>
      <w:r>
        <w:rPr>
          <w:rFonts w:hint="eastAsia"/>
          <w:lang w:eastAsia="zh-TW"/>
        </w:rPr>
        <w:t>”</w:t>
      </w:r>
      <w:r w:rsidR="002F4385">
        <w:rPr>
          <w:rFonts w:hint="eastAsia"/>
          <w:lang w:eastAsia="zh-TW"/>
        </w:rPr>
        <w:t>。</w:t>
      </w:r>
      <w:r w:rsidR="00C17B67">
        <w:rPr>
          <w:rFonts w:hint="eastAsia"/>
          <w:lang w:eastAsia="zh-TW"/>
        </w:rPr>
        <w:t>詳細校理見下。</w:t>
      </w:r>
    </w:p>
    <w:p w14:paraId="04B86BA5" w14:textId="62E67803" w:rsidR="002F4385" w:rsidRDefault="002F4385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又按：</w:t>
      </w:r>
      <w:r w:rsidR="00525277">
        <w:rPr>
          <w:rFonts w:hint="eastAsia"/>
          <w:lang w:eastAsia="zh-TW"/>
        </w:rPr>
        <w:t>本條所引出自孔穎達《毛詩正義序》。</w:t>
      </w:r>
      <w:r>
        <w:rPr>
          <w:rFonts w:hint="eastAsia"/>
          <w:lang w:eastAsia="zh-TW"/>
        </w:rPr>
        <w:t>現將</w:t>
      </w:r>
      <w:r w:rsidR="0013532F">
        <w:rPr>
          <w:rFonts w:hint="eastAsia"/>
          <w:lang w:eastAsia="zh-TW"/>
        </w:rPr>
        <w:t>《十三經注疏》整理本中的</w:t>
      </w:r>
      <w:r w:rsidR="001366F7">
        <w:rPr>
          <w:rFonts w:hint="eastAsia"/>
          <w:lang w:eastAsia="zh-TW"/>
        </w:rPr>
        <w:t>《毛詩正義</w:t>
      </w:r>
      <w:r w:rsidR="0013532F">
        <w:rPr>
          <w:rFonts w:hint="eastAsia"/>
          <w:lang w:eastAsia="zh-TW"/>
        </w:rPr>
        <w:t>序</w:t>
      </w:r>
      <w:r w:rsidR="001366F7">
        <w:rPr>
          <w:rFonts w:hint="eastAsia"/>
          <w:lang w:eastAsia="zh-TW"/>
        </w:rPr>
        <w:t>》</w:t>
      </w:r>
      <w:r w:rsidR="00305BCA">
        <w:rPr>
          <w:rFonts w:hint="eastAsia"/>
          <w:lang w:eastAsia="zh-TW"/>
        </w:rPr>
        <w:t>全文摘錄如次</w:t>
      </w:r>
      <w:r>
        <w:rPr>
          <w:rFonts w:hint="eastAsia"/>
          <w:lang w:eastAsia="zh-TW"/>
        </w:rPr>
        <w:t>：</w:t>
      </w:r>
    </w:p>
    <w:p w14:paraId="531BFB7C" w14:textId="32D925D2" w:rsidR="002F4385" w:rsidRPr="0013532F" w:rsidRDefault="002F4385" w:rsidP="002A1B55">
      <w:pPr>
        <w:spacing w:line="240" w:lineRule="auto"/>
        <w:ind w:leftChars="200" w:left="420"/>
        <w:jc w:val="both"/>
        <w:rPr>
          <w:rFonts w:ascii="仿宋" w:eastAsia="仿宋" w:hAnsi="仿宋" w:hint="eastAsia"/>
          <w:lang w:eastAsia="zh-TW"/>
        </w:rPr>
      </w:pPr>
      <w:r>
        <w:rPr>
          <w:lang w:eastAsia="zh-TW"/>
        </w:rPr>
        <w:tab/>
      </w:r>
      <w:r w:rsidRPr="0013532F">
        <w:rPr>
          <w:rFonts w:ascii="仿宋" w:eastAsia="仿宋" w:hAnsi="仿宋" w:hint="eastAsia"/>
          <w:lang w:eastAsia="zh-TW"/>
        </w:rPr>
        <w:t>夫《詩》者，論功頌德之歌，止僻防邪之訓，雖無</w:t>
      </w:r>
      <w:r w:rsidR="00A13DC8" w:rsidRPr="0013532F">
        <w:rPr>
          <w:rFonts w:ascii="仿宋" w:eastAsia="仿宋" w:hAnsi="仿宋" w:hint="eastAsia"/>
          <w:lang w:eastAsia="zh-TW"/>
        </w:rPr>
        <w:t>爲</w:t>
      </w:r>
      <w:r w:rsidRPr="0013532F">
        <w:rPr>
          <w:rFonts w:ascii="仿宋" w:eastAsia="仿宋" w:hAnsi="仿宋" w:hint="eastAsia"/>
          <w:lang w:eastAsia="zh-TW"/>
        </w:rPr>
        <w:t>而自發，乃有益於生靈。六情</w:t>
      </w:r>
      <w:r w:rsidR="00A13DC8" w:rsidRPr="0013532F">
        <w:rPr>
          <w:rFonts w:ascii="仿宋" w:eastAsia="仿宋" w:hAnsi="仿宋" w:hint="eastAsia"/>
          <w:lang w:eastAsia="zh-TW"/>
        </w:rPr>
        <w:t>静</w:t>
      </w:r>
      <w:r w:rsidRPr="0013532F">
        <w:rPr>
          <w:rFonts w:ascii="仿宋" w:eastAsia="仿宋" w:hAnsi="仿宋" w:hint="eastAsia"/>
          <w:lang w:eastAsia="zh-TW"/>
        </w:rPr>
        <w:t>於中，百物盪於外，情緣物動，物感情遷。若政遇醇和，則歡</w:t>
      </w:r>
      <w:r w:rsidR="00525277" w:rsidRPr="0013532F">
        <w:rPr>
          <w:rFonts w:ascii="仿宋" w:eastAsia="仿宋" w:hAnsi="仿宋" w:hint="eastAsia"/>
          <w:lang w:eastAsia="zh-TW"/>
        </w:rPr>
        <w:t>娱</w:t>
      </w:r>
      <w:r w:rsidRPr="0013532F">
        <w:rPr>
          <w:rFonts w:ascii="仿宋" w:eastAsia="仿宋" w:hAnsi="仿宋" w:hint="eastAsia"/>
          <w:lang w:eastAsia="zh-TW"/>
        </w:rPr>
        <w:t>被於朝野，時當慘黷，亦怨</w:t>
      </w:r>
      <w:r w:rsidR="00A13DC8" w:rsidRPr="0013532F">
        <w:rPr>
          <w:rFonts w:ascii="仿宋" w:eastAsia="仿宋" w:hAnsi="仿宋" w:hint="eastAsia"/>
          <w:lang w:eastAsia="zh-TW"/>
        </w:rPr>
        <w:t>刺</w:t>
      </w:r>
      <w:r w:rsidRPr="0013532F">
        <w:rPr>
          <w:rFonts w:ascii="仿宋" w:eastAsia="仿宋" w:hAnsi="仿宋" w:hint="eastAsia"/>
          <w:lang w:eastAsia="zh-TW"/>
        </w:rPr>
        <w:t>形於詠歌。作之者所以暢懷舒憤，聞之者足以塞違從正。發諸情性，諧於律</w:t>
      </w:r>
      <w:r w:rsidR="00525277" w:rsidRPr="0013532F">
        <w:rPr>
          <w:rFonts w:ascii="仿宋" w:eastAsia="仿宋" w:hAnsi="仿宋" w:hint="eastAsia"/>
          <w:lang w:eastAsia="zh-TW"/>
        </w:rPr>
        <w:t>吕</w:t>
      </w:r>
      <w:r w:rsidRPr="0013532F">
        <w:rPr>
          <w:rFonts w:ascii="仿宋" w:eastAsia="仿宋" w:hAnsi="仿宋" w:hint="eastAsia"/>
          <w:lang w:eastAsia="zh-TW"/>
        </w:rPr>
        <w:t>，故曰“感天地，動鬼神，莫近於《詩》”。此乃《詩》之</w:t>
      </w:r>
      <w:r w:rsidR="00A13DC8" w:rsidRPr="0013532F">
        <w:rPr>
          <w:rFonts w:ascii="仿宋" w:eastAsia="仿宋" w:hAnsi="仿宋" w:hint="eastAsia"/>
          <w:lang w:eastAsia="zh-TW"/>
        </w:rPr>
        <w:t>爲</w:t>
      </w:r>
      <w:r w:rsidRPr="0013532F">
        <w:rPr>
          <w:rFonts w:ascii="仿宋" w:eastAsia="仿宋" w:hAnsi="仿宋" w:hint="eastAsia"/>
          <w:lang w:eastAsia="zh-TW"/>
        </w:rPr>
        <w:t>用，其利大矣。</w:t>
      </w:r>
    </w:p>
    <w:p w14:paraId="4EBBF90F" w14:textId="2F7430A1" w:rsidR="002F4385" w:rsidRPr="0013532F" w:rsidRDefault="002F4385" w:rsidP="002A1B55">
      <w:pPr>
        <w:spacing w:line="240" w:lineRule="auto"/>
        <w:ind w:leftChars="200" w:left="420" w:firstLineChars="200" w:firstLine="420"/>
        <w:jc w:val="both"/>
        <w:rPr>
          <w:rFonts w:ascii="仿宋" w:eastAsia="仿宋" w:hAnsi="仿宋" w:hint="eastAsia"/>
          <w:lang w:eastAsia="zh-TW"/>
        </w:rPr>
      </w:pPr>
      <w:r w:rsidRPr="0013532F">
        <w:rPr>
          <w:rFonts w:ascii="仿宋" w:eastAsia="仿宋" w:hAnsi="仿宋" w:hint="eastAsia"/>
          <w:lang w:eastAsia="zh-TW"/>
        </w:rPr>
        <w:t>若夫哀樂之起，冥於自然，喜怒之端，非由人事。故燕雀表啁噍之感，鸞鳳有歌舞之容。然則《詩》理之先，同夫開闢，《詩》迹所用，隨運而移。上皇道質，故諷諭之情寡。中古政繁，亦謳謌之理切。唐、虞乃見其初，犧、軒莫測其始。於後時經五代，篇有三千，成、康</w:t>
      </w:r>
      <w:r w:rsidR="00B97012" w:rsidRPr="0013532F">
        <w:rPr>
          <w:rFonts w:ascii="仿宋" w:eastAsia="仿宋" w:hAnsi="仿宋" w:hint="eastAsia"/>
          <w:lang w:eastAsia="zh-TW"/>
        </w:rPr>
        <w:t>没</w:t>
      </w:r>
      <w:r w:rsidRPr="0013532F">
        <w:rPr>
          <w:rFonts w:ascii="仿宋" w:eastAsia="仿宋" w:hAnsi="仿宋" w:hint="eastAsia"/>
          <w:lang w:eastAsia="zh-TW"/>
        </w:rPr>
        <w:t>而頌聲寢，陳靈興而變風息。先君宣父，釐正遺文，緝其精華，褫</w:t>
      </w:r>
      <w:r w:rsidRPr="0013532F">
        <w:rPr>
          <w:rFonts w:ascii="仿宋" w:eastAsia="仿宋" w:hAnsi="仿宋" w:hint="eastAsia"/>
          <w:lang w:eastAsia="zh-TW"/>
        </w:rPr>
        <w:lastRenderedPageBreak/>
        <w:t>其煩重，上從周始，下暨魯僖，四百年</w:t>
      </w:r>
      <w:r w:rsidR="00B97012" w:rsidRPr="0013532F">
        <w:rPr>
          <w:rFonts w:ascii="仿宋" w:eastAsia="仿宋" w:hAnsi="仿宋" w:hint="eastAsia"/>
          <w:lang w:eastAsia="zh-TW"/>
        </w:rPr>
        <w:t>間</w:t>
      </w:r>
      <w:r w:rsidRPr="0013532F">
        <w:rPr>
          <w:rFonts w:ascii="仿宋" w:eastAsia="仿宋" w:hAnsi="仿宋" w:hint="eastAsia"/>
          <w:lang w:eastAsia="zh-TW"/>
        </w:rPr>
        <w:t>，六詩備矣。卜商闡其業，雅頌與金石同和；秦正燎其書，簡牘與煙塵共盡。漢氏之初，《詩》分</w:t>
      </w:r>
      <w:r w:rsidR="00B97012" w:rsidRPr="0013532F">
        <w:rPr>
          <w:rFonts w:ascii="仿宋" w:eastAsia="仿宋" w:hAnsi="仿宋" w:hint="eastAsia"/>
          <w:lang w:eastAsia="zh-TW"/>
        </w:rPr>
        <w:t>爲</w:t>
      </w:r>
      <w:r w:rsidRPr="0013532F">
        <w:rPr>
          <w:rFonts w:ascii="仿宋" w:eastAsia="仿宋" w:hAnsi="仿宋" w:hint="eastAsia"/>
          <w:lang w:eastAsia="zh-TW"/>
        </w:rPr>
        <w:t>四：申公騰芳於鄢郢，毛氏光價於河間，貫長卿傳之於前，鄭康成箋之於後。</w:t>
      </w:r>
      <w:r w:rsidR="00B97012" w:rsidRPr="0013532F">
        <w:rPr>
          <w:rFonts w:ascii="仿宋" w:eastAsia="仿宋" w:hAnsi="仿宋" w:hint="eastAsia"/>
          <w:lang w:eastAsia="zh-TW"/>
        </w:rPr>
        <w:t>晋</w:t>
      </w:r>
      <w:r w:rsidRPr="0013532F">
        <w:rPr>
          <w:rFonts w:ascii="仿宋" w:eastAsia="仿宋" w:hAnsi="仿宋" w:hint="eastAsia"/>
          <w:lang w:eastAsia="zh-TW"/>
        </w:rPr>
        <w:t>、宋、二蕭之世，其道大行；齊、魏兩河之間，兹風不墜。</w:t>
      </w:r>
    </w:p>
    <w:p w14:paraId="6D1C19D3" w14:textId="2E016F99" w:rsidR="002F4385" w:rsidRPr="0013532F" w:rsidRDefault="002F4385" w:rsidP="002A1B55">
      <w:pPr>
        <w:spacing w:line="240" w:lineRule="auto"/>
        <w:ind w:leftChars="200" w:left="420" w:firstLineChars="200" w:firstLine="420"/>
        <w:jc w:val="both"/>
        <w:rPr>
          <w:rFonts w:ascii="仿宋" w:eastAsia="仿宋" w:hAnsi="仿宋" w:hint="eastAsia"/>
          <w:lang w:eastAsia="zh-TW"/>
        </w:rPr>
      </w:pPr>
      <w:r w:rsidRPr="0013532F">
        <w:rPr>
          <w:rFonts w:ascii="仿宋" w:eastAsia="仿宋" w:hAnsi="仿宋" w:hint="eastAsia"/>
          <w:lang w:eastAsia="zh-TW"/>
        </w:rPr>
        <w:t>其近代</w:t>
      </w:r>
      <w:r w:rsidR="00525277" w:rsidRPr="0013532F">
        <w:rPr>
          <w:rFonts w:ascii="仿宋" w:eastAsia="仿宋" w:hAnsi="仿宋" w:hint="eastAsia"/>
          <w:lang w:eastAsia="zh-TW"/>
        </w:rPr>
        <w:t>爲</w:t>
      </w:r>
      <w:r w:rsidRPr="0013532F">
        <w:rPr>
          <w:rFonts w:ascii="仿宋" w:eastAsia="仿宋" w:hAnsi="仿宋" w:hint="eastAsia"/>
          <w:lang w:eastAsia="zh-TW"/>
        </w:rPr>
        <w:t>義疏者，有全緩、何胤、舒瑗、劉軌思、劉醜、劉焯、劉炫等。然焯、炫並聰穎特達，文而又儒，擢秀幹於一時，騁</w:t>
      </w:r>
      <w:r w:rsidR="00A13DC8" w:rsidRPr="0013532F">
        <w:rPr>
          <w:rFonts w:ascii="仿宋" w:eastAsia="仿宋" w:hAnsi="仿宋" w:hint="eastAsia"/>
          <w:lang w:eastAsia="zh-TW"/>
        </w:rPr>
        <w:t>絶</w:t>
      </w:r>
      <w:r w:rsidRPr="0013532F">
        <w:rPr>
          <w:rFonts w:ascii="仿宋" w:eastAsia="仿宋" w:hAnsi="仿宋" w:hint="eastAsia"/>
          <w:lang w:eastAsia="zh-TW"/>
        </w:rPr>
        <w:t>轡於千里，固諸儒之所揖讓，日下之所無雙，</w:t>
      </w:r>
      <w:r w:rsidRPr="00D575C3">
        <w:rPr>
          <w:rFonts w:ascii="仿宋" w:eastAsia="仿宋" w:hAnsi="仿宋" w:hint="eastAsia"/>
          <w:lang w:eastAsia="zh-TW"/>
        </w:rPr>
        <w:t>其於作疏</w:t>
      </w:r>
      <w:r w:rsidR="00B97012" w:rsidRPr="00D575C3">
        <w:rPr>
          <w:rFonts w:ascii="仿宋" w:eastAsia="仿宋" w:hAnsi="仿宋" w:hint="eastAsia"/>
          <w:lang w:eastAsia="zh-TW"/>
        </w:rPr>
        <w:t>内</w:t>
      </w:r>
      <w:r w:rsidRPr="0013532F">
        <w:rPr>
          <w:rFonts w:ascii="仿宋" w:eastAsia="仿宋" w:hAnsi="仿宋" w:hint="eastAsia"/>
          <w:lang w:eastAsia="zh-TW"/>
        </w:rPr>
        <w:t>特</w:t>
      </w:r>
      <w:r w:rsidR="00B97012" w:rsidRPr="0013532F">
        <w:rPr>
          <w:rFonts w:ascii="仿宋" w:eastAsia="仿宋" w:hAnsi="仿宋" w:hint="eastAsia"/>
          <w:lang w:eastAsia="zh-TW"/>
        </w:rPr>
        <w:t>爲</w:t>
      </w:r>
      <w:r w:rsidRPr="0013532F">
        <w:rPr>
          <w:rFonts w:ascii="仿宋" w:eastAsia="仿宋" w:hAnsi="仿宋" w:hint="eastAsia"/>
          <w:lang w:eastAsia="zh-TW"/>
        </w:rPr>
        <w:t>殊</w:t>
      </w:r>
      <w:r w:rsidR="00B97012" w:rsidRPr="0013532F">
        <w:rPr>
          <w:rFonts w:ascii="仿宋" w:eastAsia="仿宋" w:hAnsi="仿宋" w:hint="eastAsia"/>
          <w:lang w:eastAsia="zh-TW"/>
        </w:rPr>
        <w:t>絶</w:t>
      </w:r>
      <w:r w:rsidRPr="0013532F">
        <w:rPr>
          <w:rFonts w:ascii="仿宋" w:eastAsia="仿宋" w:hAnsi="仿宋" w:hint="eastAsia"/>
          <w:lang w:eastAsia="zh-TW"/>
        </w:rPr>
        <w:t>。今奉敕</w:t>
      </w:r>
      <w:r w:rsidR="00B97012" w:rsidRPr="0013532F">
        <w:rPr>
          <w:rFonts w:ascii="仿宋" w:eastAsia="仿宋" w:hAnsi="仿宋" w:hint="eastAsia"/>
          <w:lang w:eastAsia="zh-TW"/>
        </w:rPr>
        <w:t>删</w:t>
      </w:r>
      <w:r w:rsidRPr="0013532F">
        <w:rPr>
          <w:rFonts w:ascii="仿宋" w:eastAsia="仿宋" w:hAnsi="仿宋" w:hint="eastAsia"/>
          <w:lang w:eastAsia="zh-TW"/>
        </w:rPr>
        <w:t>定，故據以</w:t>
      </w:r>
      <w:r w:rsidR="002770C1">
        <w:rPr>
          <w:rFonts w:ascii="仿宋" w:eastAsia="仿宋" w:hAnsi="仿宋" w:hint="eastAsia"/>
          <w:lang w:eastAsia="zh-TW"/>
        </w:rPr>
        <w:t>爲</w:t>
      </w:r>
      <w:r w:rsidRPr="0013532F">
        <w:rPr>
          <w:rFonts w:ascii="仿宋" w:eastAsia="仿宋" w:hAnsi="仿宋" w:hint="eastAsia"/>
          <w:lang w:eastAsia="zh-TW"/>
        </w:rPr>
        <w:t>本。然焯、炫等負恃才氣，輕鄙先達，同其所異，異其所同，或應略而反詳，或宜詳而更略，準其繩墨，差忒未免，勘其會同，時有顛躓。今則削其所煩，增其所簡，</w:t>
      </w:r>
      <w:r w:rsidR="00525277" w:rsidRPr="0013532F">
        <w:rPr>
          <w:rFonts w:ascii="仿宋" w:eastAsia="仿宋" w:hAnsi="仿宋" w:hint="eastAsia"/>
          <w:lang w:eastAsia="zh-TW"/>
        </w:rPr>
        <w:t>惟</w:t>
      </w:r>
      <w:r w:rsidRPr="0013532F">
        <w:rPr>
          <w:rFonts w:ascii="仿宋" w:eastAsia="仿宋" w:hAnsi="仿宋" w:hint="eastAsia"/>
          <w:lang w:eastAsia="zh-TW"/>
        </w:rPr>
        <w:t>意存於曲直，非有心於愛憎。謹與朝散大夫行太學博士臣王德韶、徵事郎守四門博士臣齊威等對共討論，辨詳得失。至十六年，又奉敕與前脩疏人及給事郎守太學助教雲騎尉臣趙乾</w:t>
      </w:r>
      <w:r w:rsidR="00A13DC8" w:rsidRPr="0013532F">
        <w:rPr>
          <w:rFonts w:ascii="仿宋" w:eastAsia="仿宋" w:hAnsi="仿宋" w:hint="eastAsia"/>
          <w:lang w:eastAsia="zh-TW"/>
        </w:rPr>
        <w:t>叶</w:t>
      </w:r>
      <w:r w:rsidRPr="0013532F">
        <w:rPr>
          <w:rFonts w:ascii="仿宋" w:eastAsia="仿宋" w:hAnsi="仿宋" w:hint="eastAsia"/>
          <w:lang w:eastAsia="zh-TW"/>
        </w:rPr>
        <w:t>、登仕郎守四門助教雲騎尉臣賈普曜</w:t>
      </w:r>
      <w:r w:rsidRPr="00D575C3">
        <w:rPr>
          <w:rFonts w:ascii="仿宋" w:eastAsia="仿宋" w:hAnsi="仿宋" w:hint="eastAsia"/>
          <w:lang w:eastAsia="zh-TW"/>
        </w:rPr>
        <w:t>等，對敕使</w:t>
      </w:r>
      <w:r w:rsidRPr="0013532F">
        <w:rPr>
          <w:rFonts w:ascii="仿宋" w:eastAsia="仿宋" w:hAnsi="仿宋" w:hint="eastAsia"/>
          <w:lang w:eastAsia="zh-TW"/>
        </w:rPr>
        <w:t>趙弘智覆更詳正，凡</w:t>
      </w:r>
      <w:r w:rsidR="00B97012" w:rsidRPr="0013532F">
        <w:rPr>
          <w:rFonts w:ascii="仿宋" w:eastAsia="仿宋" w:hAnsi="仿宋" w:hint="eastAsia"/>
          <w:lang w:eastAsia="zh-TW"/>
        </w:rPr>
        <w:t>爲</w:t>
      </w:r>
      <w:r w:rsidRPr="0013532F">
        <w:rPr>
          <w:rFonts w:ascii="仿宋" w:eastAsia="仿宋" w:hAnsi="仿宋" w:hint="eastAsia"/>
          <w:lang w:eastAsia="zh-TW"/>
        </w:rPr>
        <w:t>四十卷，庶以對揚聖範，垂訓幼蒙，故序其所見，載之於卷首云爾。</w:t>
      </w:r>
      <w:r w:rsidR="00305BCA" w:rsidRPr="0013532F">
        <w:rPr>
          <w:rStyle w:val="af6"/>
          <w:rFonts w:ascii="仿宋" w:eastAsia="仿宋" w:hAnsi="仿宋"/>
          <w:lang w:eastAsia="zh-TW"/>
        </w:rPr>
        <w:footnoteReference w:id="17"/>
      </w:r>
    </w:p>
    <w:p w14:paraId="4E3F10DF" w14:textId="1AF90B0E" w:rsidR="00486BDC" w:rsidRDefault="00AB54A8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對校</w:t>
      </w:r>
      <w:r w:rsidR="0013532F">
        <w:rPr>
          <w:rFonts w:hint="eastAsia"/>
          <w:lang w:eastAsia="zh-TW"/>
        </w:rPr>
        <w:t>兩版，則有如下認識：</w:t>
      </w:r>
    </w:p>
    <w:p w14:paraId="61874414" w14:textId="281689AE" w:rsidR="0013532F" w:rsidRDefault="00D575C3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（一）</w:t>
      </w:r>
      <w:r w:rsidR="0013532F">
        <w:rPr>
          <w:rFonts w:hint="eastAsia"/>
          <w:lang w:eastAsia="zh-TW"/>
        </w:rPr>
        <w:t>關於誤字。</w:t>
      </w:r>
      <w:r>
        <w:rPr>
          <w:rFonts w:hint="eastAsia"/>
          <w:lang w:eastAsia="zh-TW"/>
        </w:rPr>
        <w:t>甲、</w:t>
      </w:r>
      <w:r w:rsidR="00B32E43">
        <w:rPr>
          <w:rFonts w:hint="eastAsia"/>
          <w:lang w:eastAsia="zh-TW"/>
        </w:rPr>
        <w:t>“</w:t>
      </w:r>
      <w:r w:rsidRPr="00D575C3">
        <w:rPr>
          <w:rFonts w:hint="eastAsia"/>
          <w:lang w:eastAsia="zh-TW"/>
        </w:rPr>
        <w:t>作之者所以愓懷舒憤”之“愓”，</w:t>
      </w:r>
      <w:r>
        <w:rPr>
          <w:rFonts w:hint="eastAsia"/>
          <w:lang w:eastAsia="zh-TW"/>
        </w:rPr>
        <w:t>當從</w:t>
      </w:r>
      <w:r w:rsidRPr="00D575C3">
        <w:rPr>
          <w:rFonts w:hint="eastAsia"/>
          <w:lang w:eastAsia="zh-TW"/>
        </w:rPr>
        <w:t>《新校》</w:t>
      </w:r>
      <w:r>
        <w:rPr>
          <w:rFonts w:hint="eastAsia"/>
          <w:lang w:eastAsia="zh-TW"/>
        </w:rPr>
        <w:t>及《十三經注疏》本</w:t>
      </w:r>
      <w:r w:rsidRPr="00D575C3">
        <w:rPr>
          <w:rFonts w:hint="eastAsia"/>
          <w:lang w:eastAsia="zh-TW"/>
        </w:rPr>
        <w:t>作“暢”</w:t>
      </w:r>
      <w:r>
        <w:rPr>
          <w:rFonts w:hint="eastAsia"/>
          <w:lang w:eastAsia="zh-TW"/>
        </w:rPr>
        <w:t>；乙、</w:t>
      </w:r>
      <w:r w:rsidRPr="00D575C3">
        <w:rPr>
          <w:rFonts w:hint="eastAsia"/>
          <w:lang w:eastAsia="zh-TW"/>
        </w:rPr>
        <w:t>“秦正燎其書”之“正”，</w:t>
      </w:r>
      <w:r>
        <w:rPr>
          <w:rFonts w:hint="eastAsia"/>
          <w:lang w:eastAsia="zh-TW"/>
        </w:rPr>
        <w:t>嬴政之名本有“正”“政”兩說</w:t>
      </w:r>
      <w:r>
        <w:rPr>
          <w:rStyle w:val="af6"/>
          <w:lang w:eastAsia="zh-TW"/>
        </w:rPr>
        <w:footnoteReference w:id="18"/>
      </w:r>
      <w:r>
        <w:rPr>
          <w:rFonts w:hint="eastAsia"/>
          <w:lang w:eastAsia="zh-TW"/>
        </w:rPr>
        <w:t>，此處於文意無害</w:t>
      </w:r>
      <w:r w:rsidR="00B32E43">
        <w:rPr>
          <w:rFonts w:hint="eastAsia"/>
          <w:lang w:eastAsia="zh-TW"/>
        </w:rPr>
        <w:t>。</w:t>
      </w:r>
    </w:p>
    <w:p w14:paraId="412BE2F7" w14:textId="03ACA803" w:rsidR="002770C1" w:rsidRDefault="00D575C3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（二）</w:t>
      </w:r>
      <w:r w:rsidR="002770C1">
        <w:rPr>
          <w:rFonts w:hint="eastAsia"/>
          <w:lang w:eastAsia="zh-TW"/>
        </w:rPr>
        <w:t>關於</w:t>
      </w:r>
      <w:r w:rsidR="00B32E43">
        <w:rPr>
          <w:rFonts w:hint="eastAsia"/>
          <w:lang w:eastAsia="zh-TW"/>
        </w:rPr>
        <w:t>脫文。“</w:t>
      </w:r>
      <w:r w:rsidR="00B32E43" w:rsidRPr="00B32E43">
        <w:rPr>
          <w:rFonts w:hint="eastAsia"/>
          <w:lang w:eastAsia="zh-TW"/>
        </w:rPr>
        <w:t>日下之無雙</w:t>
      </w:r>
      <w:r w:rsidR="00B32E43">
        <w:rPr>
          <w:rFonts w:hint="eastAsia"/>
          <w:lang w:eastAsia="zh-TW"/>
        </w:rPr>
        <w:t>”，對照上文“</w:t>
      </w:r>
      <w:r w:rsidR="00B32E43" w:rsidRPr="00B32E43">
        <w:rPr>
          <w:rFonts w:hint="eastAsia"/>
          <w:lang w:eastAsia="zh-TW"/>
        </w:rPr>
        <w:t>諸儒之所揖讓</w:t>
      </w:r>
      <w:r w:rsidR="00B32E43">
        <w:rPr>
          <w:rFonts w:hint="eastAsia"/>
          <w:lang w:eastAsia="zh-TW"/>
        </w:rPr>
        <w:t>”知“之”後脫“所”字，故當從</w:t>
      </w:r>
      <w:r w:rsidR="00B32E43" w:rsidRPr="00B32E43">
        <w:rPr>
          <w:rFonts w:hint="eastAsia"/>
          <w:lang w:eastAsia="zh-TW"/>
        </w:rPr>
        <w:t>文淵閣《四庫》本及《十三經注疏》本作“日下之所無雙”</w:t>
      </w:r>
      <w:r w:rsidR="00B32E43">
        <w:rPr>
          <w:rFonts w:hint="eastAsia"/>
          <w:lang w:eastAsia="zh-TW"/>
        </w:rPr>
        <w:t>。</w:t>
      </w:r>
    </w:p>
    <w:p w14:paraId="5F68F710" w14:textId="11B63FBA" w:rsidR="00B32E43" w:rsidRDefault="00B32E43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（三）關於</w:t>
      </w:r>
      <w:r w:rsidR="0076656C">
        <w:rPr>
          <w:rFonts w:hint="eastAsia"/>
          <w:lang w:eastAsia="zh-TW"/>
        </w:rPr>
        <w:t>倒文。“</w:t>
      </w:r>
      <w:r w:rsidR="0076656C" w:rsidRPr="0076656C">
        <w:rPr>
          <w:rFonts w:hint="eastAsia"/>
          <w:lang w:eastAsia="zh-TW"/>
        </w:rPr>
        <w:t>於其所作疏内</w:t>
      </w:r>
      <w:r w:rsidR="0076656C">
        <w:rPr>
          <w:rFonts w:hint="eastAsia"/>
          <w:lang w:eastAsia="zh-TW"/>
        </w:rPr>
        <w:t>”句，《毛詩</w:t>
      </w:r>
      <w:r w:rsidR="0076656C" w:rsidRPr="0076656C">
        <w:rPr>
          <w:rFonts w:hint="eastAsia"/>
          <w:lang w:eastAsia="zh-TW"/>
        </w:rPr>
        <w:t>注疏校勘記</w:t>
      </w:r>
      <w:r w:rsidR="0076656C">
        <w:rPr>
          <w:rFonts w:hint="eastAsia"/>
          <w:lang w:eastAsia="zh-TW"/>
        </w:rPr>
        <w:t>》：“</w:t>
      </w:r>
      <w:r w:rsidR="0076656C" w:rsidRPr="00486BDC">
        <w:rPr>
          <w:rFonts w:hint="eastAsia"/>
          <w:lang w:eastAsia="zh-TW"/>
        </w:rPr>
        <w:t>當作</w:t>
      </w:r>
      <w:r w:rsidR="0076656C">
        <w:rPr>
          <w:rFonts w:hint="eastAsia"/>
          <w:lang w:eastAsia="zh-TW"/>
        </w:rPr>
        <w:t>‘</w:t>
      </w:r>
      <w:r w:rsidR="0076656C" w:rsidRPr="00486BDC">
        <w:rPr>
          <w:rFonts w:hint="eastAsia"/>
          <w:lang w:eastAsia="zh-TW"/>
        </w:rPr>
        <w:t>其於作䟽</w:t>
      </w:r>
      <w:r w:rsidR="0076656C" w:rsidRPr="0076656C">
        <w:rPr>
          <w:rFonts w:hint="eastAsia"/>
          <w:lang w:eastAsia="zh-TW"/>
        </w:rPr>
        <w:t>内</w:t>
      </w:r>
      <w:r w:rsidR="0076656C">
        <w:rPr>
          <w:rFonts w:hint="eastAsia"/>
          <w:lang w:eastAsia="zh-TW"/>
        </w:rPr>
        <w:t>’，‘</w:t>
      </w:r>
      <w:r w:rsidR="0076656C" w:rsidRPr="00486BDC">
        <w:rPr>
          <w:rFonts w:hint="eastAsia"/>
          <w:lang w:eastAsia="zh-TW"/>
        </w:rPr>
        <w:t>其於</w:t>
      </w:r>
      <w:r w:rsidR="0076656C">
        <w:rPr>
          <w:rFonts w:hint="eastAsia"/>
          <w:lang w:eastAsia="zh-TW"/>
        </w:rPr>
        <w:t>’</w:t>
      </w:r>
      <w:r w:rsidR="0076656C" w:rsidRPr="00486BDC">
        <w:rPr>
          <w:rFonts w:hint="eastAsia"/>
          <w:lang w:eastAsia="zh-TW"/>
        </w:rPr>
        <w:t>二字誤倒</w:t>
      </w:r>
      <w:r w:rsidR="0076656C">
        <w:rPr>
          <w:rFonts w:hint="eastAsia"/>
          <w:lang w:eastAsia="zh-TW"/>
        </w:rPr>
        <w:t>。‘</w:t>
      </w:r>
      <w:r w:rsidR="0076656C" w:rsidRPr="00486BDC">
        <w:rPr>
          <w:rFonts w:hint="eastAsia"/>
          <w:lang w:eastAsia="zh-TW"/>
        </w:rPr>
        <w:t>所</w:t>
      </w:r>
      <w:r w:rsidR="0076656C">
        <w:rPr>
          <w:rFonts w:hint="eastAsia"/>
          <w:lang w:eastAsia="zh-TW"/>
        </w:rPr>
        <w:t>’</w:t>
      </w:r>
      <w:r w:rsidR="0076656C" w:rsidRPr="00486BDC">
        <w:rPr>
          <w:rFonts w:hint="eastAsia"/>
          <w:lang w:eastAsia="zh-TW"/>
        </w:rPr>
        <w:t>字上句</w:t>
      </w:r>
      <w:r w:rsidR="0076656C">
        <w:rPr>
          <w:rFonts w:hint="eastAsia"/>
          <w:lang w:eastAsia="zh-TW"/>
        </w:rPr>
        <w:t>，</w:t>
      </w:r>
      <w:r w:rsidR="0076656C" w:rsidRPr="00486BDC">
        <w:rPr>
          <w:rFonts w:hint="eastAsia"/>
          <w:lang w:eastAsia="zh-TW"/>
        </w:rPr>
        <w:t>錯在此</w:t>
      </w:r>
      <w:r w:rsidR="0076656C">
        <w:rPr>
          <w:rFonts w:hint="eastAsia"/>
          <w:lang w:eastAsia="zh-TW"/>
        </w:rPr>
        <w:t>。”</w:t>
      </w:r>
      <w:r w:rsidR="0076656C">
        <w:rPr>
          <w:rStyle w:val="af6"/>
          <w:lang w:eastAsia="zh-TW"/>
        </w:rPr>
        <w:footnoteReference w:id="19"/>
      </w:r>
      <w:r w:rsidR="0076656C">
        <w:rPr>
          <w:rFonts w:hint="eastAsia"/>
          <w:lang w:eastAsia="zh-TW"/>
        </w:rPr>
        <w:t>故當從</w:t>
      </w:r>
      <w:r w:rsidR="0076656C" w:rsidRPr="0076656C">
        <w:rPr>
          <w:rFonts w:hint="eastAsia"/>
          <w:lang w:eastAsia="zh-TW"/>
        </w:rPr>
        <w:t>《十三經注疏》本</w:t>
      </w:r>
      <w:r w:rsidR="0076656C">
        <w:rPr>
          <w:rFonts w:hint="eastAsia"/>
          <w:lang w:eastAsia="zh-TW"/>
        </w:rPr>
        <w:t>作“</w:t>
      </w:r>
      <w:r w:rsidR="0076656C" w:rsidRPr="0076656C">
        <w:rPr>
          <w:rFonts w:hint="eastAsia"/>
          <w:lang w:eastAsia="zh-TW"/>
        </w:rPr>
        <w:t>其於作</w:t>
      </w:r>
      <w:r w:rsidR="0076656C">
        <w:rPr>
          <w:rFonts w:hint="eastAsia"/>
          <w:lang w:eastAsia="zh-TW"/>
        </w:rPr>
        <w:t>疏</w:t>
      </w:r>
      <w:r w:rsidR="0076656C" w:rsidRPr="0076656C">
        <w:rPr>
          <w:rFonts w:hint="eastAsia"/>
          <w:lang w:eastAsia="zh-TW"/>
        </w:rPr>
        <w:t>内</w:t>
      </w:r>
      <w:r w:rsidR="0076656C">
        <w:rPr>
          <w:rFonts w:hint="eastAsia"/>
          <w:lang w:eastAsia="zh-TW"/>
        </w:rPr>
        <w:t>”。</w:t>
      </w:r>
    </w:p>
    <w:p w14:paraId="11F9DB1B" w14:textId="56D87D16" w:rsidR="0076656C" w:rsidRDefault="0076656C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（四）關於句讀。</w:t>
      </w:r>
      <w:r w:rsidR="007D4427">
        <w:rPr>
          <w:rFonts w:hint="eastAsia"/>
          <w:lang w:eastAsia="zh-TW"/>
        </w:rPr>
        <w:t>“</w:t>
      </w:r>
      <w:r w:rsidR="007D4427" w:rsidRPr="007D4427">
        <w:rPr>
          <w:rFonts w:hint="eastAsia"/>
          <w:lang w:eastAsia="zh-TW"/>
        </w:rPr>
        <w:t>又奉勑與前修疏人及</w:t>
      </w:r>
      <w:r w:rsidR="007D4427">
        <w:rPr>
          <w:rFonts w:hint="eastAsia"/>
          <w:lang w:eastAsia="zh-TW"/>
        </w:rPr>
        <w:t>……</w:t>
      </w:r>
      <w:r w:rsidR="007D4427" w:rsidRPr="007D4427">
        <w:rPr>
          <w:rFonts w:hint="eastAsia"/>
          <w:lang w:eastAsia="zh-TW"/>
        </w:rPr>
        <w:t>賈普曜等對勑使趙弘智覆更詳正</w:t>
      </w:r>
      <w:r w:rsidR="007D4427">
        <w:rPr>
          <w:rFonts w:hint="eastAsia"/>
          <w:lang w:eastAsia="zh-TW"/>
        </w:rPr>
        <w:t>”句，《新校》在“</w:t>
      </w:r>
      <w:r w:rsidR="007D4427" w:rsidRPr="007D4427">
        <w:rPr>
          <w:rFonts w:hint="eastAsia"/>
          <w:lang w:eastAsia="zh-TW"/>
        </w:rPr>
        <w:t>賈普曜等對勑</w:t>
      </w:r>
      <w:r w:rsidR="007D4427">
        <w:rPr>
          <w:rFonts w:hint="eastAsia"/>
          <w:lang w:eastAsia="zh-TW"/>
        </w:rPr>
        <w:t>”之後點斷，</w:t>
      </w:r>
      <w:r w:rsidR="006B6CC7">
        <w:rPr>
          <w:rFonts w:hint="eastAsia"/>
          <w:lang w:eastAsia="zh-TW"/>
        </w:rPr>
        <w:t>是誤以</w:t>
      </w:r>
      <w:r w:rsidR="006B6CC7">
        <w:rPr>
          <w:rFonts w:hint="eastAsia"/>
          <w:lang w:eastAsia="zh-TW"/>
        </w:rPr>
        <w:t xml:space="preserve"> </w:t>
      </w:r>
      <w:r w:rsidR="006B6CC7">
        <w:rPr>
          <w:rFonts w:hint="eastAsia"/>
          <w:lang w:eastAsia="zh-TW"/>
        </w:rPr>
        <w:t>“</w:t>
      </w:r>
      <w:r w:rsidR="006B6CC7" w:rsidRPr="006B6CC7">
        <w:rPr>
          <w:rFonts w:hint="eastAsia"/>
          <w:lang w:eastAsia="zh-TW"/>
        </w:rPr>
        <w:t>對勑</w:t>
      </w:r>
      <w:r w:rsidR="006B6CC7">
        <w:rPr>
          <w:rFonts w:hint="eastAsia"/>
          <w:lang w:eastAsia="zh-TW"/>
        </w:rPr>
        <w:t>”與“</w:t>
      </w:r>
      <w:r w:rsidR="006B6CC7" w:rsidRPr="006B6CC7">
        <w:rPr>
          <w:rFonts w:hint="eastAsia"/>
          <w:lang w:eastAsia="zh-TW"/>
        </w:rPr>
        <w:t>使</w:t>
      </w:r>
      <w:r w:rsidR="006B6CC7">
        <w:rPr>
          <w:rFonts w:hint="eastAsia"/>
          <w:lang w:eastAsia="zh-TW"/>
        </w:rPr>
        <w:t>……</w:t>
      </w:r>
      <w:r w:rsidR="006B6CC7" w:rsidRPr="006B6CC7">
        <w:rPr>
          <w:rFonts w:hint="eastAsia"/>
          <w:lang w:eastAsia="zh-TW"/>
        </w:rPr>
        <w:t>覆更詳正</w:t>
      </w:r>
      <w:r w:rsidR="006B6CC7">
        <w:rPr>
          <w:rFonts w:hint="eastAsia"/>
          <w:lang w:eastAsia="zh-TW"/>
        </w:rPr>
        <w:t>”爲兩個動作。</w:t>
      </w:r>
      <w:r w:rsidR="00705127">
        <w:rPr>
          <w:rFonts w:hint="eastAsia"/>
          <w:lang w:eastAsia="zh-TW"/>
        </w:rPr>
        <w:t>據《新唐書</w:t>
      </w:r>
      <w:r w:rsidR="00705127" w:rsidRPr="00581997">
        <w:rPr>
          <w:rFonts w:hint="eastAsia"/>
          <w:lang w:eastAsia="zh-TW"/>
        </w:rPr>
        <w:t>·藝文志</w:t>
      </w:r>
      <w:r w:rsidR="00705127">
        <w:rPr>
          <w:rFonts w:hint="eastAsia"/>
          <w:lang w:eastAsia="zh-TW"/>
        </w:rPr>
        <w:t>》：“</w:t>
      </w:r>
      <w:r w:rsidR="00705127" w:rsidRPr="00581997">
        <w:rPr>
          <w:rFonts w:hint="eastAsia"/>
          <w:lang w:eastAsia="zh-TW"/>
        </w:rPr>
        <w:t>趙乾叶、四門助教賈普曜</w:t>
      </w:r>
      <w:r w:rsidR="00705127">
        <w:rPr>
          <w:rFonts w:hint="eastAsia"/>
          <w:lang w:eastAsia="zh-TW"/>
        </w:rPr>
        <w:t>、</w:t>
      </w:r>
      <w:r w:rsidR="00705127" w:rsidRPr="00581997">
        <w:rPr>
          <w:rFonts w:hint="eastAsia"/>
          <w:lang w:eastAsia="zh-TW"/>
        </w:rPr>
        <w:t>趙弘智等覆正</w:t>
      </w:r>
      <w:r w:rsidR="00705127">
        <w:rPr>
          <w:rFonts w:hint="eastAsia"/>
          <w:lang w:eastAsia="zh-TW"/>
        </w:rPr>
        <w:t>”</w:t>
      </w:r>
      <w:r w:rsidR="00705127">
        <w:rPr>
          <w:rStyle w:val="af6"/>
        </w:rPr>
        <w:footnoteReference w:id="20"/>
      </w:r>
      <w:r w:rsidR="00705127">
        <w:rPr>
          <w:rFonts w:hint="eastAsia"/>
          <w:lang w:eastAsia="zh-TW"/>
        </w:rPr>
        <w:t>，</w:t>
      </w:r>
      <w:r w:rsidR="00F829C7">
        <w:rPr>
          <w:rFonts w:hint="eastAsia"/>
          <w:lang w:eastAsia="zh-TW"/>
        </w:rPr>
        <w:t>故知“</w:t>
      </w:r>
      <w:r w:rsidR="00F829C7" w:rsidRPr="00F829C7">
        <w:rPr>
          <w:rFonts w:hint="eastAsia"/>
          <w:lang w:eastAsia="zh-TW"/>
        </w:rPr>
        <w:t>前修疏人及……賈普曜</w:t>
      </w:r>
      <w:r w:rsidR="00F829C7">
        <w:rPr>
          <w:rFonts w:hint="eastAsia"/>
          <w:lang w:eastAsia="zh-TW"/>
        </w:rPr>
        <w:t>”與“</w:t>
      </w:r>
      <w:r w:rsidR="00F829C7" w:rsidRPr="00581997">
        <w:rPr>
          <w:rFonts w:hint="eastAsia"/>
          <w:lang w:eastAsia="zh-TW"/>
        </w:rPr>
        <w:t>趙弘智</w:t>
      </w:r>
      <w:r w:rsidR="00F829C7">
        <w:rPr>
          <w:rFonts w:hint="eastAsia"/>
          <w:lang w:eastAsia="zh-TW"/>
        </w:rPr>
        <w:t>”均應是“</w:t>
      </w:r>
      <w:r w:rsidR="00F829C7" w:rsidRPr="00F829C7">
        <w:rPr>
          <w:rFonts w:hint="eastAsia"/>
          <w:lang w:eastAsia="zh-TW"/>
        </w:rPr>
        <w:t>覆更詳正</w:t>
      </w:r>
      <w:r w:rsidR="00F829C7">
        <w:rPr>
          <w:rFonts w:hint="eastAsia"/>
          <w:lang w:eastAsia="zh-TW"/>
        </w:rPr>
        <w:t>”之主語；此處“</w:t>
      </w:r>
      <w:r w:rsidR="00F829C7" w:rsidRPr="00F829C7">
        <w:rPr>
          <w:rFonts w:hint="eastAsia"/>
          <w:lang w:eastAsia="zh-TW"/>
        </w:rPr>
        <w:t>勑使</w:t>
      </w:r>
      <w:r w:rsidR="00F829C7">
        <w:rPr>
          <w:rFonts w:hint="eastAsia"/>
          <w:lang w:eastAsia="zh-TW"/>
        </w:rPr>
        <w:t>”應爲</w:t>
      </w:r>
      <w:r w:rsidR="00F829C7" w:rsidRPr="00F829C7">
        <w:rPr>
          <w:rFonts w:hint="eastAsia"/>
          <w:lang w:eastAsia="zh-TW"/>
        </w:rPr>
        <w:t>趙弘智</w:t>
      </w:r>
      <w:r w:rsidR="00F829C7">
        <w:rPr>
          <w:rFonts w:hint="eastAsia"/>
          <w:lang w:eastAsia="zh-TW"/>
        </w:rPr>
        <w:t>之身份，而“對”</w:t>
      </w:r>
      <w:r w:rsidR="00FE63B4">
        <w:rPr>
          <w:rFonts w:hint="eastAsia"/>
          <w:lang w:eastAsia="zh-TW"/>
        </w:rPr>
        <w:t>應爲</w:t>
      </w:r>
      <w:r w:rsidR="00E007D5">
        <w:rPr>
          <w:rFonts w:hint="eastAsia"/>
          <w:lang w:eastAsia="zh-TW"/>
        </w:rPr>
        <w:t>動詞</w:t>
      </w:r>
      <w:r w:rsidR="00FE63B4">
        <w:rPr>
          <w:rStyle w:val="af6"/>
          <w:lang w:eastAsia="zh-TW"/>
        </w:rPr>
        <w:footnoteReference w:id="21"/>
      </w:r>
      <w:r w:rsidR="00FE63B4">
        <w:rPr>
          <w:rFonts w:hint="eastAsia"/>
          <w:lang w:eastAsia="zh-TW"/>
        </w:rPr>
        <w:t>。</w:t>
      </w:r>
      <w:r w:rsidR="00731D4C">
        <w:rPr>
          <w:rFonts w:hint="eastAsia"/>
          <w:lang w:eastAsia="zh-TW"/>
        </w:rPr>
        <w:t>另，武英殿《</w:t>
      </w:r>
      <w:r w:rsidR="0000542E">
        <w:rPr>
          <w:rFonts w:hint="eastAsia"/>
          <w:lang w:eastAsia="zh-TW"/>
        </w:rPr>
        <w:t>十三經注疏</w:t>
      </w:r>
      <w:r w:rsidR="00731D4C">
        <w:rPr>
          <w:rFonts w:hint="eastAsia"/>
          <w:lang w:eastAsia="zh-TW"/>
        </w:rPr>
        <w:t>》</w:t>
      </w:r>
      <w:r w:rsidR="0000542E">
        <w:rPr>
          <w:rFonts w:hint="eastAsia"/>
          <w:lang w:eastAsia="zh-TW"/>
        </w:rPr>
        <w:t>本</w:t>
      </w:r>
      <w:r w:rsidR="00731D4C">
        <w:rPr>
          <w:rFonts w:hint="eastAsia"/>
          <w:lang w:eastAsia="zh-TW"/>
        </w:rPr>
        <w:t>《</w:t>
      </w:r>
      <w:r w:rsidR="00724D9E">
        <w:rPr>
          <w:rFonts w:hint="eastAsia"/>
          <w:lang w:eastAsia="zh-TW"/>
        </w:rPr>
        <w:t>毛詩</w:t>
      </w:r>
      <w:r w:rsidR="0000542E">
        <w:rPr>
          <w:rFonts w:hint="eastAsia"/>
          <w:lang w:eastAsia="zh-TW"/>
        </w:rPr>
        <w:t>正義序</w:t>
      </w:r>
      <w:r w:rsidR="00731D4C">
        <w:rPr>
          <w:rFonts w:hint="eastAsia"/>
          <w:lang w:eastAsia="zh-TW"/>
        </w:rPr>
        <w:t>》</w:t>
      </w:r>
      <w:r w:rsidR="00724D9E">
        <w:rPr>
          <w:rFonts w:hint="eastAsia"/>
          <w:lang w:eastAsia="zh-TW"/>
        </w:rPr>
        <w:t>句讀爲“</w:t>
      </w:r>
      <w:r w:rsidR="00724D9E" w:rsidRPr="00724D9E">
        <w:rPr>
          <w:rFonts w:hint="eastAsia"/>
          <w:lang w:eastAsia="zh-TW"/>
        </w:rPr>
        <w:t>又奉勑與前修疏人</w:t>
      </w:r>
      <w:r w:rsidR="00724D9E">
        <w:rPr>
          <w:rFonts w:hint="eastAsia"/>
          <w:lang w:eastAsia="zh-TW"/>
        </w:rPr>
        <w:t>。</w:t>
      </w:r>
      <w:r w:rsidR="00724D9E" w:rsidRPr="00724D9E">
        <w:rPr>
          <w:rFonts w:hint="eastAsia"/>
          <w:lang w:eastAsia="zh-TW"/>
        </w:rPr>
        <w:t>及……賈普曜等</w:t>
      </w:r>
      <w:r w:rsidR="00724D9E">
        <w:rPr>
          <w:rFonts w:hint="eastAsia"/>
          <w:lang w:eastAsia="zh-TW"/>
        </w:rPr>
        <w:t>。</w:t>
      </w:r>
      <w:r w:rsidR="00724D9E" w:rsidRPr="00724D9E">
        <w:rPr>
          <w:rFonts w:hint="eastAsia"/>
          <w:lang w:eastAsia="zh-TW"/>
        </w:rPr>
        <w:t>對勑使趙弘智</w:t>
      </w:r>
      <w:r w:rsidR="00724D9E">
        <w:rPr>
          <w:rFonts w:hint="eastAsia"/>
          <w:lang w:eastAsia="zh-TW"/>
        </w:rPr>
        <w:t>。</w:t>
      </w:r>
      <w:r w:rsidR="00724D9E" w:rsidRPr="00724D9E">
        <w:rPr>
          <w:rFonts w:hint="eastAsia"/>
          <w:lang w:eastAsia="zh-TW"/>
        </w:rPr>
        <w:t>覆更詳正</w:t>
      </w:r>
      <w:r w:rsidR="00724D9E">
        <w:rPr>
          <w:rFonts w:hint="eastAsia"/>
          <w:lang w:eastAsia="zh-TW"/>
        </w:rPr>
        <w:t>。”</w:t>
      </w:r>
      <w:r w:rsidR="00724D9E">
        <w:rPr>
          <w:rStyle w:val="af6"/>
          <w:lang w:eastAsia="zh-TW"/>
        </w:rPr>
        <w:footnoteReference w:id="22"/>
      </w:r>
      <w:r w:rsidR="00724D9E">
        <w:rPr>
          <w:rFonts w:hint="eastAsia"/>
          <w:lang w:eastAsia="zh-TW"/>
        </w:rPr>
        <w:t>又，</w:t>
      </w:r>
      <w:r w:rsidR="00E007D5">
        <w:rPr>
          <w:rFonts w:hint="eastAsia"/>
          <w:lang w:eastAsia="zh-TW"/>
        </w:rPr>
        <w:t>類似的現代標點有“</w:t>
      </w:r>
      <w:r w:rsidR="00E007D5" w:rsidRPr="00E007D5">
        <w:rPr>
          <w:rFonts w:hint="eastAsia"/>
          <w:lang w:eastAsia="zh-TW"/>
        </w:rPr>
        <w:t>正觀十六年，奉敕與長才等、對敕使趙弘智覆審。</w:t>
      </w:r>
      <w:r w:rsidR="00E007D5">
        <w:rPr>
          <w:rFonts w:hint="eastAsia"/>
          <w:lang w:eastAsia="zh-TW"/>
        </w:rPr>
        <w:t>”</w:t>
      </w:r>
      <w:r w:rsidR="00E007D5">
        <w:rPr>
          <w:rStyle w:val="af6"/>
          <w:lang w:eastAsia="zh-TW"/>
        </w:rPr>
        <w:footnoteReference w:id="23"/>
      </w:r>
      <w:r w:rsidR="00E007D5">
        <w:rPr>
          <w:rFonts w:hint="eastAsia"/>
          <w:lang w:eastAsia="zh-TW"/>
        </w:rPr>
        <w:t>綜上，當從</w:t>
      </w:r>
      <w:r w:rsidR="00E007D5" w:rsidRPr="00E007D5">
        <w:rPr>
          <w:rFonts w:hint="eastAsia"/>
          <w:lang w:eastAsia="zh-TW"/>
        </w:rPr>
        <w:t>《十三經注疏》</w:t>
      </w:r>
      <w:r w:rsidR="00E007D5">
        <w:rPr>
          <w:rFonts w:hint="eastAsia"/>
          <w:lang w:eastAsia="zh-TW"/>
        </w:rPr>
        <w:t>整理</w:t>
      </w:r>
      <w:r w:rsidR="00E007D5" w:rsidRPr="00E007D5">
        <w:rPr>
          <w:rFonts w:hint="eastAsia"/>
          <w:lang w:eastAsia="zh-TW"/>
        </w:rPr>
        <w:t>本</w:t>
      </w:r>
      <w:r w:rsidR="00E007D5">
        <w:rPr>
          <w:rFonts w:hint="eastAsia"/>
          <w:lang w:eastAsia="zh-TW"/>
        </w:rPr>
        <w:t>之句讀。</w:t>
      </w:r>
    </w:p>
    <w:p w14:paraId="051AF2C6" w14:textId="5E752050" w:rsidR="00AB54A8" w:rsidRPr="00705127" w:rsidRDefault="00E007D5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（五）關於標點。甲、“</w:t>
      </w:r>
      <w:r w:rsidRPr="00E007D5">
        <w:rPr>
          <w:rFonts w:hint="eastAsia"/>
          <w:lang w:eastAsia="zh-TW"/>
        </w:rPr>
        <w:t>夫詩者</w:t>
      </w:r>
      <w:r>
        <w:rPr>
          <w:rFonts w:hint="eastAsia"/>
          <w:lang w:eastAsia="zh-TW"/>
        </w:rPr>
        <w:t>”“</w:t>
      </w:r>
      <w:r w:rsidRPr="00E007D5">
        <w:rPr>
          <w:rFonts w:hint="eastAsia"/>
          <w:lang w:eastAsia="zh-TW"/>
        </w:rPr>
        <w:t>莫近於詩</w:t>
      </w:r>
      <w:r>
        <w:rPr>
          <w:rFonts w:hint="eastAsia"/>
          <w:lang w:eastAsia="zh-TW"/>
        </w:rPr>
        <w:t>”“</w:t>
      </w:r>
      <w:r w:rsidRPr="00E007D5">
        <w:rPr>
          <w:rFonts w:hint="eastAsia"/>
          <w:lang w:eastAsia="zh-TW"/>
        </w:rPr>
        <w:t xml:space="preserve"> </w:t>
      </w:r>
      <w:r w:rsidRPr="00E007D5">
        <w:rPr>
          <w:rFonts w:hint="eastAsia"/>
          <w:lang w:eastAsia="zh-TW"/>
        </w:rPr>
        <w:t>此乃詩之爲用</w:t>
      </w:r>
      <w:r>
        <w:rPr>
          <w:rFonts w:hint="eastAsia"/>
          <w:lang w:eastAsia="zh-TW"/>
        </w:rPr>
        <w:t>”“</w:t>
      </w:r>
      <w:r w:rsidRPr="00E007D5">
        <w:rPr>
          <w:rFonts w:hint="eastAsia"/>
          <w:lang w:eastAsia="zh-TW"/>
        </w:rPr>
        <w:t xml:space="preserve"> </w:t>
      </w:r>
      <w:r w:rsidRPr="00E007D5">
        <w:rPr>
          <w:rFonts w:hint="eastAsia"/>
          <w:lang w:eastAsia="zh-TW"/>
        </w:rPr>
        <w:t>詩理之先</w:t>
      </w:r>
      <w:r>
        <w:rPr>
          <w:rFonts w:hint="eastAsia"/>
          <w:lang w:eastAsia="zh-TW"/>
        </w:rPr>
        <w:t>”“</w:t>
      </w:r>
      <w:r w:rsidRPr="00E007D5">
        <w:rPr>
          <w:rFonts w:hint="eastAsia"/>
          <w:lang w:eastAsia="zh-TW"/>
        </w:rPr>
        <w:t>詩迹所用</w:t>
      </w:r>
      <w:r>
        <w:rPr>
          <w:rFonts w:hint="eastAsia"/>
          <w:lang w:eastAsia="zh-TW"/>
        </w:rPr>
        <w:t>”之“詩”均應從</w:t>
      </w:r>
      <w:r w:rsidRPr="00E007D5">
        <w:rPr>
          <w:rFonts w:hint="eastAsia"/>
          <w:lang w:eastAsia="zh-TW"/>
        </w:rPr>
        <w:t>《十三經注疏》整理本</w:t>
      </w:r>
      <w:r w:rsidR="00042F28">
        <w:rPr>
          <w:rFonts w:hint="eastAsia"/>
          <w:lang w:eastAsia="zh-TW"/>
        </w:rPr>
        <w:t>加書名號；乙、“</w:t>
      </w:r>
      <w:r w:rsidR="00042F28" w:rsidRPr="00042F28">
        <w:rPr>
          <w:rFonts w:hint="eastAsia"/>
          <w:lang w:eastAsia="zh-TW"/>
        </w:rPr>
        <w:t>陳靈興而《變》風息</w:t>
      </w:r>
      <w:r w:rsidR="00042F28">
        <w:rPr>
          <w:rFonts w:hint="eastAsia"/>
          <w:lang w:eastAsia="zh-TW"/>
        </w:rPr>
        <w:t>”，</w:t>
      </w:r>
      <w:r w:rsidR="00042F28">
        <w:rPr>
          <w:rFonts w:hint="eastAsia"/>
          <w:lang w:eastAsia="zh-TW"/>
        </w:rPr>
        <w:t xml:space="preserve"> </w:t>
      </w:r>
      <w:r w:rsidR="00042F28">
        <w:rPr>
          <w:rFonts w:hint="eastAsia"/>
          <w:lang w:eastAsia="zh-TW"/>
        </w:rPr>
        <w:t>“變風”爲集合名詞，“變”不宜加書名號。</w:t>
      </w:r>
    </w:p>
    <w:p w14:paraId="7E996311" w14:textId="53C59612" w:rsidR="00795D28" w:rsidRDefault="00795D28" w:rsidP="002A1B55">
      <w:pPr>
        <w:spacing w:line="240" w:lineRule="auto"/>
        <w:jc w:val="both"/>
        <w:rPr>
          <w:lang w:eastAsia="zh-TW"/>
        </w:rPr>
      </w:pPr>
    </w:p>
    <w:p w14:paraId="2A4F36E3" w14:textId="3A98A98C" w:rsidR="00042F28" w:rsidRPr="001F7412" w:rsidRDefault="00042F28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1F7412">
        <w:rPr>
          <w:rFonts w:ascii="黑体" w:eastAsia="黑体" w:hAnsi="黑体" w:hint="eastAsia"/>
          <w:lang w:eastAsia="zh-TW"/>
        </w:rPr>
        <w:t>103.25.02本條引“《唐藝文志》”曰：“孔穎達、王德韶、齊威等撰，趙乾叶、四門助教賈普曜、趙弘智等覆正。”</w:t>
      </w:r>
      <w:r w:rsidR="001F7412" w:rsidRPr="001F7412">
        <w:rPr>
          <w:rFonts w:ascii="黑体" w:eastAsia="黑体" w:hAnsi="黑体" w:hint="eastAsia"/>
          <w:lang w:eastAsia="zh-TW"/>
        </w:rPr>
        <w:t>（頁1934）</w:t>
      </w:r>
    </w:p>
    <w:p w14:paraId="05A835C2" w14:textId="5CEEA104" w:rsidR="001F7412" w:rsidRDefault="001F7412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</w:t>
      </w:r>
      <w:r w:rsidRPr="001F7412">
        <w:rPr>
          <w:rFonts w:hint="eastAsia"/>
          <w:lang w:eastAsia="zh-TW"/>
        </w:rPr>
        <w:t>本條著錄，《經義考》各本俱同。</w:t>
      </w:r>
    </w:p>
    <w:p w14:paraId="3237B40E" w14:textId="73666C26" w:rsidR="001F7412" w:rsidRDefault="001F7412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lastRenderedPageBreak/>
        <w:tab/>
      </w:r>
      <w:r>
        <w:rPr>
          <w:rFonts w:hint="eastAsia"/>
          <w:lang w:eastAsia="zh-TW"/>
        </w:rPr>
        <w:t>又按：所引見《新唐書</w:t>
      </w:r>
      <w:r w:rsidRPr="00581997">
        <w:rPr>
          <w:rFonts w:hint="eastAsia"/>
          <w:lang w:eastAsia="zh-TW"/>
        </w:rPr>
        <w:t>·藝文志</w:t>
      </w:r>
      <w:r>
        <w:rPr>
          <w:rFonts w:hint="eastAsia"/>
          <w:lang w:eastAsia="zh-TW"/>
        </w:rPr>
        <w:t>》：“</w:t>
      </w:r>
      <w:r w:rsidRPr="00581997">
        <w:rPr>
          <w:rFonts w:hint="eastAsia"/>
          <w:lang w:eastAsia="zh-TW"/>
        </w:rPr>
        <w:t>孔穎達、王德韶、齊威等奉詔撰，趙乾叶、四門助教賈普曜</w:t>
      </w:r>
      <w:r>
        <w:rPr>
          <w:rFonts w:hint="eastAsia"/>
          <w:lang w:eastAsia="zh-TW"/>
        </w:rPr>
        <w:t>、</w:t>
      </w:r>
      <w:r w:rsidRPr="00581997">
        <w:rPr>
          <w:rFonts w:hint="eastAsia"/>
          <w:lang w:eastAsia="zh-TW"/>
        </w:rPr>
        <w:t>趙弘智等覆正。</w:t>
      </w:r>
      <w:r>
        <w:rPr>
          <w:rFonts w:hint="eastAsia"/>
          <w:lang w:eastAsia="zh-TW"/>
        </w:rPr>
        <w:t>”</w:t>
      </w:r>
      <w:r>
        <w:rPr>
          <w:rStyle w:val="af6"/>
        </w:rPr>
        <w:footnoteReference w:id="24"/>
      </w:r>
      <w:r w:rsidRPr="001F7412">
        <w:rPr>
          <w:rFonts w:hint="eastAsia"/>
          <w:lang w:eastAsia="zh-TW"/>
        </w:rPr>
        <w:t>由此可知《經義考》文字所本</w:t>
      </w:r>
      <w:r w:rsidR="000E1C7F">
        <w:rPr>
          <w:rFonts w:hint="eastAsia"/>
          <w:lang w:eastAsia="zh-TW"/>
        </w:rPr>
        <w:t>，</w:t>
      </w:r>
      <w:r w:rsidRPr="001F7412">
        <w:rPr>
          <w:rFonts w:hint="eastAsia"/>
          <w:lang w:eastAsia="zh-TW"/>
        </w:rPr>
        <w:t>惟</w:t>
      </w:r>
      <w:r w:rsidR="000E1C7F">
        <w:rPr>
          <w:rFonts w:hint="eastAsia"/>
          <w:lang w:eastAsia="zh-TW"/>
        </w:rPr>
        <w:t>省</w:t>
      </w:r>
      <w:r>
        <w:rPr>
          <w:rFonts w:hint="eastAsia"/>
          <w:lang w:eastAsia="zh-TW"/>
        </w:rPr>
        <w:t>“</w:t>
      </w:r>
      <w:r w:rsidRPr="00581997">
        <w:rPr>
          <w:rFonts w:hint="eastAsia"/>
          <w:lang w:eastAsia="zh-TW"/>
        </w:rPr>
        <w:t>奉詔撰</w:t>
      </w:r>
      <w:r>
        <w:rPr>
          <w:rFonts w:hint="eastAsia"/>
          <w:lang w:eastAsia="zh-TW"/>
        </w:rPr>
        <w:t>”之“</w:t>
      </w:r>
      <w:r w:rsidRPr="00581997">
        <w:rPr>
          <w:rFonts w:hint="eastAsia"/>
          <w:lang w:eastAsia="zh-TW"/>
        </w:rPr>
        <w:t>奉詔</w:t>
      </w:r>
      <w:r>
        <w:rPr>
          <w:rFonts w:hint="eastAsia"/>
          <w:lang w:eastAsia="zh-TW"/>
        </w:rPr>
        <w:t>”</w:t>
      </w:r>
      <w:r w:rsidR="000E1C7F">
        <w:rPr>
          <w:rFonts w:hint="eastAsia"/>
          <w:lang w:eastAsia="zh-TW"/>
        </w:rPr>
        <w:t>二字</w:t>
      </w:r>
      <w:r>
        <w:rPr>
          <w:rFonts w:hint="eastAsia"/>
          <w:lang w:eastAsia="zh-TW"/>
        </w:rPr>
        <w:t>。</w:t>
      </w:r>
    </w:p>
    <w:p w14:paraId="4B68843B" w14:textId="77777777" w:rsidR="001F7412" w:rsidRDefault="001F7412" w:rsidP="002A1B55">
      <w:pPr>
        <w:spacing w:line="240" w:lineRule="auto"/>
        <w:jc w:val="both"/>
        <w:rPr>
          <w:lang w:eastAsia="zh-TW"/>
        </w:rPr>
      </w:pPr>
    </w:p>
    <w:p w14:paraId="4AB47C17" w14:textId="77777777" w:rsidR="001F7412" w:rsidRPr="0085357B" w:rsidRDefault="001F7412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85357B">
        <w:rPr>
          <w:rFonts w:ascii="黑体" w:eastAsia="黑体" w:hAnsi="黑体" w:hint="eastAsia"/>
          <w:lang w:eastAsia="zh-TW"/>
        </w:rPr>
        <w:t>103.25.03本條引“《崇文總目》”曰：“唐國子祭酒孔穎達撰，太尉長孫無忌同諸儒刊定。國初端拱初，國子司業孔淮等奉詔是正，詩學之家此最爲詳。”</w:t>
      </w:r>
    </w:p>
    <w:p w14:paraId="24940DD5" w14:textId="072DFC50" w:rsidR="001F7412" w:rsidRPr="0085357B" w:rsidRDefault="001F7412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85357B">
        <w:rPr>
          <w:rFonts w:ascii="黑体" w:eastAsia="黑体" w:hAnsi="黑体" w:hint="eastAsia"/>
          <w:lang w:eastAsia="zh-TW"/>
        </w:rPr>
        <w:t>《新校》於“國初”下出注，云：“‘國初’，依《補正》、《四庫薈要》本、文淵閣《四庫》本應作‘國朝’。”</w:t>
      </w:r>
    </w:p>
    <w:p w14:paraId="5DF9CDD1" w14:textId="472FDD20" w:rsidR="001F7412" w:rsidRPr="0085357B" w:rsidRDefault="001F7412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85357B">
        <w:rPr>
          <w:rFonts w:ascii="黑体" w:eastAsia="黑体" w:hAnsi="黑体" w:hint="eastAsia"/>
          <w:lang w:eastAsia="zh-TW"/>
        </w:rPr>
        <w:t>《新校》錄《補正》云：“《崇文總目》條內‘國初端拱初’，‘國初’當作‘國朝’。（卷四，頁八）”（頁1934）</w:t>
      </w:r>
    </w:p>
    <w:p w14:paraId="5AD447B4" w14:textId="693777AE" w:rsidR="001F7412" w:rsidRDefault="00833A42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按：本條著錄，“</w:t>
      </w:r>
      <w:r w:rsidRPr="001F7412">
        <w:rPr>
          <w:rFonts w:hint="eastAsia"/>
          <w:lang w:eastAsia="zh-TW"/>
        </w:rPr>
        <w:t>國初端拱初</w:t>
      </w:r>
      <w:r>
        <w:rPr>
          <w:rFonts w:hint="eastAsia"/>
          <w:lang w:eastAsia="zh-TW"/>
        </w:rPr>
        <w:t>”之“國初”，</w:t>
      </w:r>
      <w:r w:rsidRPr="00833A42">
        <w:rPr>
          <w:rFonts w:hint="eastAsia"/>
          <w:lang w:eastAsia="zh-TW"/>
        </w:rPr>
        <w:t>文淵閣《四庫》本</w:t>
      </w:r>
      <w:r>
        <w:rPr>
          <w:rFonts w:hint="eastAsia"/>
          <w:lang w:eastAsia="zh-TW"/>
        </w:rPr>
        <w:t>作“國朝”。</w:t>
      </w:r>
    </w:p>
    <w:p w14:paraId="2407F368" w14:textId="543F85E4" w:rsidR="000E1C7F" w:rsidRDefault="000E1C7F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</w:t>
      </w:r>
      <w:r w:rsidRPr="000E1C7F">
        <w:rPr>
          <w:rFonts w:hint="eastAsia"/>
          <w:lang w:eastAsia="zh-TW"/>
        </w:rPr>
        <w:t>《四庫薈要》本</w:t>
      </w:r>
      <w:r>
        <w:rPr>
          <w:rFonts w:hint="eastAsia"/>
          <w:lang w:eastAsia="zh-TW"/>
        </w:rPr>
        <w:t>作</w:t>
      </w:r>
      <w:r w:rsidRPr="000E1C7F">
        <w:rPr>
          <w:rFonts w:hint="eastAsia"/>
          <w:lang w:eastAsia="zh-TW"/>
        </w:rPr>
        <w:t>“國初端拱初”</w:t>
      </w:r>
      <w:r>
        <w:rPr>
          <w:rFonts w:hint="eastAsia"/>
          <w:lang w:eastAsia="zh-TW"/>
        </w:rPr>
        <w:t>，《新校》注語有誤。</w:t>
      </w:r>
    </w:p>
    <w:p w14:paraId="2263BBB6" w14:textId="687B1346" w:rsidR="00532B44" w:rsidRDefault="00833A42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</w:t>
      </w:r>
      <w:r w:rsidR="00532B44">
        <w:rPr>
          <w:rFonts w:hint="eastAsia"/>
          <w:lang w:eastAsia="zh-TW"/>
        </w:rPr>
        <w:t>所引見</w:t>
      </w:r>
      <w:r w:rsidR="002C2B0B" w:rsidRPr="002C2B0B">
        <w:rPr>
          <w:rFonts w:hint="eastAsia"/>
          <w:lang w:eastAsia="zh-TW"/>
        </w:rPr>
        <w:t>《丛书集成初编》</w:t>
      </w:r>
      <w:r w:rsidR="002C2B0B">
        <w:rPr>
          <w:rFonts w:hint="eastAsia"/>
          <w:lang w:eastAsia="zh-TW"/>
        </w:rPr>
        <w:t>本</w:t>
      </w:r>
      <w:r w:rsidR="00532B44">
        <w:rPr>
          <w:rFonts w:hint="eastAsia"/>
          <w:lang w:eastAsia="zh-TW"/>
        </w:rPr>
        <w:t>《崇文總目》：“</w:t>
      </w:r>
      <w:r w:rsidR="00532B44" w:rsidRPr="00532B44">
        <w:rPr>
          <w:rFonts w:hint="eastAsia"/>
          <w:lang w:eastAsia="zh-TW"/>
        </w:rPr>
        <w:t>唐國子祭酒孔穎達撰，太尉長孫無忌諸儒刊定。國</w:t>
      </w:r>
      <w:r w:rsidR="00532B44">
        <w:rPr>
          <w:rFonts w:hint="eastAsia"/>
          <w:lang w:eastAsia="zh-TW"/>
        </w:rPr>
        <w:t>朝</w:t>
      </w:r>
      <w:r w:rsidR="00532B44" w:rsidRPr="00532B44">
        <w:rPr>
          <w:rFonts w:hint="eastAsia"/>
          <w:lang w:eastAsia="zh-TW"/>
        </w:rPr>
        <w:t>端拱初，國子司業孔</w:t>
      </w:r>
      <w:r w:rsidR="00532B44">
        <w:rPr>
          <w:rFonts w:hint="eastAsia"/>
          <w:lang w:eastAsia="zh-TW"/>
        </w:rPr>
        <w:t>維</w:t>
      </w:r>
      <w:r w:rsidR="00532B44" w:rsidRPr="00532B44">
        <w:rPr>
          <w:rFonts w:hint="eastAsia"/>
          <w:lang w:eastAsia="zh-TW"/>
        </w:rPr>
        <w:t>等奉詔是正，詩學之家</w:t>
      </w:r>
      <w:r w:rsidR="00532B44">
        <w:rPr>
          <w:rFonts w:hint="eastAsia"/>
          <w:lang w:eastAsia="zh-TW"/>
        </w:rPr>
        <w:t>，</w:t>
      </w:r>
      <w:r w:rsidR="00532B44" w:rsidRPr="00532B44">
        <w:rPr>
          <w:rFonts w:hint="eastAsia"/>
          <w:lang w:eastAsia="zh-TW"/>
        </w:rPr>
        <w:t>此最爲詳。</w:t>
      </w:r>
      <w:r w:rsidR="00532B44">
        <w:rPr>
          <w:rFonts w:hint="eastAsia"/>
          <w:lang w:eastAsia="zh-TW"/>
        </w:rPr>
        <w:t>”</w:t>
      </w:r>
      <w:r w:rsidR="00532B44">
        <w:rPr>
          <w:rStyle w:val="af6"/>
        </w:rPr>
        <w:footnoteReference w:id="25"/>
      </w:r>
      <w:r w:rsidR="000E1C7F">
        <w:rPr>
          <w:rFonts w:hint="eastAsia"/>
          <w:lang w:eastAsia="zh-TW"/>
        </w:rPr>
        <w:t>兩相比較，有如下認識：</w:t>
      </w:r>
    </w:p>
    <w:p w14:paraId="3665F899" w14:textId="4BFF6646" w:rsidR="001F7412" w:rsidRDefault="002C2B0B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（一）</w:t>
      </w:r>
      <w:r w:rsidR="000E1C7F">
        <w:rPr>
          <w:rFonts w:hint="eastAsia"/>
          <w:lang w:eastAsia="zh-TW"/>
        </w:rPr>
        <w:t>關於誤字。甲、</w:t>
      </w:r>
      <w:r>
        <w:rPr>
          <w:rFonts w:hint="eastAsia"/>
          <w:lang w:eastAsia="zh-TW"/>
        </w:rPr>
        <w:t>《經義考》</w:t>
      </w:r>
      <w:r w:rsidR="000E1C7F">
        <w:rPr>
          <w:rFonts w:hint="eastAsia"/>
          <w:lang w:eastAsia="zh-TW"/>
        </w:rPr>
        <w:t>“</w:t>
      </w:r>
      <w:r w:rsidR="000E1C7F" w:rsidRPr="001F7412">
        <w:rPr>
          <w:rFonts w:hint="eastAsia"/>
          <w:lang w:eastAsia="zh-TW"/>
        </w:rPr>
        <w:t>國初端拱初</w:t>
      </w:r>
      <w:r w:rsidR="000E1C7F">
        <w:rPr>
          <w:rFonts w:hint="eastAsia"/>
          <w:lang w:eastAsia="zh-TW"/>
        </w:rPr>
        <w:t>”，當從</w:t>
      </w:r>
      <w:r w:rsidR="000E1C7F" w:rsidRPr="000E1C7F">
        <w:rPr>
          <w:rFonts w:hint="eastAsia"/>
          <w:lang w:eastAsia="zh-TW"/>
        </w:rPr>
        <w:t>文淵閣《四庫》本</w:t>
      </w:r>
      <w:r w:rsidR="000E1C7F">
        <w:rPr>
          <w:rFonts w:hint="eastAsia"/>
          <w:lang w:eastAsia="zh-TW"/>
        </w:rPr>
        <w:t>與《補正》作“</w:t>
      </w:r>
      <w:r w:rsidR="000E1C7F" w:rsidRPr="000E1C7F">
        <w:rPr>
          <w:rFonts w:hint="eastAsia"/>
          <w:lang w:eastAsia="zh-TW"/>
        </w:rPr>
        <w:t>國</w:t>
      </w:r>
      <w:r w:rsidR="000E1C7F">
        <w:rPr>
          <w:rFonts w:hint="eastAsia"/>
          <w:lang w:eastAsia="zh-TW"/>
        </w:rPr>
        <w:t>朝</w:t>
      </w:r>
      <w:r w:rsidR="000E1C7F" w:rsidRPr="000E1C7F">
        <w:rPr>
          <w:rFonts w:hint="eastAsia"/>
          <w:lang w:eastAsia="zh-TW"/>
        </w:rPr>
        <w:t>端拱初</w:t>
      </w:r>
      <w:r w:rsidR="000E1C7F">
        <w:rPr>
          <w:rFonts w:hint="eastAsia"/>
          <w:lang w:eastAsia="zh-TW"/>
        </w:rPr>
        <w:t>”；乙、</w:t>
      </w:r>
      <w:r>
        <w:rPr>
          <w:rFonts w:hint="eastAsia"/>
          <w:lang w:eastAsia="zh-TW"/>
        </w:rPr>
        <w:t>《經義考》“</w:t>
      </w:r>
      <w:r w:rsidRPr="001F7412">
        <w:rPr>
          <w:rFonts w:hint="eastAsia"/>
          <w:lang w:eastAsia="zh-TW"/>
        </w:rPr>
        <w:t>國子司業孔淮</w:t>
      </w:r>
      <w:r>
        <w:rPr>
          <w:rFonts w:hint="eastAsia"/>
          <w:lang w:eastAsia="zh-TW"/>
        </w:rPr>
        <w:t>”，“孔淮”當從</w:t>
      </w:r>
      <w:r w:rsidRPr="002C2B0B">
        <w:rPr>
          <w:rFonts w:hint="eastAsia"/>
          <w:lang w:eastAsia="zh-TW"/>
        </w:rPr>
        <w:t>《丛书集成初编》本《崇文總目》</w:t>
      </w:r>
      <w:r>
        <w:rPr>
          <w:rFonts w:hint="eastAsia"/>
          <w:lang w:eastAsia="zh-TW"/>
        </w:rPr>
        <w:t>，爲“孔維”。孔維，《宋史》有傳。《宋史》</w:t>
      </w:r>
      <w:r w:rsidRPr="002C2B0B">
        <w:rPr>
          <w:rFonts w:hint="eastAsia"/>
          <w:lang w:eastAsia="zh-TW"/>
        </w:rPr>
        <w:t>卷四百三十一</w:t>
      </w:r>
      <w:r>
        <w:rPr>
          <w:rFonts w:hint="eastAsia"/>
          <w:lang w:eastAsia="zh-TW"/>
        </w:rPr>
        <w:t>：“</w:t>
      </w:r>
      <w:r w:rsidRPr="002C2B0B">
        <w:rPr>
          <w:rFonts w:hint="eastAsia"/>
          <w:lang w:eastAsia="zh-TW"/>
        </w:rPr>
        <w:t>雍熙初，遷主客員</w:t>
      </w:r>
      <w:r>
        <w:rPr>
          <w:rFonts w:hint="eastAsia"/>
          <w:lang w:eastAsia="zh-TW"/>
        </w:rPr>
        <w:t>外郎</w:t>
      </w:r>
      <w:r w:rsidRPr="002C2B0B">
        <w:rPr>
          <w:rFonts w:hint="eastAsia"/>
          <w:lang w:eastAsia="zh-TW"/>
        </w:rPr>
        <w:t>。三年，擢爲國子司業，賜金紫</w:t>
      </w:r>
      <w:r>
        <w:rPr>
          <w:rFonts w:hint="eastAsia"/>
          <w:lang w:eastAsia="zh-TW"/>
        </w:rPr>
        <w:t>……</w:t>
      </w:r>
      <w:r w:rsidRPr="002C2B0B">
        <w:rPr>
          <w:rFonts w:hint="eastAsia"/>
          <w:lang w:eastAsia="zh-TW"/>
        </w:rPr>
        <w:t>受詔與學官校定</w:t>
      </w:r>
      <w:r>
        <w:rPr>
          <w:rFonts w:hint="eastAsia"/>
          <w:lang w:eastAsia="zh-TW"/>
        </w:rPr>
        <w:t>《</w:t>
      </w:r>
      <w:r w:rsidRPr="002C2B0B">
        <w:rPr>
          <w:rFonts w:hint="eastAsia"/>
          <w:lang w:eastAsia="zh-TW"/>
        </w:rPr>
        <w:t>五經疏義</w:t>
      </w:r>
      <w:r>
        <w:rPr>
          <w:rFonts w:hint="eastAsia"/>
          <w:lang w:eastAsia="zh-TW"/>
        </w:rPr>
        <w:t>》</w:t>
      </w:r>
      <w:r w:rsidRPr="002C2B0B">
        <w:rPr>
          <w:rFonts w:hint="eastAsia"/>
          <w:lang w:eastAsia="zh-TW"/>
        </w:rPr>
        <w:t>，刻板行用</w:t>
      </w:r>
      <w:r>
        <w:rPr>
          <w:rFonts w:hint="eastAsia"/>
          <w:lang w:eastAsia="zh-TW"/>
        </w:rPr>
        <w:t>”</w:t>
      </w:r>
      <w:r>
        <w:rPr>
          <w:rStyle w:val="af6"/>
          <w:lang w:eastAsia="zh-TW"/>
        </w:rPr>
        <w:footnoteReference w:id="26"/>
      </w:r>
      <w:r>
        <w:rPr>
          <w:rFonts w:hint="eastAsia"/>
          <w:lang w:eastAsia="zh-TW"/>
        </w:rPr>
        <w:t>，故知即爲本條著錄之孔維。</w:t>
      </w:r>
    </w:p>
    <w:p w14:paraId="5C6826BB" w14:textId="3840EB3C" w:rsidR="002C2B0B" w:rsidRDefault="002C2B0B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（二）關於衍文，《經義考》“</w:t>
      </w:r>
      <w:r w:rsidRPr="002C2B0B">
        <w:rPr>
          <w:rFonts w:hint="eastAsia"/>
          <w:lang w:eastAsia="zh-TW"/>
        </w:rPr>
        <w:t>太尉長孫無忌同諸儒刊定</w:t>
      </w:r>
      <w:r>
        <w:rPr>
          <w:rFonts w:hint="eastAsia"/>
          <w:lang w:eastAsia="zh-TW"/>
        </w:rPr>
        <w:t>”，較《崇文總目》衍一“同”字</w:t>
      </w:r>
      <w:r w:rsidR="0085357B">
        <w:rPr>
          <w:rFonts w:hint="eastAsia"/>
          <w:lang w:eastAsia="zh-TW"/>
        </w:rPr>
        <w:t>，於文意無害。</w:t>
      </w:r>
    </w:p>
    <w:p w14:paraId="30547A6F" w14:textId="77777777" w:rsidR="002C2B0B" w:rsidRDefault="002C2B0B" w:rsidP="002A1B55">
      <w:pPr>
        <w:spacing w:line="240" w:lineRule="auto"/>
        <w:jc w:val="both"/>
        <w:rPr>
          <w:lang w:eastAsia="zh-TW"/>
        </w:rPr>
      </w:pPr>
    </w:p>
    <w:p w14:paraId="19FAC4FB" w14:textId="666F2910" w:rsidR="0085357B" w:rsidRPr="00C20058" w:rsidRDefault="0085357B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C20058">
        <w:rPr>
          <w:rFonts w:ascii="黑体" w:eastAsia="黑体" w:hAnsi="黑体" w:hint="eastAsia"/>
          <w:lang w:eastAsia="zh-TW"/>
        </w:rPr>
        <w:t>103.25.04本條引“晁公武曰”：“穎達據劉炫、劉焯《疏》爲本，刪其所煩，而增其所簡。云自晋室東遷，學有南北之異，南學簡約，得其英華；北學深博，窮其枝葉。至穎達始著義疏，混南北之異，雖未必盡得聖人之意，而刑名度數亦已詳矣。自兹以後，大而郊社宗廟，細而冠昏喪祭，其儀法莫不本此。元豐以來廢而不行，甚無謂也。”</w:t>
      </w:r>
    </w:p>
    <w:p w14:paraId="4B3C64D2" w14:textId="6B5C0113" w:rsidR="0085357B" w:rsidRPr="00C20058" w:rsidRDefault="0085357B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C20058">
        <w:rPr>
          <w:rFonts w:ascii="黑体" w:eastAsia="黑体" w:hAnsi="黑体" w:hint="eastAsia"/>
          <w:lang w:eastAsia="zh-TW"/>
        </w:rPr>
        <w:t>《新校》於“至穎達始著”下出注，云：“‘著’，備要本誤作‘者’。”（頁1934）</w:t>
      </w:r>
    </w:p>
    <w:p w14:paraId="3BFAB57E" w14:textId="33DBE803" w:rsidR="0085357B" w:rsidRDefault="0085357B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按：本條著錄，</w:t>
      </w:r>
      <w:r w:rsidR="000D73D4">
        <w:rPr>
          <w:rFonts w:hint="eastAsia"/>
          <w:lang w:eastAsia="zh-TW"/>
        </w:rPr>
        <w:t>“</w:t>
      </w:r>
      <w:r w:rsidR="000D73D4" w:rsidRPr="000D73D4">
        <w:rPr>
          <w:rFonts w:hint="eastAsia"/>
          <w:lang w:eastAsia="zh-TW"/>
        </w:rPr>
        <w:t>刑名度數</w:t>
      </w:r>
      <w:r w:rsidR="000D73D4">
        <w:rPr>
          <w:rFonts w:hint="eastAsia"/>
          <w:lang w:eastAsia="zh-TW"/>
        </w:rPr>
        <w:t>”之“刑”，《四庫薈要》本及文淵閣《四庫》本作“形”</w:t>
      </w:r>
      <w:r w:rsidR="00C22B35">
        <w:rPr>
          <w:rFonts w:hint="eastAsia"/>
          <w:lang w:eastAsia="zh-TW"/>
        </w:rPr>
        <w:t>，兩字可通</w:t>
      </w:r>
      <w:r>
        <w:rPr>
          <w:rFonts w:hint="eastAsia"/>
          <w:lang w:eastAsia="zh-TW"/>
        </w:rPr>
        <w:t>。</w:t>
      </w:r>
      <w:r w:rsidR="00260017">
        <w:rPr>
          <w:rFonts w:hint="eastAsia"/>
          <w:lang w:eastAsia="zh-TW"/>
        </w:rPr>
        <w:t>又</w:t>
      </w:r>
      <w:r w:rsidR="00260017" w:rsidRPr="00260017">
        <w:rPr>
          <w:rFonts w:hint="eastAsia"/>
          <w:lang w:eastAsia="zh-TW"/>
        </w:rPr>
        <w:t>《郡齋讀書志》</w:t>
      </w:r>
      <w:r w:rsidR="00260017">
        <w:rPr>
          <w:rFonts w:hint="eastAsia"/>
          <w:lang w:eastAsia="zh-TW"/>
        </w:rPr>
        <w:t>及《文獻通考》均作“刑”。</w:t>
      </w:r>
    </w:p>
    <w:p w14:paraId="4F767136" w14:textId="32DED0C9" w:rsidR="0085357B" w:rsidRDefault="0085357B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 w:rsidR="00E92F60">
        <w:rPr>
          <w:rFonts w:hint="eastAsia"/>
          <w:lang w:eastAsia="zh-TW"/>
        </w:rPr>
        <w:t>又按：檢《郡齋讀書志》“</w:t>
      </w:r>
      <w:r w:rsidR="000D73D4">
        <w:rPr>
          <w:rFonts w:hint="eastAsia"/>
          <w:lang w:eastAsia="zh-TW"/>
        </w:rPr>
        <w:t>《毛詩正義》</w:t>
      </w:r>
      <w:r w:rsidR="00E92F60">
        <w:rPr>
          <w:rFonts w:hint="eastAsia"/>
          <w:lang w:eastAsia="zh-TW"/>
        </w:rPr>
        <w:t>”</w:t>
      </w:r>
      <w:r w:rsidR="000D73D4">
        <w:rPr>
          <w:rFonts w:hint="eastAsia"/>
          <w:lang w:eastAsia="zh-TW"/>
        </w:rPr>
        <w:t>條：</w:t>
      </w:r>
    </w:p>
    <w:p w14:paraId="349D8123" w14:textId="3D919546" w:rsidR="0085357B" w:rsidRPr="000D73D4" w:rsidRDefault="00E92F60" w:rsidP="002A1B55">
      <w:pPr>
        <w:spacing w:line="240" w:lineRule="auto"/>
        <w:ind w:leftChars="200" w:left="420" w:firstLineChars="200" w:firstLine="420"/>
        <w:jc w:val="both"/>
        <w:rPr>
          <w:rFonts w:ascii="仿宋" w:eastAsia="仿宋" w:hAnsi="仿宋" w:hint="eastAsia"/>
          <w:lang w:eastAsia="zh-TW"/>
        </w:rPr>
      </w:pPr>
      <w:r w:rsidRPr="000D73D4">
        <w:rPr>
          <w:rFonts w:ascii="仿宋" w:eastAsia="仿宋" w:hAnsi="仿宋" w:hint="eastAsia"/>
          <w:lang w:eastAsia="zh-TW"/>
        </w:rPr>
        <w:t>右唐孔穎達等撰。據劉炫、劉焯《疏》爲本，刪其所煩而增其所簡云。自晋室東遷，學有南北之異。南學簡約，得其英華；北學深博，窮其枝葉。至穎達始著《義疏》，混南北之異，雖未必盡得聖人之意，而刑名度數亦已詳矣。自兹以後，大而郊、社、宗廟，細而冠、昏、喪、祭，其儀法莫不本此。元豐以來，廢而不行，甚無謂也。</w:t>
      </w:r>
      <w:r w:rsidRPr="000D73D4">
        <w:rPr>
          <w:rStyle w:val="af6"/>
          <w:rFonts w:ascii="仿宋" w:eastAsia="仿宋" w:hAnsi="仿宋"/>
        </w:rPr>
        <w:footnoteReference w:id="27"/>
      </w:r>
    </w:p>
    <w:p w14:paraId="5D71D613" w14:textId="197C9D66" w:rsidR="000D73D4" w:rsidRDefault="000D73D4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又檢馬端臨《文獻通考》“《毛詩正義》”條：</w:t>
      </w:r>
    </w:p>
    <w:p w14:paraId="638EE5FB" w14:textId="4049B435" w:rsidR="000D73D4" w:rsidRPr="000D73D4" w:rsidRDefault="000D73D4" w:rsidP="002A1B55">
      <w:pPr>
        <w:spacing w:line="240" w:lineRule="auto"/>
        <w:ind w:leftChars="200" w:left="420" w:firstLineChars="200" w:firstLine="420"/>
        <w:jc w:val="both"/>
        <w:rPr>
          <w:rFonts w:ascii="仿宋" w:eastAsia="仿宋" w:hAnsi="仿宋" w:hint="eastAsia"/>
          <w:lang w:eastAsia="zh-TW"/>
        </w:rPr>
      </w:pPr>
      <w:r w:rsidRPr="000D73D4">
        <w:rPr>
          <w:rFonts w:ascii="仿宋" w:eastAsia="仿宋" w:hAnsi="仿宋" w:hint="eastAsia"/>
          <w:lang w:eastAsia="zh-TW"/>
        </w:rPr>
        <w:t>穎達據劉炫、劉焯疏爲本，删其所煩，而增其所簡云。自晉室東遷，學有南北之異，南學簡約，得其英華；北學深博，窮其枝葉。至穎達始著義疏，混南北之異，雖未必盡</w:t>
      </w:r>
      <w:r w:rsidRPr="000D73D4">
        <w:rPr>
          <w:rFonts w:ascii="仿宋" w:eastAsia="仿宋" w:hAnsi="仿宋" w:hint="eastAsia"/>
          <w:lang w:eastAsia="zh-TW"/>
        </w:rPr>
        <w:lastRenderedPageBreak/>
        <w:t>得聖人之意，而刑名度數亦已詳矣。自兹以後，大而郊社、宗廟，細而冠婚、喪祭，其儀法莫不本此。元豐以來，廢而不行，甚無謂也。</w:t>
      </w:r>
      <w:r w:rsidRPr="000D73D4">
        <w:rPr>
          <w:rStyle w:val="af6"/>
          <w:rFonts w:ascii="仿宋" w:eastAsia="仿宋" w:hAnsi="仿宋"/>
        </w:rPr>
        <w:footnoteReference w:id="28"/>
      </w:r>
    </w:p>
    <w:p w14:paraId="6B2537CA" w14:textId="04AFB7DF" w:rsidR="000D73D4" w:rsidRDefault="00881EA5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《經義考》文字與</w:t>
      </w:r>
      <w:r w:rsidRPr="00881EA5">
        <w:rPr>
          <w:rFonts w:hint="eastAsia"/>
          <w:lang w:eastAsia="zh-TW"/>
        </w:rPr>
        <w:t>《文獻通考》</w:t>
      </w:r>
      <w:r>
        <w:rPr>
          <w:rFonts w:hint="eastAsia"/>
          <w:lang w:eastAsia="zh-TW"/>
        </w:rPr>
        <w:t>全同，</w:t>
      </w:r>
      <w:r w:rsidR="000D73D4">
        <w:rPr>
          <w:rFonts w:hint="eastAsia"/>
          <w:lang w:eastAsia="zh-TW"/>
        </w:rPr>
        <w:t>故知</w:t>
      </w:r>
      <w:r w:rsidR="000D73D4" w:rsidRPr="000D73D4">
        <w:rPr>
          <w:rFonts w:hint="eastAsia"/>
          <w:lang w:eastAsia="zh-TW"/>
        </w:rPr>
        <w:t>朱氏所引晁公武言，蓋轉</w:t>
      </w:r>
      <w:r w:rsidR="00C22B35">
        <w:rPr>
          <w:rFonts w:hint="eastAsia"/>
          <w:lang w:eastAsia="zh-TW"/>
        </w:rPr>
        <w:t>引</w:t>
      </w:r>
      <w:r w:rsidR="000D73D4" w:rsidRPr="000D73D4">
        <w:rPr>
          <w:rFonts w:hint="eastAsia"/>
          <w:lang w:eastAsia="zh-TW"/>
        </w:rPr>
        <w:t>自《文獻通考》。</w:t>
      </w:r>
    </w:p>
    <w:p w14:paraId="7E0069CD" w14:textId="4BA9902E" w:rsidR="00C22B35" w:rsidRDefault="00C22B35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又按：“</w:t>
      </w:r>
      <w:r w:rsidRPr="00C22B35">
        <w:rPr>
          <w:rFonts w:hint="eastAsia"/>
          <w:lang w:eastAsia="zh-TW"/>
        </w:rPr>
        <w:t>而增其所簡云</w:t>
      </w:r>
      <w:r>
        <w:rPr>
          <w:rFonts w:hint="eastAsia"/>
          <w:lang w:eastAsia="zh-TW"/>
        </w:rPr>
        <w:t>”句，《新校》句讀將“云”屬下，誤。</w:t>
      </w:r>
      <w:r w:rsidR="007714C9">
        <w:rPr>
          <w:rFonts w:hint="eastAsia"/>
          <w:lang w:eastAsia="zh-TW"/>
        </w:rPr>
        <w:t>“云”作發語詞僅見於上古漢語，此處應爲句末語氣詞。</w:t>
      </w:r>
      <w:r w:rsidR="007714C9">
        <w:rPr>
          <w:rStyle w:val="af6"/>
          <w:lang w:eastAsia="zh-TW"/>
        </w:rPr>
        <w:footnoteReference w:id="29"/>
      </w:r>
    </w:p>
    <w:p w14:paraId="2FC3F31E" w14:textId="77777777" w:rsidR="007714C9" w:rsidRDefault="007714C9" w:rsidP="002A1B55">
      <w:pPr>
        <w:spacing w:line="240" w:lineRule="auto"/>
        <w:jc w:val="both"/>
        <w:rPr>
          <w:lang w:eastAsia="zh-TW"/>
        </w:rPr>
      </w:pPr>
    </w:p>
    <w:p w14:paraId="795FC301" w14:textId="5F5DA789" w:rsidR="007714C9" w:rsidRPr="00C20058" w:rsidRDefault="007714C9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C20058">
        <w:rPr>
          <w:rFonts w:ascii="黑体" w:eastAsia="黑体" w:hAnsi="黑体" w:hint="eastAsia"/>
          <w:lang w:eastAsia="zh-TW"/>
        </w:rPr>
        <w:t>103.25.05朱氏按語云：“《鄭》詩《叔于田》二篇，其第二篇《小序》特加‘太’字以别之。故孔氏《正義》云：‘此言‘叔于田’，下言‘太叔于田’。’今西安唐刻《石經》第二篇首章猶冠以‘太’字，自去《序》言《詩》，舍《正義》弗習，而經文失其舊，學者不復措意矣。”</w:t>
      </w:r>
      <w:r w:rsidR="00C20058" w:rsidRPr="00C20058">
        <w:rPr>
          <w:rFonts w:ascii="黑体" w:eastAsia="黑体" w:hAnsi="黑体" w:hint="eastAsia"/>
          <w:lang w:eastAsia="zh-TW"/>
        </w:rPr>
        <w:t>（頁1934）</w:t>
      </w:r>
    </w:p>
    <w:p w14:paraId="528B0D53" w14:textId="2A64D51E" w:rsidR="007714C9" w:rsidRDefault="007714C9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</w:t>
      </w:r>
      <w:r w:rsidRPr="007714C9">
        <w:rPr>
          <w:rFonts w:hint="eastAsia"/>
          <w:lang w:eastAsia="zh-TW"/>
        </w:rPr>
        <w:t>本條著錄，《經義考》各本俱同。</w:t>
      </w:r>
    </w:p>
    <w:p w14:paraId="71EEE9E0" w14:textId="46ABA626" w:rsidR="003A28D7" w:rsidRDefault="007714C9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</w:t>
      </w:r>
      <w:r w:rsidR="003A28D7">
        <w:rPr>
          <w:rFonts w:hint="eastAsia"/>
          <w:lang w:eastAsia="zh-TW"/>
        </w:rPr>
        <w:t>檢</w:t>
      </w:r>
      <w:r w:rsidR="00881EA5" w:rsidRPr="00881EA5">
        <w:rPr>
          <w:rFonts w:hint="eastAsia"/>
          <w:lang w:eastAsia="zh-TW"/>
        </w:rPr>
        <w:t>《十三經注疏》整理本《毛詩正義》</w:t>
      </w:r>
      <w:r w:rsidR="00881EA5">
        <w:rPr>
          <w:rFonts w:hint="eastAsia"/>
          <w:lang w:eastAsia="zh-TW"/>
        </w:rPr>
        <w:t>：“</w:t>
      </w:r>
      <w:r w:rsidR="00881EA5" w:rsidRPr="00881EA5">
        <w:rPr>
          <w:rFonts w:hint="eastAsia"/>
          <w:lang w:eastAsia="zh-TW"/>
        </w:rPr>
        <w:t>‘此言‘叔于田’，下言‘</w:t>
      </w:r>
      <w:r w:rsidR="003A28D7">
        <w:rPr>
          <w:rFonts w:hint="eastAsia"/>
          <w:lang w:eastAsia="zh-TW"/>
        </w:rPr>
        <w:t>大</w:t>
      </w:r>
      <w:r w:rsidR="00881EA5" w:rsidRPr="00881EA5">
        <w:rPr>
          <w:rFonts w:hint="eastAsia"/>
          <w:lang w:eastAsia="zh-TW"/>
        </w:rPr>
        <w:t>叔于田’</w:t>
      </w:r>
      <w:r w:rsidR="00881EA5">
        <w:rPr>
          <w:rFonts w:hint="eastAsia"/>
          <w:lang w:eastAsia="zh-TW"/>
        </w:rPr>
        <w:t>，作者意殊</w:t>
      </w:r>
      <w:r w:rsidR="003A28D7">
        <w:rPr>
          <w:rFonts w:hint="eastAsia"/>
          <w:lang w:eastAsia="zh-TW"/>
        </w:rPr>
        <w:t>，無他意也。</w:t>
      </w:r>
      <w:r w:rsidR="00881EA5">
        <w:rPr>
          <w:rFonts w:hint="eastAsia"/>
          <w:lang w:eastAsia="zh-TW"/>
        </w:rPr>
        <w:t>”</w:t>
      </w:r>
      <w:r w:rsidR="003A28D7">
        <w:rPr>
          <w:rStyle w:val="af6"/>
          <w:lang w:eastAsia="zh-TW"/>
        </w:rPr>
        <w:footnoteReference w:id="30"/>
      </w:r>
      <w:r w:rsidR="003A28D7">
        <w:rPr>
          <w:rFonts w:hint="eastAsia"/>
          <w:lang w:eastAsia="zh-TW"/>
        </w:rPr>
        <w:t>與《經義考》同，惟“大”字，朱氏作“太”，兩字可通。朱氏蓋節引之。</w:t>
      </w:r>
    </w:p>
    <w:p w14:paraId="23BC9557" w14:textId="33158E83" w:rsidR="007714C9" w:rsidRDefault="003A28D7" w:rsidP="002A1B55">
      <w:pPr>
        <w:spacing w:line="240" w:lineRule="auto"/>
        <w:ind w:firstLine="420"/>
        <w:jc w:val="both"/>
        <w:rPr>
          <w:lang w:eastAsia="zh-TW"/>
        </w:rPr>
      </w:pPr>
      <w:r>
        <w:rPr>
          <w:rFonts w:hint="eastAsia"/>
          <w:lang w:eastAsia="zh-TW"/>
        </w:rPr>
        <w:t>又按：關於《大叔于田》首句問題，檢《開成石經》，《大叔于田》篇首句確作“大叔于田，乘乘馬。”</w:t>
      </w:r>
      <w:r>
        <w:rPr>
          <w:rStyle w:val="af6"/>
        </w:rPr>
        <w:footnoteReference w:id="31"/>
      </w:r>
      <w:r w:rsidR="008061FE">
        <w:rPr>
          <w:rFonts w:hint="eastAsia"/>
          <w:lang w:eastAsia="zh-TW"/>
        </w:rPr>
        <w:t>《大叔于田》之《小序》確言：“《大叔于田》，刺莊公也。叔多才而好勇，不義而得衆也。”</w:t>
      </w:r>
      <w:r w:rsidR="008061FE">
        <w:rPr>
          <w:rStyle w:val="af6"/>
          <w:lang w:eastAsia="zh-TW"/>
        </w:rPr>
        <w:footnoteReference w:id="32"/>
      </w:r>
      <w:r w:rsidRPr="003A28D7">
        <w:rPr>
          <w:rFonts w:hint="eastAsia"/>
          <w:lang w:eastAsia="zh-TW"/>
        </w:rPr>
        <w:t>《十三經注疏》整理本《毛詩正義》</w:t>
      </w:r>
      <w:r>
        <w:rPr>
          <w:rFonts w:hint="eastAsia"/>
          <w:lang w:eastAsia="zh-TW"/>
        </w:rPr>
        <w:t>於《大叔于田》首句“叔于田”下出注：“‘</w:t>
      </w:r>
      <w:r w:rsidRPr="003A28D7">
        <w:rPr>
          <w:rFonts w:hint="eastAsia"/>
          <w:lang w:eastAsia="zh-TW"/>
        </w:rPr>
        <w:t>叔于田</w:t>
      </w:r>
      <w:r>
        <w:rPr>
          <w:rFonts w:hint="eastAsia"/>
          <w:lang w:eastAsia="zh-TW"/>
        </w:rPr>
        <w:t>’</w:t>
      </w:r>
      <w:r w:rsidRPr="003A28D7">
        <w:rPr>
          <w:rFonts w:hint="eastAsia"/>
          <w:lang w:eastAsia="zh-TW"/>
        </w:rPr>
        <w:t>原作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大叔于田</w:t>
      </w:r>
      <w:r>
        <w:rPr>
          <w:rFonts w:hint="eastAsia"/>
          <w:lang w:eastAsia="zh-TW"/>
        </w:rPr>
        <w:t>’</w:t>
      </w:r>
      <w:r w:rsidR="008061FE">
        <w:rPr>
          <w:rFonts w:hint="eastAsia"/>
          <w:lang w:eastAsia="zh-TW"/>
        </w:rPr>
        <w:t>，</w:t>
      </w:r>
      <w:r w:rsidRPr="003A28D7">
        <w:rPr>
          <w:rFonts w:hint="eastAsia"/>
          <w:lang w:eastAsia="zh-TW"/>
        </w:rPr>
        <w:t>按</w:t>
      </w:r>
      <w:r>
        <w:rPr>
          <w:rFonts w:hint="eastAsia"/>
          <w:lang w:eastAsia="zh-TW"/>
        </w:rPr>
        <w:t>阮</w:t>
      </w:r>
      <w:r w:rsidRPr="003A28D7">
        <w:rPr>
          <w:rFonts w:hint="eastAsia"/>
          <w:lang w:eastAsia="zh-TW"/>
        </w:rPr>
        <w:t>校：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此正義本也，</w:t>
      </w:r>
      <w:r>
        <w:rPr>
          <w:rFonts w:hint="eastAsia"/>
          <w:lang w:eastAsia="zh-TW"/>
        </w:rPr>
        <w:t>《</w:t>
      </w:r>
      <w:r w:rsidRPr="003A28D7">
        <w:rPr>
          <w:rFonts w:hint="eastAsia"/>
          <w:lang w:eastAsia="zh-TW"/>
        </w:rPr>
        <w:t>釋文</w:t>
      </w:r>
      <w:r>
        <w:rPr>
          <w:rFonts w:hint="eastAsia"/>
          <w:lang w:eastAsia="zh-TW"/>
        </w:rPr>
        <w:t>》</w:t>
      </w:r>
      <w:r w:rsidRPr="003A28D7">
        <w:rPr>
          <w:rFonts w:hint="eastAsia"/>
          <w:lang w:eastAsia="zh-TW"/>
        </w:rPr>
        <w:t>云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叔于田，本或作大叔于田者，誤</w:t>
      </w:r>
      <w:r>
        <w:rPr>
          <w:rFonts w:hint="eastAsia"/>
          <w:lang w:eastAsia="zh-TW"/>
        </w:rPr>
        <w:t>’，</w:t>
      </w:r>
      <w:r w:rsidRPr="003A28D7">
        <w:rPr>
          <w:rFonts w:hint="eastAsia"/>
          <w:lang w:eastAsia="zh-TW"/>
        </w:rPr>
        <w:t>正義標起止云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大叔至傷女</w:t>
      </w:r>
      <w:r>
        <w:rPr>
          <w:rFonts w:hint="eastAsia"/>
          <w:lang w:eastAsia="zh-TW"/>
        </w:rPr>
        <w:t>’</w:t>
      </w:r>
      <w:r w:rsidRPr="003A28D7">
        <w:rPr>
          <w:rFonts w:hint="eastAsia"/>
          <w:lang w:eastAsia="zh-TW"/>
        </w:rPr>
        <w:t>，下文云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毛以為大叔往田獵之時</w:t>
      </w:r>
      <w:r>
        <w:rPr>
          <w:rFonts w:hint="eastAsia"/>
          <w:lang w:eastAsia="zh-TW"/>
        </w:rPr>
        <w:t>’</w:t>
      </w:r>
      <w:r w:rsidRPr="003A28D7">
        <w:rPr>
          <w:rFonts w:hint="eastAsia"/>
          <w:lang w:eastAsia="zh-TW"/>
        </w:rPr>
        <w:t>，又上篇正義云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此言叔于田，下言大叔于田，作者意殊</w:t>
      </w:r>
      <w:r>
        <w:rPr>
          <w:rFonts w:hint="eastAsia"/>
          <w:lang w:eastAsia="zh-TW"/>
        </w:rPr>
        <w:t>’</w:t>
      </w:r>
      <w:r w:rsidRPr="003A28D7">
        <w:rPr>
          <w:rFonts w:hint="eastAsia"/>
          <w:lang w:eastAsia="zh-TW"/>
        </w:rPr>
        <w:t>，是與或作本同。此詩三章共十言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叔</w:t>
      </w:r>
      <w:r>
        <w:rPr>
          <w:rFonts w:hint="eastAsia"/>
          <w:lang w:eastAsia="zh-TW"/>
        </w:rPr>
        <w:t>’</w:t>
      </w:r>
      <w:r w:rsidRPr="003A28D7">
        <w:rPr>
          <w:rFonts w:hint="eastAsia"/>
          <w:lang w:eastAsia="zh-TW"/>
        </w:rPr>
        <w:t>，不應一句獨言</w:t>
      </w:r>
      <w:r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大叔</w:t>
      </w:r>
      <w:r>
        <w:rPr>
          <w:rFonts w:hint="eastAsia"/>
          <w:lang w:eastAsia="zh-TW"/>
        </w:rPr>
        <w:t>’</w:t>
      </w:r>
      <w:r w:rsidRPr="003A28D7">
        <w:rPr>
          <w:rFonts w:hint="eastAsia"/>
          <w:lang w:eastAsia="zh-TW"/>
        </w:rPr>
        <w:t>，或名篇</w:t>
      </w:r>
      <w:r>
        <w:rPr>
          <w:rFonts w:hint="eastAsia"/>
          <w:lang w:eastAsia="zh-TW"/>
        </w:rPr>
        <w:t>自</w:t>
      </w:r>
      <w:r w:rsidRPr="003A28D7">
        <w:rPr>
          <w:rFonts w:hint="eastAsia"/>
          <w:lang w:eastAsia="zh-TW"/>
        </w:rPr>
        <w:t>異，如唐風《</w:t>
      </w:r>
      <w:r w:rsidR="008061FE" w:rsidRPr="008061FE">
        <w:rPr>
          <w:rFonts w:hint="eastAsia"/>
          <w:lang w:eastAsia="zh-TW"/>
        </w:rPr>
        <w:t>杕杜</w:t>
      </w:r>
      <w:r w:rsidRPr="003A28D7">
        <w:rPr>
          <w:rFonts w:hint="eastAsia"/>
          <w:lang w:eastAsia="zh-TW"/>
        </w:rPr>
        <w:t>》，</w:t>
      </w:r>
      <w:r w:rsidR="008061FE">
        <w:rPr>
          <w:rFonts w:hint="eastAsia"/>
          <w:lang w:eastAsia="zh-TW"/>
        </w:rPr>
        <w:t>《有</w:t>
      </w:r>
      <w:r w:rsidR="008061FE" w:rsidRPr="008061FE">
        <w:rPr>
          <w:rFonts w:hint="eastAsia"/>
          <w:lang w:eastAsia="zh-TW"/>
        </w:rPr>
        <w:t>杕</w:t>
      </w:r>
      <w:r w:rsidR="008061FE">
        <w:rPr>
          <w:rFonts w:hint="eastAsia"/>
          <w:lang w:eastAsia="zh-TW"/>
        </w:rPr>
        <w:t>之</w:t>
      </w:r>
      <w:r w:rsidR="008061FE" w:rsidRPr="008061FE">
        <w:rPr>
          <w:rFonts w:hint="eastAsia"/>
          <w:lang w:eastAsia="zh-TW"/>
        </w:rPr>
        <w:t>杜</w:t>
      </w:r>
      <w:r w:rsidR="008061FE">
        <w:rPr>
          <w:rFonts w:hint="eastAsia"/>
          <w:lang w:eastAsia="zh-TW"/>
        </w:rPr>
        <w:t>》</w:t>
      </w:r>
      <w:r w:rsidRPr="003A28D7">
        <w:rPr>
          <w:rFonts w:hint="eastAsia"/>
          <w:lang w:eastAsia="zh-TW"/>
        </w:rPr>
        <w:t>二篇之比。其首句有</w:t>
      </w:r>
      <w:r w:rsidR="008061FE">
        <w:rPr>
          <w:rFonts w:hint="eastAsia"/>
          <w:lang w:eastAsia="zh-TW"/>
        </w:rPr>
        <w:t>‘</w:t>
      </w:r>
      <w:r w:rsidRPr="003A28D7">
        <w:rPr>
          <w:rFonts w:hint="eastAsia"/>
          <w:lang w:eastAsia="zh-TW"/>
        </w:rPr>
        <w:t>大</w:t>
      </w:r>
      <w:r w:rsidR="008061FE">
        <w:rPr>
          <w:rFonts w:hint="eastAsia"/>
          <w:lang w:eastAsia="zh-TW"/>
        </w:rPr>
        <w:t>’</w:t>
      </w:r>
      <w:r w:rsidRPr="003A28D7">
        <w:rPr>
          <w:rFonts w:hint="eastAsia"/>
          <w:lang w:eastAsia="zh-TW"/>
        </w:rPr>
        <w:t>字者援序入經耳，當以</w:t>
      </w:r>
      <w:r w:rsidR="008061FE">
        <w:rPr>
          <w:rFonts w:hint="eastAsia"/>
          <w:lang w:eastAsia="zh-TW"/>
        </w:rPr>
        <w:t>《</w:t>
      </w:r>
      <w:r w:rsidRPr="003A28D7">
        <w:rPr>
          <w:rFonts w:hint="eastAsia"/>
          <w:lang w:eastAsia="zh-TW"/>
        </w:rPr>
        <w:t>釋文</w:t>
      </w:r>
      <w:r w:rsidR="008061FE">
        <w:rPr>
          <w:rFonts w:hint="eastAsia"/>
          <w:lang w:eastAsia="zh-TW"/>
        </w:rPr>
        <w:t>》</w:t>
      </w:r>
      <w:r w:rsidRPr="003A28D7">
        <w:rPr>
          <w:rFonts w:hint="eastAsia"/>
          <w:lang w:eastAsia="zh-TW"/>
        </w:rPr>
        <w:t>本為長。</w:t>
      </w:r>
      <w:r>
        <w:rPr>
          <w:rFonts w:hint="eastAsia"/>
          <w:lang w:eastAsia="zh-TW"/>
        </w:rPr>
        <w:t>”</w:t>
      </w:r>
      <w:r w:rsidR="008061FE">
        <w:rPr>
          <w:rStyle w:val="af6"/>
          <w:lang w:eastAsia="zh-TW"/>
        </w:rPr>
        <w:footnoteReference w:id="33"/>
      </w:r>
      <w:r w:rsidR="008061FE">
        <w:rPr>
          <w:rFonts w:hint="eastAsia"/>
          <w:lang w:eastAsia="zh-TW"/>
        </w:rPr>
        <w:t>知</w:t>
      </w:r>
      <w:r w:rsidR="007F0A80">
        <w:rPr>
          <w:rFonts w:hint="eastAsia"/>
          <w:lang w:eastAsia="zh-TW"/>
        </w:rPr>
        <w:t>陸德明《經典釋文》</w:t>
      </w:r>
      <w:r w:rsidR="008061FE">
        <w:rPr>
          <w:rFonts w:hint="eastAsia"/>
          <w:lang w:eastAsia="zh-TW"/>
        </w:rPr>
        <w:t>及阮元均以爲《大叔于田》首句當作“叔于田”，與朱氏觀點有所齟齬。</w:t>
      </w:r>
    </w:p>
    <w:p w14:paraId="29C2E10E" w14:textId="77777777" w:rsidR="007714C9" w:rsidRDefault="007714C9" w:rsidP="002A1B55">
      <w:pPr>
        <w:spacing w:line="240" w:lineRule="auto"/>
        <w:jc w:val="both"/>
        <w:rPr>
          <w:lang w:eastAsia="zh-TW"/>
        </w:rPr>
      </w:pPr>
    </w:p>
    <w:p w14:paraId="3CB3651C" w14:textId="41EF6244" w:rsidR="007714C9" w:rsidRPr="00A64B54" w:rsidRDefault="002E2860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A64B54">
        <w:rPr>
          <w:rFonts w:ascii="黑体" w:eastAsia="黑体" w:hAnsi="黑体" w:hint="eastAsia"/>
          <w:lang w:eastAsia="zh-TW"/>
        </w:rPr>
        <w:t>103.26.0《經義考》卷一百三“陸氏（德明）《毛詩釋文》”條。一卷。存。（頁</w:t>
      </w:r>
      <w:r w:rsidR="002D5FFA" w:rsidRPr="00A64B54">
        <w:rPr>
          <w:rFonts w:ascii="黑体" w:eastAsia="黑体" w:hAnsi="黑体" w:hint="eastAsia"/>
          <w:lang w:eastAsia="zh-TW"/>
        </w:rPr>
        <w:t>1935</w:t>
      </w:r>
      <w:r w:rsidRPr="00A64B54">
        <w:rPr>
          <w:rFonts w:ascii="黑体" w:eastAsia="黑体" w:hAnsi="黑体" w:hint="eastAsia"/>
          <w:lang w:eastAsia="zh-TW"/>
        </w:rPr>
        <w:t>）</w:t>
      </w:r>
    </w:p>
    <w:p w14:paraId="79AF582B" w14:textId="5210B6FF" w:rsidR="002D5FFA" w:rsidRDefault="0024394A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</w:t>
      </w:r>
      <w:r w:rsidRPr="0024394A">
        <w:rPr>
          <w:rFonts w:hint="eastAsia"/>
          <w:lang w:eastAsia="zh-TW"/>
        </w:rPr>
        <w:t>本條著錄，《經義考》各本俱同。</w:t>
      </w:r>
    </w:p>
    <w:p w14:paraId="0309E4C5" w14:textId="3DA273EE" w:rsidR="00723638" w:rsidRDefault="00723638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又按：</w:t>
      </w:r>
      <w:r w:rsidR="000B0AB3" w:rsidRPr="000B0AB3">
        <w:rPr>
          <w:rFonts w:hint="eastAsia"/>
          <w:lang w:eastAsia="zh-TW"/>
        </w:rPr>
        <w:t>陸元朗</w:t>
      </w:r>
      <w:r w:rsidR="000B0AB3">
        <w:rPr>
          <w:rFonts w:hint="eastAsia"/>
          <w:lang w:eastAsia="zh-TW"/>
        </w:rPr>
        <w:t>，</w:t>
      </w:r>
      <w:r w:rsidR="000B0AB3" w:rsidRPr="000B0AB3">
        <w:rPr>
          <w:rFonts w:hint="eastAsia"/>
          <w:lang w:eastAsia="zh-TW"/>
        </w:rPr>
        <w:t>字德明，以字行，蘇州吳人。善名理言，受學於周弘正</w:t>
      </w:r>
      <w:r w:rsidR="000B0AB3">
        <w:rPr>
          <w:rFonts w:hint="eastAsia"/>
          <w:lang w:eastAsia="zh-TW"/>
        </w:rPr>
        <w:t>。初爲</w:t>
      </w:r>
      <w:r w:rsidR="000B0AB3" w:rsidRPr="000B0AB3">
        <w:rPr>
          <w:rFonts w:hint="eastAsia"/>
          <w:lang w:eastAsia="zh-TW"/>
        </w:rPr>
        <w:t>始興國左常侍。陳亡，歸</w:t>
      </w:r>
      <w:r w:rsidR="000B0AB3">
        <w:rPr>
          <w:rFonts w:hint="eastAsia"/>
          <w:lang w:eastAsia="zh-TW"/>
        </w:rPr>
        <w:t>於鄉里</w:t>
      </w:r>
      <w:r w:rsidR="000B0AB3" w:rsidRPr="000B0AB3">
        <w:rPr>
          <w:rFonts w:hint="eastAsia"/>
          <w:lang w:eastAsia="zh-TW"/>
        </w:rPr>
        <w:t>。隋煬帝擢</w:t>
      </w:r>
      <w:r w:rsidR="000B0AB3">
        <w:rPr>
          <w:rFonts w:hint="eastAsia"/>
          <w:lang w:eastAsia="zh-TW"/>
        </w:rPr>
        <w:t>祕書</w:t>
      </w:r>
      <w:r w:rsidR="000B0AB3" w:rsidRPr="000B0AB3">
        <w:rPr>
          <w:rFonts w:hint="eastAsia"/>
          <w:lang w:eastAsia="zh-TW"/>
        </w:rPr>
        <w:t>學士。大業間，廣召經明士，四方踵至。於是德明與魯達、孔褒共會門下省相酬難，莫能詘。遷國子助敎。越王侗署爲司業，入殿中授經。王世充僭號，封子玄恕爲漢王，以德明爲師，</w:t>
      </w:r>
      <w:r w:rsidR="000B0AB3">
        <w:rPr>
          <w:rFonts w:hint="eastAsia"/>
          <w:lang w:eastAsia="zh-TW"/>
        </w:rPr>
        <w:t>即</w:t>
      </w:r>
      <w:r w:rsidR="000B0AB3" w:rsidRPr="000B0AB3">
        <w:rPr>
          <w:rFonts w:hint="eastAsia"/>
          <w:lang w:eastAsia="zh-TW"/>
        </w:rPr>
        <w:t>其廬行束脩禮。德明恥之，服巴豆劑，僵偃東壁下。玄恕入拜牀垂，德明對之遺利，不復開口，遂移病成皋。世充平，秦王辟爲文學館學士，以經授中山王承乾，補太學博士。遷國子博士，封吳縣男。卒。論撰甚多，傳于世。</w:t>
      </w:r>
      <w:r w:rsidR="000B0AB3">
        <w:rPr>
          <w:rFonts w:hint="eastAsia"/>
          <w:lang w:eastAsia="zh-TW"/>
        </w:rPr>
        <w:t>《舊唐書》</w:t>
      </w:r>
      <w:r w:rsidR="000B0AB3">
        <w:rPr>
          <w:rStyle w:val="af6"/>
          <w:lang w:eastAsia="zh-TW"/>
        </w:rPr>
        <w:footnoteReference w:id="34"/>
      </w:r>
      <w:r w:rsidR="000B0AB3">
        <w:rPr>
          <w:rFonts w:hint="eastAsia"/>
          <w:lang w:eastAsia="zh-TW"/>
        </w:rPr>
        <w:t>《新唐書》</w:t>
      </w:r>
      <w:r w:rsidR="000B0AB3">
        <w:rPr>
          <w:rStyle w:val="af6"/>
          <w:lang w:eastAsia="zh-TW"/>
        </w:rPr>
        <w:footnoteReference w:id="35"/>
      </w:r>
      <w:r w:rsidR="000B0AB3">
        <w:rPr>
          <w:rFonts w:hint="eastAsia"/>
          <w:lang w:eastAsia="zh-TW"/>
        </w:rPr>
        <w:t>有傳。</w:t>
      </w:r>
    </w:p>
    <w:p w14:paraId="137CC107" w14:textId="245EF7CE" w:rsidR="00CB00FC" w:rsidRDefault="00BB2E87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lastRenderedPageBreak/>
        <w:tab/>
      </w:r>
      <w:r>
        <w:rPr>
          <w:rFonts w:hint="eastAsia"/>
          <w:lang w:eastAsia="zh-TW"/>
        </w:rPr>
        <w:t>又按：</w:t>
      </w:r>
      <w:r w:rsidR="007F0A80">
        <w:rPr>
          <w:rFonts w:hint="eastAsia"/>
          <w:lang w:eastAsia="zh-TW"/>
        </w:rPr>
        <w:t>是書爲陸德明《經典釋文》之單刊本。</w:t>
      </w:r>
      <w:r w:rsidR="007F0A80">
        <w:rPr>
          <w:rStyle w:val="af6"/>
          <w:lang w:eastAsia="zh-TW"/>
        </w:rPr>
        <w:footnoteReference w:id="36"/>
      </w:r>
      <w:r>
        <w:rPr>
          <w:rFonts w:hint="eastAsia"/>
          <w:lang w:eastAsia="zh-TW"/>
        </w:rPr>
        <w:t>關於卷數，</w:t>
      </w:r>
      <w:r w:rsidR="00E846E5">
        <w:rPr>
          <w:rFonts w:hint="eastAsia"/>
          <w:lang w:eastAsia="zh-TW"/>
        </w:rPr>
        <w:t>檢歷代官私目錄，記載不一，如</w:t>
      </w:r>
      <w:r w:rsidR="00D662D4">
        <w:rPr>
          <w:rFonts w:hint="eastAsia"/>
          <w:lang w:eastAsia="zh-TW"/>
        </w:rPr>
        <w:t>《直齋書錄解題》</w:t>
      </w:r>
      <w:r w:rsidR="00E846E5">
        <w:rPr>
          <w:rFonts w:hint="eastAsia"/>
          <w:lang w:eastAsia="zh-TW"/>
        </w:rPr>
        <w:t>云</w:t>
      </w:r>
      <w:r w:rsidR="00D662D4">
        <w:rPr>
          <w:rFonts w:hint="eastAsia"/>
          <w:lang w:eastAsia="zh-TW"/>
        </w:rPr>
        <w:t>：“《毛詩釋文》</w:t>
      </w:r>
      <w:r w:rsidR="00535360">
        <w:rPr>
          <w:rFonts w:hint="eastAsia"/>
          <w:lang w:eastAsia="zh-TW"/>
        </w:rPr>
        <w:t>二卷。唐陸德明撰。</w:t>
      </w:r>
      <w:r w:rsidR="00D662D4">
        <w:rPr>
          <w:rFonts w:hint="eastAsia"/>
          <w:lang w:eastAsia="zh-TW"/>
        </w:rPr>
        <w:t>”</w:t>
      </w:r>
      <w:r w:rsidR="00535360">
        <w:rPr>
          <w:rStyle w:val="af6"/>
        </w:rPr>
        <w:footnoteReference w:id="37"/>
      </w:r>
      <w:r w:rsidR="001C527F">
        <w:rPr>
          <w:rFonts w:hint="eastAsia"/>
          <w:lang w:eastAsia="zh-TW"/>
        </w:rPr>
        <w:t>《宋史</w:t>
      </w:r>
      <w:r w:rsidR="001C527F" w:rsidRPr="001C527F">
        <w:rPr>
          <w:rFonts w:hint="eastAsia"/>
          <w:lang w:eastAsia="zh-TW"/>
        </w:rPr>
        <w:t>·</w:t>
      </w:r>
      <w:r w:rsidR="001C527F">
        <w:rPr>
          <w:rFonts w:hint="eastAsia"/>
          <w:lang w:eastAsia="zh-TW"/>
        </w:rPr>
        <w:t>藝文志》</w:t>
      </w:r>
      <w:r w:rsidR="00E846E5">
        <w:rPr>
          <w:rFonts w:hint="eastAsia"/>
          <w:lang w:eastAsia="zh-TW"/>
        </w:rPr>
        <w:t>云</w:t>
      </w:r>
      <w:r w:rsidR="001C527F">
        <w:rPr>
          <w:rFonts w:hint="eastAsia"/>
          <w:lang w:eastAsia="zh-TW"/>
        </w:rPr>
        <w:t>：“</w:t>
      </w:r>
      <w:r w:rsidR="001C527F" w:rsidRPr="001C527F">
        <w:rPr>
          <w:rFonts w:hint="eastAsia"/>
          <w:lang w:eastAsia="zh-TW"/>
        </w:rPr>
        <w:t>陸德明</w:t>
      </w:r>
      <w:r w:rsidR="001C527F">
        <w:rPr>
          <w:rFonts w:hint="eastAsia"/>
          <w:lang w:eastAsia="zh-TW"/>
        </w:rPr>
        <w:t>《</w:t>
      </w:r>
      <w:r w:rsidR="001C527F" w:rsidRPr="001C527F">
        <w:rPr>
          <w:rFonts w:hint="eastAsia"/>
          <w:lang w:eastAsia="zh-TW"/>
        </w:rPr>
        <w:t>詩釋文</w:t>
      </w:r>
      <w:r w:rsidR="001C527F">
        <w:rPr>
          <w:rFonts w:hint="eastAsia"/>
          <w:lang w:eastAsia="zh-TW"/>
        </w:rPr>
        <w:t>》</w:t>
      </w:r>
      <w:r w:rsidR="001C527F" w:rsidRPr="001C527F">
        <w:rPr>
          <w:rFonts w:hint="eastAsia"/>
          <w:lang w:eastAsia="zh-TW"/>
        </w:rPr>
        <w:t>三卷</w:t>
      </w:r>
      <w:r w:rsidR="001C527F">
        <w:rPr>
          <w:rFonts w:hint="eastAsia"/>
          <w:lang w:eastAsia="zh-TW"/>
        </w:rPr>
        <w:t>”</w:t>
      </w:r>
      <w:r w:rsidR="001C527F">
        <w:rPr>
          <w:rStyle w:val="af6"/>
          <w:lang w:eastAsia="zh-TW"/>
        </w:rPr>
        <w:footnoteReference w:id="38"/>
      </w:r>
      <w:r w:rsidR="001C527F">
        <w:rPr>
          <w:rFonts w:hint="eastAsia"/>
          <w:lang w:eastAsia="zh-TW"/>
        </w:rPr>
        <w:t>《文淵閣書目》</w:t>
      </w:r>
      <w:r w:rsidR="00E846E5">
        <w:rPr>
          <w:rFonts w:hint="eastAsia"/>
          <w:lang w:eastAsia="zh-TW"/>
        </w:rPr>
        <w:t>云</w:t>
      </w:r>
      <w:r w:rsidR="001C527F">
        <w:rPr>
          <w:rFonts w:hint="eastAsia"/>
          <w:lang w:eastAsia="zh-TW"/>
        </w:rPr>
        <w:t>：“《陸氏詩經釋文》。一部，三冊，闕。”</w:t>
      </w:r>
      <w:r w:rsidR="001C527F">
        <w:rPr>
          <w:rStyle w:val="af6"/>
        </w:rPr>
        <w:footnoteReference w:id="39"/>
      </w:r>
      <w:r w:rsidR="001C527F">
        <w:rPr>
          <w:rFonts w:hint="eastAsia"/>
          <w:lang w:eastAsia="zh-TW"/>
        </w:rPr>
        <w:t>“《陸氏詩經音義》。一部，一冊，闕。”</w:t>
      </w:r>
      <w:r w:rsidR="001C527F">
        <w:rPr>
          <w:rStyle w:val="af6"/>
        </w:rPr>
        <w:footnoteReference w:id="40"/>
      </w:r>
      <w:r w:rsidR="00261726">
        <w:rPr>
          <w:rFonts w:hint="eastAsia"/>
          <w:lang w:eastAsia="zh-TW"/>
        </w:rPr>
        <w:t>《菉竹堂書目》</w:t>
      </w:r>
      <w:r w:rsidR="00E846E5">
        <w:rPr>
          <w:rFonts w:hint="eastAsia"/>
          <w:lang w:eastAsia="zh-TW"/>
        </w:rPr>
        <w:t>云</w:t>
      </w:r>
      <w:r w:rsidR="00261726">
        <w:rPr>
          <w:rFonts w:hint="eastAsia"/>
          <w:lang w:eastAsia="zh-TW"/>
        </w:rPr>
        <w:t>：“《陸氏詩經音義》一冊。”</w:t>
      </w:r>
      <w:r w:rsidR="00261726">
        <w:rPr>
          <w:rStyle w:val="af6"/>
        </w:rPr>
        <w:footnoteReference w:id="41"/>
      </w:r>
      <w:r w:rsidR="00261726">
        <w:rPr>
          <w:rFonts w:hint="eastAsia"/>
          <w:lang w:eastAsia="zh-TW"/>
        </w:rPr>
        <w:t>“《陸氏詩經釋文》三冊。”</w:t>
      </w:r>
      <w:r w:rsidR="00261726">
        <w:rPr>
          <w:rStyle w:val="af6"/>
          <w:lang w:eastAsia="zh-TW"/>
        </w:rPr>
        <w:footnoteReference w:id="42"/>
      </w:r>
      <w:r w:rsidR="00CB00FC">
        <w:rPr>
          <w:rFonts w:hint="eastAsia"/>
          <w:lang w:eastAsia="zh-TW"/>
        </w:rPr>
        <w:t>《南雍志經籍考》</w:t>
      </w:r>
      <w:r w:rsidR="00E846E5">
        <w:rPr>
          <w:rFonts w:hint="eastAsia"/>
          <w:lang w:eastAsia="zh-TW"/>
        </w:rPr>
        <w:t>云</w:t>
      </w:r>
      <w:r w:rsidR="00CB00FC">
        <w:rPr>
          <w:rFonts w:hint="eastAsia"/>
          <w:lang w:eastAsia="zh-TW"/>
        </w:rPr>
        <w:t>：“《毛詩釋文》七葉”</w:t>
      </w:r>
      <w:r w:rsidR="00CB00FC">
        <w:rPr>
          <w:rStyle w:val="af6"/>
        </w:rPr>
        <w:footnoteReference w:id="43"/>
      </w:r>
      <w:r w:rsidR="00CB00FC">
        <w:rPr>
          <w:rFonts w:hint="eastAsia"/>
          <w:lang w:eastAsia="zh-TW"/>
        </w:rPr>
        <w:t>“《毛詩音義》二卷（今亡）”</w:t>
      </w:r>
      <w:r w:rsidR="00CB00FC">
        <w:rPr>
          <w:rStyle w:val="af6"/>
          <w:lang w:eastAsia="zh-TW"/>
        </w:rPr>
        <w:footnoteReference w:id="44"/>
      </w:r>
      <w:r w:rsidR="00A307CC">
        <w:rPr>
          <w:rFonts w:hint="eastAsia"/>
          <w:lang w:eastAsia="zh-TW"/>
        </w:rPr>
        <w:t>按，以上</w:t>
      </w:r>
      <w:r w:rsidR="00667982">
        <w:rPr>
          <w:rFonts w:hint="eastAsia"/>
          <w:lang w:eastAsia="zh-TW"/>
        </w:rPr>
        <w:t>記載，書名、卷次不一，疑非同一刻本</w:t>
      </w:r>
      <w:r w:rsidR="00A307CC">
        <w:rPr>
          <w:rFonts w:hint="eastAsia"/>
          <w:lang w:eastAsia="zh-TW"/>
        </w:rPr>
        <w:t>。</w:t>
      </w:r>
      <w:r w:rsidR="00E846E5">
        <w:rPr>
          <w:rFonts w:hint="eastAsia"/>
          <w:lang w:eastAsia="zh-TW"/>
        </w:rPr>
        <w:t>今《經典釋文》</w:t>
      </w:r>
      <w:r w:rsidR="00A307CC">
        <w:rPr>
          <w:rFonts w:hint="eastAsia"/>
          <w:lang w:eastAsia="zh-TW"/>
        </w:rPr>
        <w:t>有《毛詩音義》三卷</w:t>
      </w:r>
      <w:r w:rsidR="00A307CC">
        <w:rPr>
          <w:rStyle w:val="af6"/>
          <w:lang w:eastAsia="zh-TW"/>
        </w:rPr>
        <w:footnoteReference w:id="45"/>
      </w:r>
      <w:r w:rsidR="00A307CC">
        <w:rPr>
          <w:rFonts w:hint="eastAsia"/>
          <w:lang w:eastAsia="zh-TW"/>
        </w:rPr>
        <w:t>。</w:t>
      </w:r>
    </w:p>
    <w:p w14:paraId="1ED80A49" w14:textId="77777777" w:rsidR="00A64B54" w:rsidRDefault="00A64B54" w:rsidP="002A1B55">
      <w:pPr>
        <w:spacing w:line="240" w:lineRule="auto"/>
        <w:jc w:val="both"/>
        <w:rPr>
          <w:lang w:eastAsia="zh-TW"/>
        </w:rPr>
      </w:pPr>
    </w:p>
    <w:p w14:paraId="21A11D73" w14:textId="4BEC5BF9" w:rsidR="00A64B54" w:rsidRPr="00C17B67" w:rsidRDefault="005669D4" w:rsidP="002A1B55">
      <w:pPr>
        <w:spacing w:line="240" w:lineRule="auto"/>
        <w:jc w:val="both"/>
        <w:rPr>
          <w:rFonts w:ascii="黑体" w:eastAsia="黑体" w:hAnsi="黑体" w:hint="eastAsia"/>
          <w:lang w:eastAsia="zh-TW"/>
        </w:rPr>
      </w:pPr>
      <w:r w:rsidRPr="00C17B67">
        <w:rPr>
          <w:rFonts w:ascii="黑体" w:eastAsia="黑体" w:hAnsi="黑体" w:hint="eastAsia"/>
          <w:lang w:eastAsia="zh-TW"/>
        </w:rPr>
        <w:t>103.27.0《經義考》卷一百三“許氏（叔牙）《毛詩纂義》”條，引《新唐志》云：“十卷。”佚。（頁1935）</w:t>
      </w:r>
    </w:p>
    <w:p w14:paraId="6EF9AE29" w14:textId="37177A9E" w:rsidR="005669D4" w:rsidRDefault="005669D4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</w:t>
      </w:r>
      <w:r w:rsidRPr="005669D4">
        <w:rPr>
          <w:rFonts w:hint="eastAsia"/>
          <w:lang w:eastAsia="zh-TW"/>
        </w:rPr>
        <w:t>本條著錄，《經義考》各本俱同。</w:t>
      </w:r>
    </w:p>
    <w:p w14:paraId="7C2B75C4" w14:textId="1F945A5E" w:rsidR="005669D4" w:rsidRDefault="005669D4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又按：許叔牙生平，見下條。</w:t>
      </w:r>
    </w:p>
    <w:p w14:paraId="69822E2D" w14:textId="76921C97" w:rsidR="005669D4" w:rsidRDefault="005669D4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又按：關於卷數，檢《</w:t>
      </w:r>
      <w:r w:rsidRPr="005669D4">
        <w:rPr>
          <w:rFonts w:hint="eastAsia"/>
          <w:lang w:eastAsia="zh-TW"/>
        </w:rPr>
        <w:t>新唐書·藝文志</w:t>
      </w:r>
      <w:r>
        <w:rPr>
          <w:rFonts w:hint="eastAsia"/>
          <w:lang w:eastAsia="zh-TW"/>
        </w:rPr>
        <w:t>》：“</w:t>
      </w:r>
      <w:r w:rsidRPr="005669D4">
        <w:rPr>
          <w:rFonts w:hint="eastAsia"/>
          <w:lang w:eastAsia="zh-TW"/>
        </w:rPr>
        <w:t>許叔牙</w:t>
      </w:r>
      <w:r>
        <w:rPr>
          <w:rFonts w:hint="eastAsia"/>
          <w:lang w:eastAsia="zh-TW"/>
        </w:rPr>
        <w:t>《</w:t>
      </w:r>
      <w:r w:rsidRPr="005669D4">
        <w:rPr>
          <w:rFonts w:hint="eastAsia"/>
          <w:lang w:eastAsia="zh-TW"/>
        </w:rPr>
        <w:t>毛詩纂義</w:t>
      </w:r>
      <w:r>
        <w:rPr>
          <w:rFonts w:hint="eastAsia"/>
          <w:lang w:eastAsia="zh-TW"/>
        </w:rPr>
        <w:t>》。</w:t>
      </w:r>
      <w:r w:rsidRPr="005669D4">
        <w:rPr>
          <w:rFonts w:hint="eastAsia"/>
          <w:lang w:eastAsia="zh-TW"/>
        </w:rPr>
        <w:t>十卷</w:t>
      </w:r>
      <w:r>
        <w:rPr>
          <w:rFonts w:hint="eastAsia"/>
          <w:lang w:eastAsia="zh-TW"/>
        </w:rPr>
        <w:t>。”</w:t>
      </w:r>
      <w:r>
        <w:rPr>
          <w:rStyle w:val="af6"/>
          <w:lang w:eastAsia="zh-TW"/>
        </w:rPr>
        <w:footnoteReference w:id="46"/>
      </w:r>
      <w:r>
        <w:rPr>
          <w:rFonts w:hint="eastAsia"/>
          <w:lang w:eastAsia="zh-TW"/>
        </w:rPr>
        <w:t>朱氏蓋節引之。</w:t>
      </w:r>
    </w:p>
    <w:p w14:paraId="5CFE052D" w14:textId="2AE7BF67" w:rsidR="005669D4" w:rsidRDefault="005669D4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又按：</w:t>
      </w:r>
      <w:r w:rsidR="00C17B67" w:rsidRPr="00C17B67">
        <w:rPr>
          <w:rFonts w:hint="eastAsia"/>
          <w:lang w:eastAsia="zh-TW"/>
        </w:rPr>
        <w:t>檢《文獻通考》《清史稿·藝文志》《清史稿藝文志拾遺》《中國古籍總目》均未載其書，蓋久已亡佚。</w:t>
      </w:r>
    </w:p>
    <w:p w14:paraId="6E006A9B" w14:textId="77777777" w:rsidR="00C17B67" w:rsidRDefault="00C17B67" w:rsidP="002A1B55">
      <w:pPr>
        <w:spacing w:line="240" w:lineRule="auto"/>
        <w:jc w:val="both"/>
        <w:rPr>
          <w:lang w:eastAsia="zh-TW"/>
        </w:rPr>
      </w:pPr>
    </w:p>
    <w:p w14:paraId="18DFB1C2" w14:textId="2EF28DAF" w:rsidR="00C17B67" w:rsidRPr="00600514" w:rsidRDefault="00C17B67" w:rsidP="002A1B55">
      <w:pPr>
        <w:spacing w:line="240" w:lineRule="auto"/>
        <w:jc w:val="both"/>
        <w:rPr>
          <w:rFonts w:ascii="黑体" w:eastAsia="黑体" w:hAnsi="黑体"/>
          <w:lang w:eastAsia="zh-TW"/>
        </w:rPr>
      </w:pPr>
      <w:r w:rsidRPr="00600514">
        <w:rPr>
          <w:rFonts w:ascii="黑体" w:eastAsia="黑体" w:hAnsi="黑体" w:hint="eastAsia"/>
          <w:lang w:eastAsia="zh-TW"/>
        </w:rPr>
        <w:t>103.27.01本條引“《舊唐書》”曰：“許叔牙，潤州句容人。少精於《毛詩》、《禮記》。貞觀初，累授晋王文學兼侍讀，尋遷太常博士，升春官，加朝散大夫，遷太子洗馬兼崇賢館學士，仍兼侍讀。嘗撰《毛詩纂義》十卷以進皇太子，賜帛二百段。兼令寫本付司經局。御史大夫高智同嘗謂人曰：‘凡欲言詩者必須先讀此書。’”</w:t>
      </w:r>
    </w:p>
    <w:p w14:paraId="66A49070" w14:textId="358175CF" w:rsidR="00C17B67" w:rsidRPr="00600514" w:rsidRDefault="00C17B67" w:rsidP="002A1B55">
      <w:pPr>
        <w:spacing w:line="240" w:lineRule="auto"/>
        <w:jc w:val="both"/>
        <w:rPr>
          <w:rFonts w:ascii="黑体" w:eastAsia="黑体" w:hAnsi="黑体"/>
          <w:lang w:eastAsia="zh-TW"/>
        </w:rPr>
      </w:pPr>
      <w:r w:rsidRPr="00600514">
        <w:rPr>
          <w:rFonts w:ascii="黑体" w:eastAsia="黑体" w:hAnsi="黑体" w:hint="eastAsia"/>
          <w:lang w:eastAsia="zh-TW"/>
        </w:rPr>
        <w:t>《新校》於“高智同”下出注，云：“‘高智同’，依《補正》、《四庫薈要》本、文淵閣《四庫》本、文津閣《四庫》本應作‘高智周’。”</w:t>
      </w:r>
    </w:p>
    <w:p w14:paraId="5E40AFC0" w14:textId="57030587" w:rsidR="00C17B67" w:rsidRPr="00600514" w:rsidRDefault="00C17B67" w:rsidP="002A1B55">
      <w:pPr>
        <w:spacing w:line="240" w:lineRule="auto"/>
        <w:jc w:val="both"/>
        <w:rPr>
          <w:rFonts w:ascii="黑体" w:eastAsia="黑体" w:hAnsi="黑体"/>
          <w:lang w:eastAsia="zh-TW"/>
        </w:rPr>
      </w:pPr>
      <w:r w:rsidRPr="00600514">
        <w:rPr>
          <w:rFonts w:ascii="黑体" w:eastAsia="黑体" w:hAnsi="黑体" w:hint="eastAsia"/>
          <w:lang w:eastAsia="zh-TW"/>
        </w:rPr>
        <w:t>《新校》錄《補正》云：“‘《舊唐書》’條内‘御史大夫高智同’，‘同’當作‘周’。（卷四，頁八）”（頁1935）</w:t>
      </w:r>
    </w:p>
    <w:p w14:paraId="25B6BDBA" w14:textId="3D624501" w:rsidR="00C17B67" w:rsidRDefault="00C17B67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按：本條著錄，</w:t>
      </w:r>
      <w:r w:rsidRPr="00C17B67">
        <w:rPr>
          <w:rFonts w:hint="eastAsia"/>
          <w:lang w:eastAsia="zh-TW"/>
        </w:rPr>
        <w:t>“高智同”</w:t>
      </w:r>
      <w:r>
        <w:rPr>
          <w:rFonts w:hint="eastAsia"/>
          <w:lang w:eastAsia="zh-TW"/>
        </w:rPr>
        <w:t>之“同”，</w:t>
      </w:r>
      <w:r w:rsidR="00260017" w:rsidRPr="00260017">
        <w:rPr>
          <w:rFonts w:hint="eastAsia"/>
          <w:lang w:eastAsia="zh-TW"/>
        </w:rPr>
        <w:t>《四庫薈要》本</w:t>
      </w:r>
      <w:r w:rsidR="00260017">
        <w:rPr>
          <w:rFonts w:hint="eastAsia"/>
          <w:lang w:eastAsia="zh-TW"/>
        </w:rPr>
        <w:t>與</w:t>
      </w:r>
      <w:r w:rsidR="00260017" w:rsidRPr="00260017">
        <w:rPr>
          <w:rFonts w:hint="eastAsia"/>
          <w:lang w:eastAsia="zh-TW"/>
        </w:rPr>
        <w:t>文淵閣《四庫》本作</w:t>
      </w:r>
      <w:r w:rsidR="00260017">
        <w:rPr>
          <w:rFonts w:hint="eastAsia"/>
          <w:lang w:eastAsia="zh-TW"/>
        </w:rPr>
        <w:t>“</w:t>
      </w:r>
      <w:r w:rsidR="00260017" w:rsidRPr="00260017">
        <w:rPr>
          <w:rFonts w:hint="eastAsia"/>
          <w:lang w:eastAsia="zh-TW"/>
        </w:rPr>
        <w:t>高智周</w:t>
      </w:r>
      <w:r w:rsidR="00260017">
        <w:rPr>
          <w:rFonts w:hint="eastAsia"/>
          <w:lang w:eastAsia="zh-TW"/>
        </w:rPr>
        <w:t>”。</w:t>
      </w:r>
      <w:r w:rsidR="002B140A">
        <w:rPr>
          <w:rFonts w:hint="eastAsia"/>
          <w:lang w:eastAsia="zh-TW"/>
        </w:rPr>
        <w:t>詳細校理見下。</w:t>
      </w:r>
    </w:p>
    <w:p w14:paraId="35EF4EB4" w14:textId="78630EC4" w:rsidR="007844C3" w:rsidRDefault="007844C3" w:rsidP="002A1B55">
      <w:pPr>
        <w:spacing w:line="240" w:lineRule="auto"/>
        <w:jc w:val="both"/>
        <w:rPr>
          <w:lang w:eastAsia="zh-TW"/>
        </w:rPr>
      </w:pPr>
      <w:r>
        <w:rPr>
          <w:lang w:eastAsia="zh-TW"/>
        </w:rPr>
        <w:tab/>
      </w:r>
      <w:r>
        <w:rPr>
          <w:rFonts w:hint="eastAsia"/>
          <w:lang w:eastAsia="zh-TW"/>
        </w:rPr>
        <w:t>又按：檢《舊唐書》</w:t>
      </w:r>
      <w:r w:rsidRPr="007844C3">
        <w:rPr>
          <w:rFonts w:hint="eastAsia"/>
          <w:lang w:eastAsia="zh-TW"/>
        </w:rPr>
        <w:t>卷一百八十九</w:t>
      </w:r>
      <w:r w:rsidR="002B140A">
        <w:rPr>
          <w:rFonts w:hint="eastAsia"/>
          <w:lang w:eastAsia="zh-TW"/>
        </w:rPr>
        <w:t>，許叔牙傳全文</w:t>
      </w:r>
      <w:r w:rsidR="00377705">
        <w:rPr>
          <w:rFonts w:hint="eastAsia"/>
          <w:lang w:eastAsia="zh-TW"/>
        </w:rPr>
        <w:t>摘錄如次</w:t>
      </w:r>
      <w:r w:rsidR="002B140A">
        <w:rPr>
          <w:rFonts w:hint="eastAsia"/>
          <w:lang w:eastAsia="zh-TW"/>
        </w:rPr>
        <w:t>：</w:t>
      </w:r>
    </w:p>
    <w:p w14:paraId="33151E83" w14:textId="38AB1753" w:rsidR="007844C3" w:rsidRPr="00600514" w:rsidRDefault="007844C3" w:rsidP="002A1B55">
      <w:pPr>
        <w:spacing w:line="240" w:lineRule="auto"/>
        <w:ind w:leftChars="200" w:left="420" w:firstLineChars="200" w:firstLine="420"/>
        <w:jc w:val="both"/>
        <w:rPr>
          <w:rFonts w:ascii="仿宋" w:eastAsia="仿宋" w:hAnsi="仿宋"/>
        </w:rPr>
      </w:pPr>
      <w:r w:rsidRPr="00600514">
        <w:rPr>
          <w:rFonts w:ascii="仿宋" w:eastAsia="仿宋" w:hAnsi="仿宋" w:hint="eastAsia"/>
          <w:lang w:eastAsia="zh-TW"/>
        </w:rPr>
        <w:t>許叔牙，潤州句容人。少精於《毛詩》、《禮記》，尤善諷詠。貞觀初，累授晉王文學兼侍讀，尋遷太常博士。升春宮，加朝散大夫，遷太子洗馬，兼崇賢館學士，仍兼侍讀。嘗撰《毛詩纂義》十卷，以進皇太子，太子賜帛百段，兼令寫本付司經局。御史大夫高智周嘗謂人曰：“凡欲言詩者，必須先讀此書。</w:t>
      </w:r>
      <w:r w:rsidRPr="00600514">
        <w:rPr>
          <w:rFonts w:ascii="仿宋" w:eastAsia="仿宋" w:hAnsi="仿宋" w:hint="eastAsia"/>
        </w:rPr>
        <w:t>”貞觀二十三年卒。子</w:t>
      </w:r>
      <w:proofErr w:type="gramStart"/>
      <w:r w:rsidRPr="00600514">
        <w:rPr>
          <w:rFonts w:ascii="仿宋" w:eastAsia="仿宋" w:hAnsi="仿宋" w:hint="eastAsia"/>
        </w:rPr>
        <w:t>子</w:t>
      </w:r>
      <w:proofErr w:type="gramEnd"/>
      <w:r w:rsidRPr="00600514">
        <w:rPr>
          <w:rFonts w:ascii="仿宋" w:eastAsia="仿宋" w:hAnsi="仿宋" w:hint="eastAsia"/>
        </w:rPr>
        <w:t>儒。</w:t>
      </w:r>
      <w:r w:rsidRPr="00600514">
        <w:rPr>
          <w:rStyle w:val="af6"/>
          <w:rFonts w:ascii="仿宋" w:eastAsia="仿宋" w:hAnsi="仿宋"/>
        </w:rPr>
        <w:footnoteReference w:id="47"/>
      </w:r>
    </w:p>
    <w:p w14:paraId="201B1E8D" w14:textId="03787F78" w:rsidR="005669D4" w:rsidRDefault="002B140A" w:rsidP="002A1B55">
      <w:pPr>
        <w:spacing w:line="240" w:lineRule="auto"/>
        <w:jc w:val="both"/>
      </w:pPr>
      <w:r>
        <w:lastRenderedPageBreak/>
        <w:tab/>
      </w:r>
      <w:r w:rsidR="00B6500A">
        <w:rPr>
          <w:rFonts w:hint="eastAsia"/>
        </w:rPr>
        <w:t>知《舊唐書》即朱氏所本。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校則有如下認識：</w:t>
      </w:r>
    </w:p>
    <w:p w14:paraId="1F767F31" w14:textId="0DBCE189" w:rsidR="00B6500A" w:rsidRDefault="002B140A" w:rsidP="002A1B55">
      <w:pPr>
        <w:spacing w:line="240" w:lineRule="auto"/>
        <w:jc w:val="both"/>
      </w:pPr>
      <w:r>
        <w:tab/>
      </w:r>
      <w:r>
        <w:rPr>
          <w:rFonts w:hint="eastAsia"/>
          <w:lang w:eastAsia="zh-TW"/>
        </w:rPr>
        <w:t>（</w:t>
      </w:r>
      <w:r w:rsidR="00AE65EC">
        <w:rPr>
          <w:rFonts w:hint="eastAsia"/>
          <w:lang w:eastAsia="zh-TW"/>
        </w:rPr>
        <w:t>一</w:t>
      </w:r>
      <w:r>
        <w:rPr>
          <w:rFonts w:hint="eastAsia"/>
          <w:lang w:eastAsia="zh-TW"/>
        </w:rPr>
        <w:t>）關於誤字：甲、《經義考》“</w:t>
      </w:r>
      <w:r w:rsidRPr="002B140A">
        <w:rPr>
          <w:rFonts w:hint="eastAsia"/>
          <w:lang w:eastAsia="zh-TW"/>
        </w:rPr>
        <w:t>升春官</w:t>
      </w:r>
      <w:r>
        <w:rPr>
          <w:rFonts w:hint="eastAsia"/>
          <w:lang w:eastAsia="zh-TW"/>
        </w:rPr>
        <w:t>”，《舊唐書》作“</w:t>
      </w:r>
      <w:r w:rsidRPr="002B140A">
        <w:rPr>
          <w:rFonts w:hint="eastAsia"/>
          <w:lang w:eastAsia="zh-TW"/>
        </w:rPr>
        <w:t>升春宮</w:t>
      </w:r>
      <w:r>
        <w:rPr>
          <w:rFonts w:hint="eastAsia"/>
          <w:lang w:eastAsia="zh-TW"/>
        </w:rPr>
        <w:t>”。有唐一代，“春官”爲禮部，“春宮”爲皇太子居所。結合文意，此處當</w:t>
      </w:r>
      <w:r w:rsidR="00B6500A">
        <w:rPr>
          <w:rFonts w:hint="eastAsia"/>
          <w:lang w:eastAsia="zh-TW"/>
        </w:rPr>
        <w:t>爲“</w:t>
      </w:r>
      <w:r w:rsidR="00B6500A" w:rsidRPr="00B6500A">
        <w:rPr>
          <w:rFonts w:hint="eastAsia"/>
          <w:lang w:eastAsia="zh-TW"/>
        </w:rPr>
        <w:t>升春宮</w:t>
      </w:r>
      <w:r w:rsidR="00B6500A">
        <w:rPr>
          <w:rFonts w:hint="eastAsia"/>
          <w:lang w:eastAsia="zh-TW"/>
        </w:rPr>
        <w:t>”，</w:t>
      </w:r>
      <w:r>
        <w:rPr>
          <w:rFonts w:hint="eastAsia"/>
          <w:lang w:eastAsia="zh-TW"/>
        </w:rPr>
        <w:t>指</w:t>
      </w:r>
      <w:r w:rsidR="00B6500A" w:rsidRPr="00B6500A">
        <w:rPr>
          <w:rFonts w:hint="eastAsia"/>
          <w:lang w:eastAsia="zh-TW"/>
        </w:rPr>
        <w:t>貞觀十八年</w:t>
      </w:r>
      <w:r w:rsidR="00B6500A" w:rsidRPr="002B140A">
        <w:rPr>
          <w:rFonts w:hint="eastAsia"/>
          <w:lang w:eastAsia="zh-TW"/>
        </w:rPr>
        <w:t>晋</w:t>
      </w:r>
      <w:r w:rsidR="00B6500A">
        <w:rPr>
          <w:rFonts w:hint="eastAsia"/>
          <w:lang w:eastAsia="zh-TW"/>
        </w:rPr>
        <w:t>王</w:t>
      </w:r>
      <w:r w:rsidR="00B6500A" w:rsidRPr="00B6500A">
        <w:rPr>
          <w:rFonts w:hint="eastAsia"/>
          <w:lang w:eastAsia="zh-TW"/>
        </w:rPr>
        <w:t>李治被立為太子</w:t>
      </w:r>
      <w:r w:rsidR="00B6500A">
        <w:rPr>
          <w:rFonts w:hint="eastAsia"/>
          <w:lang w:eastAsia="zh-TW"/>
        </w:rPr>
        <w:t>之事，故從《舊唐書》；乙、《經義考》“高智同”，當從《舊唐書》作“高智周”。高智周，《舊唐書》《新唐書》均有傳。檢《新唐書》</w:t>
      </w:r>
      <w:r w:rsidR="00600514">
        <w:rPr>
          <w:rFonts w:hint="eastAsia"/>
          <w:lang w:eastAsia="zh-TW"/>
        </w:rPr>
        <w:t>卷一百六</w:t>
      </w:r>
      <w:r w:rsidR="00B6500A">
        <w:rPr>
          <w:rFonts w:hint="eastAsia"/>
          <w:lang w:eastAsia="zh-TW"/>
        </w:rPr>
        <w:t>：“</w:t>
      </w:r>
      <w:r w:rsidR="00B6500A" w:rsidRPr="00B6500A">
        <w:rPr>
          <w:rFonts w:hint="eastAsia"/>
          <w:lang w:eastAsia="zh-TW"/>
        </w:rPr>
        <w:t>高智周，常州晉陵人</w:t>
      </w:r>
      <w:r w:rsidR="00B6500A">
        <w:rPr>
          <w:rFonts w:hint="eastAsia"/>
          <w:lang w:eastAsia="zh-TW"/>
        </w:rPr>
        <w:t>……</w:t>
      </w:r>
      <w:r w:rsidR="00B6500A" w:rsidRPr="00B6500A">
        <w:rPr>
          <w:rFonts w:hint="eastAsia"/>
          <w:lang w:eastAsia="zh-TW"/>
        </w:rPr>
        <w:t>久之，罷爲御史大夫</w:t>
      </w:r>
      <w:r w:rsidR="00B6500A">
        <w:rPr>
          <w:rFonts w:hint="eastAsia"/>
          <w:lang w:eastAsia="zh-TW"/>
        </w:rPr>
        <w:t>。”</w:t>
      </w:r>
      <w:r w:rsidR="00B6500A">
        <w:rPr>
          <w:rStyle w:val="af6"/>
          <w:lang w:eastAsia="zh-TW"/>
        </w:rPr>
        <w:footnoteReference w:id="48"/>
      </w:r>
      <w:r w:rsidR="00B6500A">
        <w:rPr>
          <w:rFonts w:hint="eastAsia"/>
          <w:lang w:eastAsia="zh-TW"/>
        </w:rPr>
        <w:t>故知即此條之高智周。</w:t>
      </w:r>
    </w:p>
    <w:p w14:paraId="44E7A85A" w14:textId="03FAC571" w:rsidR="00AE65EC" w:rsidRDefault="00AE65EC" w:rsidP="002A1B55">
      <w:pPr>
        <w:spacing w:line="240" w:lineRule="auto"/>
        <w:jc w:val="both"/>
        <w:rPr>
          <w:rFonts w:hint="eastAsia"/>
        </w:rPr>
      </w:pPr>
      <w:r>
        <w:tab/>
      </w:r>
      <w:r>
        <w:rPr>
          <w:rFonts w:hint="eastAsia"/>
          <w:lang w:eastAsia="zh-TW"/>
        </w:rPr>
        <w:t>（二）關於衍文：《舊唐書》“</w:t>
      </w:r>
      <w:r w:rsidRPr="00AE65EC">
        <w:rPr>
          <w:rFonts w:hint="eastAsia"/>
          <w:lang w:eastAsia="zh-TW"/>
        </w:rPr>
        <w:t>賜帛百段</w:t>
      </w:r>
      <w:r>
        <w:rPr>
          <w:rFonts w:hint="eastAsia"/>
          <w:lang w:eastAsia="zh-TW"/>
        </w:rPr>
        <w:t>”，《經義考》作“</w:t>
      </w:r>
      <w:r w:rsidRPr="00AE65EC">
        <w:rPr>
          <w:rFonts w:hint="eastAsia"/>
          <w:lang w:eastAsia="zh-TW"/>
        </w:rPr>
        <w:t>賜帛二百段</w:t>
      </w:r>
      <w:r>
        <w:rPr>
          <w:rFonts w:hint="eastAsia"/>
          <w:lang w:eastAsia="zh-TW"/>
        </w:rPr>
        <w:t>”，衍一“二”字。</w:t>
      </w:r>
    </w:p>
    <w:p w14:paraId="6BD232D8" w14:textId="6E8DF076" w:rsidR="00B6500A" w:rsidRDefault="00B6500A" w:rsidP="002A1B55">
      <w:pPr>
        <w:spacing w:line="240" w:lineRule="auto"/>
        <w:jc w:val="both"/>
      </w:pPr>
      <w:r>
        <w:rPr>
          <w:lang w:eastAsia="zh-TW"/>
        </w:rPr>
        <w:tab/>
      </w:r>
      <w:r>
        <w:rPr>
          <w:rFonts w:hint="eastAsia"/>
          <w:lang w:eastAsia="zh-TW"/>
        </w:rPr>
        <w:t>（</w:t>
      </w:r>
      <w:r w:rsidR="00600514">
        <w:rPr>
          <w:rFonts w:hint="eastAsia"/>
          <w:lang w:eastAsia="zh-TW"/>
        </w:rPr>
        <w:t>三</w:t>
      </w:r>
      <w:r>
        <w:rPr>
          <w:rFonts w:hint="eastAsia"/>
          <w:lang w:eastAsia="zh-TW"/>
        </w:rPr>
        <w:t>）關於</w:t>
      </w:r>
      <w:r w:rsidR="00AE65EC">
        <w:rPr>
          <w:rFonts w:hint="eastAsia"/>
          <w:lang w:eastAsia="zh-TW"/>
        </w:rPr>
        <w:t>省</w:t>
      </w:r>
      <w:r>
        <w:rPr>
          <w:rFonts w:hint="eastAsia"/>
          <w:lang w:eastAsia="zh-TW"/>
        </w:rPr>
        <w:t>文：甲、《舊唐書》“</w:t>
      </w:r>
      <w:r w:rsidRPr="00B6500A">
        <w:rPr>
          <w:rFonts w:hint="eastAsia"/>
          <w:lang w:eastAsia="zh-TW"/>
        </w:rPr>
        <w:t>少精於《毛詩》、《禮記》，尤善諷詠</w:t>
      </w:r>
      <w:r>
        <w:rPr>
          <w:rFonts w:hint="eastAsia"/>
          <w:lang w:eastAsia="zh-TW"/>
        </w:rPr>
        <w:t>”，《經義考》</w:t>
      </w:r>
      <w:r w:rsidR="00AE65EC">
        <w:rPr>
          <w:rFonts w:hint="eastAsia"/>
          <w:lang w:eastAsia="zh-TW"/>
        </w:rPr>
        <w:t>省去</w:t>
      </w:r>
      <w:r>
        <w:rPr>
          <w:rFonts w:hint="eastAsia"/>
          <w:lang w:eastAsia="zh-TW"/>
        </w:rPr>
        <w:t>“</w:t>
      </w:r>
      <w:r w:rsidRPr="00B6500A">
        <w:rPr>
          <w:rFonts w:hint="eastAsia"/>
          <w:lang w:eastAsia="zh-TW"/>
        </w:rPr>
        <w:t>尤善諷詠</w:t>
      </w:r>
      <w:r>
        <w:rPr>
          <w:rFonts w:hint="eastAsia"/>
          <w:lang w:eastAsia="zh-TW"/>
        </w:rPr>
        <w:t>”</w:t>
      </w:r>
      <w:r w:rsidR="00AE65EC">
        <w:rPr>
          <w:rFonts w:hint="eastAsia"/>
          <w:lang w:eastAsia="zh-TW"/>
        </w:rPr>
        <w:t>四字；乙、《舊唐書》“</w:t>
      </w:r>
      <w:r w:rsidR="00AE65EC" w:rsidRPr="00AE65EC">
        <w:rPr>
          <w:rFonts w:hint="eastAsia"/>
          <w:lang w:eastAsia="zh-TW"/>
        </w:rPr>
        <w:t>太子賜帛百段</w:t>
      </w:r>
      <w:r w:rsidR="00AE65EC">
        <w:rPr>
          <w:rFonts w:hint="eastAsia"/>
          <w:lang w:eastAsia="zh-TW"/>
        </w:rPr>
        <w:t>”，《經義考》</w:t>
      </w:r>
      <w:r w:rsidR="00600514">
        <w:rPr>
          <w:rFonts w:hint="eastAsia"/>
          <w:lang w:eastAsia="zh-TW"/>
        </w:rPr>
        <w:t>省去“太子”二字；丙、《舊唐書》“</w:t>
      </w:r>
      <w:r w:rsidR="00600514" w:rsidRPr="00600514">
        <w:rPr>
          <w:rFonts w:hint="eastAsia"/>
          <w:lang w:eastAsia="zh-TW"/>
        </w:rPr>
        <w:t>貞觀二十三年卒。子子儒。</w:t>
      </w:r>
      <w:r w:rsidR="00600514">
        <w:rPr>
          <w:rFonts w:hint="eastAsia"/>
          <w:lang w:eastAsia="zh-TW"/>
        </w:rPr>
        <w:t>”兩句，《經義考》省。</w:t>
      </w:r>
    </w:p>
    <w:p w14:paraId="2AF5E588" w14:textId="7B7B36F7" w:rsidR="00600514" w:rsidRDefault="00600514" w:rsidP="002A1B55">
      <w:pPr>
        <w:spacing w:line="240" w:lineRule="auto"/>
        <w:jc w:val="both"/>
        <w:rPr>
          <w:lang w:eastAsia="zh-TW"/>
        </w:rPr>
      </w:pPr>
      <w:r>
        <w:tab/>
      </w:r>
      <w:r>
        <w:rPr>
          <w:rFonts w:hint="eastAsia"/>
          <w:lang w:eastAsia="zh-TW"/>
        </w:rPr>
        <w:t>（四）關於標點：《新校》“</w:t>
      </w:r>
      <w:r w:rsidRPr="00600514">
        <w:rPr>
          <w:rFonts w:hint="eastAsia"/>
          <w:lang w:eastAsia="zh-TW"/>
        </w:rPr>
        <w:t>尋遷太常博士</w:t>
      </w:r>
      <w:r>
        <w:rPr>
          <w:rFonts w:hint="eastAsia"/>
          <w:lang w:eastAsia="zh-TW"/>
        </w:rPr>
        <w:t>”後爲逗號，由上校理可知，後句“升春宮”爲另起一事，故此處當爲句號。</w:t>
      </w:r>
    </w:p>
    <w:p w14:paraId="528DCF94" w14:textId="77777777" w:rsidR="00600514" w:rsidRDefault="00600514" w:rsidP="002A1B55">
      <w:pPr>
        <w:spacing w:line="240" w:lineRule="auto"/>
        <w:jc w:val="both"/>
      </w:pPr>
    </w:p>
    <w:p w14:paraId="1DE1402E" w14:textId="106026BC" w:rsidR="00600514" w:rsidRPr="00BD1309" w:rsidRDefault="00600514" w:rsidP="002A1B55">
      <w:pPr>
        <w:spacing w:line="240" w:lineRule="auto"/>
        <w:jc w:val="both"/>
        <w:rPr>
          <w:rFonts w:ascii="黑体" w:eastAsia="黑体" w:hAnsi="黑体"/>
        </w:rPr>
      </w:pPr>
      <w:r w:rsidRPr="00BD1309">
        <w:rPr>
          <w:rFonts w:ascii="黑体" w:eastAsia="黑体" w:hAnsi="黑体" w:hint="eastAsia"/>
          <w:lang w:eastAsia="zh-TW"/>
        </w:rPr>
        <w:t>103.27.02本條引“《</w:t>
      </w:r>
      <w:r w:rsidRPr="00BD1309">
        <w:rPr>
          <w:rFonts w:ascii="黑体" w:eastAsia="黑体" w:hAnsi="黑体" w:hint="eastAsia"/>
          <w:lang w:eastAsia="zh-TW"/>
        </w:rPr>
        <w:t>南畿志</w:t>
      </w:r>
      <w:r w:rsidRPr="00BD1309">
        <w:rPr>
          <w:rFonts w:ascii="黑体" w:eastAsia="黑体" w:hAnsi="黑体" w:hint="eastAsia"/>
          <w:lang w:eastAsia="zh-TW"/>
        </w:rPr>
        <w:t>》”曰：“</w:t>
      </w:r>
      <w:r w:rsidRPr="00BD1309">
        <w:rPr>
          <w:rFonts w:ascii="黑体" w:eastAsia="黑体" w:hAnsi="黑体" w:hint="eastAsia"/>
          <w:lang w:eastAsia="zh-TW"/>
        </w:rPr>
        <w:t>叔牙</w:t>
      </w:r>
      <w:r w:rsidRPr="00BD1309">
        <w:rPr>
          <w:rFonts w:ascii="黑体" w:eastAsia="黑体" w:hAnsi="黑体" w:hint="eastAsia"/>
          <w:lang w:eastAsia="zh-TW"/>
        </w:rPr>
        <w:t>，</w:t>
      </w:r>
      <w:r w:rsidRPr="00BD1309">
        <w:rPr>
          <w:rFonts w:ascii="黑体" w:eastAsia="黑体" w:hAnsi="黑体" w:hint="eastAsia"/>
          <w:lang w:eastAsia="zh-TW"/>
        </w:rPr>
        <w:t>字延基</w:t>
      </w:r>
      <w:r w:rsidRPr="00BD1309">
        <w:rPr>
          <w:rFonts w:ascii="黑体" w:eastAsia="黑体" w:hAnsi="黑体" w:hint="eastAsia"/>
          <w:lang w:eastAsia="zh-TW"/>
        </w:rPr>
        <w:t>。”（頁</w:t>
      </w:r>
      <w:r w:rsidRPr="00BD1309">
        <w:rPr>
          <w:rFonts w:ascii="黑体" w:eastAsia="黑体" w:hAnsi="黑体" w:hint="eastAsia"/>
        </w:rPr>
        <w:t>1935</w:t>
      </w:r>
      <w:r w:rsidRPr="00BD1309">
        <w:rPr>
          <w:rFonts w:ascii="黑体" w:eastAsia="黑体" w:hAnsi="黑体" w:hint="eastAsia"/>
          <w:lang w:eastAsia="zh-TW"/>
        </w:rPr>
        <w:t>）</w:t>
      </w:r>
    </w:p>
    <w:p w14:paraId="3D1F05CA" w14:textId="1F929AEF" w:rsidR="00600514" w:rsidRDefault="00600514" w:rsidP="002A1B55">
      <w:pPr>
        <w:spacing w:line="240" w:lineRule="auto"/>
        <w:jc w:val="both"/>
      </w:pPr>
      <w:r>
        <w:tab/>
      </w:r>
      <w:r w:rsidRPr="00600514">
        <w:rPr>
          <w:rFonts w:hint="eastAsia"/>
          <w:lang w:eastAsia="zh-TW"/>
        </w:rPr>
        <w:t>按：本條著錄，《經義考》各本俱同。</w:t>
      </w:r>
    </w:p>
    <w:p w14:paraId="59A62C08" w14:textId="694E6E71" w:rsidR="00801E72" w:rsidRPr="00795D28" w:rsidRDefault="000C4E64" w:rsidP="00801E72">
      <w:pPr>
        <w:spacing w:line="240" w:lineRule="auto"/>
        <w:ind w:firstLine="420"/>
        <w:jc w:val="both"/>
        <w:rPr>
          <w:rFonts w:hint="eastAsia"/>
        </w:rPr>
      </w:pPr>
      <w:r>
        <w:rPr>
          <w:rFonts w:hint="eastAsia"/>
          <w:lang w:eastAsia="zh-TW"/>
        </w:rPr>
        <w:t>又按：</w:t>
      </w:r>
      <w:r w:rsidR="00900142">
        <w:rPr>
          <w:rFonts w:hint="eastAsia"/>
          <w:lang w:eastAsia="zh-TW"/>
        </w:rPr>
        <w:t>檢《南畿志》卷六“許叔牙”條：“字延基，句容人。</w:t>
      </w:r>
      <w:r w:rsidR="00900142">
        <w:rPr>
          <w:rFonts w:hint="eastAsia"/>
        </w:rPr>
        <w:t>”</w:t>
      </w:r>
      <w:r w:rsidR="00900142">
        <w:rPr>
          <w:rStyle w:val="af6"/>
        </w:rPr>
        <w:footnoteReference w:id="49"/>
      </w:r>
      <w:r w:rsidR="00900142">
        <w:rPr>
          <w:rFonts w:hint="eastAsia"/>
        </w:rPr>
        <w:t>朱氏蓋</w:t>
      </w:r>
      <w:r w:rsidR="00BD1309">
        <w:rPr>
          <w:rFonts w:hint="eastAsia"/>
        </w:rPr>
        <w:t>節引之。</w:t>
      </w:r>
      <w:r w:rsidR="00BD1309">
        <w:rPr>
          <w:rFonts w:hint="eastAsia"/>
          <w:lang w:eastAsia="zh-TW"/>
        </w:rPr>
        <w:t>《新唐書》</w:t>
      </w:r>
      <w:r w:rsidR="00BD1309" w:rsidRPr="00BD1309">
        <w:rPr>
          <w:rFonts w:hint="eastAsia"/>
          <w:lang w:eastAsia="zh-TW"/>
        </w:rPr>
        <w:t>卷一百九十八</w:t>
      </w:r>
      <w:r w:rsidR="00BD1309">
        <w:rPr>
          <w:rFonts w:hint="eastAsia"/>
          <w:lang w:eastAsia="zh-TW"/>
        </w:rPr>
        <w:t>：“</w:t>
      </w:r>
      <w:r w:rsidR="00BD1309" w:rsidRPr="00BD1309">
        <w:rPr>
          <w:rFonts w:hint="eastAsia"/>
          <w:lang w:eastAsia="zh-TW"/>
        </w:rPr>
        <w:t>叔牙字延基，句容人。</w:t>
      </w:r>
      <w:r w:rsidR="00BD1309">
        <w:rPr>
          <w:rFonts w:hint="eastAsia"/>
          <w:lang w:eastAsia="zh-TW"/>
        </w:rPr>
        <w:t>”</w:t>
      </w:r>
      <w:r w:rsidR="00BD1309">
        <w:rPr>
          <w:rStyle w:val="af6"/>
        </w:rPr>
        <w:footnoteReference w:id="50"/>
      </w:r>
    </w:p>
    <w:sectPr w:rsidR="00801E72" w:rsidRPr="00795D28">
      <w:footnotePr>
        <w:numFmt w:val="decimalEnclosedCircle"/>
        <w:numRestart w:val="eachPag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22D14C" w14:textId="77777777" w:rsidR="00F93AAA" w:rsidRDefault="00F93AAA" w:rsidP="00A0359B">
      <w:pPr>
        <w:spacing w:line="240" w:lineRule="auto"/>
      </w:pPr>
      <w:r>
        <w:separator/>
      </w:r>
    </w:p>
  </w:endnote>
  <w:endnote w:type="continuationSeparator" w:id="0">
    <w:p w14:paraId="32D18FA7" w14:textId="77777777" w:rsidR="00F93AAA" w:rsidRDefault="00F93AAA" w:rsidP="00A035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83FE22" w14:textId="77777777" w:rsidR="00F93AAA" w:rsidRDefault="00F93AAA" w:rsidP="00A0359B">
      <w:pPr>
        <w:spacing w:line="240" w:lineRule="auto"/>
      </w:pPr>
      <w:r>
        <w:separator/>
      </w:r>
    </w:p>
  </w:footnote>
  <w:footnote w:type="continuationSeparator" w:id="0">
    <w:p w14:paraId="137BF5A2" w14:textId="77777777" w:rsidR="00F93AAA" w:rsidRDefault="00F93AAA" w:rsidP="00A0359B">
      <w:pPr>
        <w:spacing w:line="240" w:lineRule="auto"/>
      </w:pPr>
      <w:r>
        <w:continuationSeparator/>
      </w:r>
    </w:p>
  </w:footnote>
  <w:footnote w:id="1">
    <w:p w14:paraId="678EB624" w14:textId="77777777" w:rsidR="003C2247" w:rsidRPr="005538E3" w:rsidRDefault="003C2247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按：《新校》承《點校補正經義考》前例，於各條下照錄翁方綱《經義考補正》、羅振玉《經義考校記》及《四庫全書總目》相關文本，分别標以“〔補正〕”、“〔校記〕”、“〔四庫總目〕”字樣。原文豎排，今改寫爲《補正》《校記》《四庫總目》。爲省繁文，以下徑於文末注出《新校》頁碼，不再出注。</w:t>
      </w:r>
    </w:p>
    <w:p w14:paraId="09DD173E" w14:textId="68EE6143" w:rsidR="003C2247" w:rsidRPr="005538E3" w:rsidRDefault="003C2247" w:rsidP="005538E3">
      <w:pPr>
        <w:pStyle w:val="af4"/>
        <w:jc w:val="both"/>
        <w:rPr>
          <w:lang w:eastAsia="zh-TW"/>
        </w:rPr>
      </w:pPr>
      <w:r w:rsidRPr="005538E3">
        <w:rPr>
          <w:rFonts w:hint="eastAsia"/>
          <w:lang w:eastAsia="zh-TW"/>
        </w:rPr>
        <w:t>又按：爲便于整理與引據，兹將本條編次，條目部分編爲</w:t>
      </w:r>
      <w:r w:rsidRPr="005538E3">
        <w:rPr>
          <w:rFonts w:hint="eastAsia"/>
          <w:lang w:eastAsia="zh-TW"/>
        </w:rPr>
        <w:t>1.00</w:t>
      </w:r>
      <w:r w:rsidRPr="005538E3">
        <w:rPr>
          <w:rFonts w:hint="eastAsia"/>
          <w:lang w:eastAsia="zh-TW"/>
        </w:rPr>
        <w:t>條，輯錄文獻部分，則按</w:t>
      </w:r>
      <w:r w:rsidRPr="005538E3">
        <w:rPr>
          <w:rFonts w:hint="eastAsia"/>
          <w:lang w:eastAsia="zh-TW"/>
        </w:rPr>
        <w:t>1.01</w:t>
      </w:r>
      <w:r w:rsidRPr="005538E3">
        <w:rPr>
          <w:rFonts w:hint="eastAsia"/>
          <w:lang w:eastAsia="zh-TW"/>
        </w:rPr>
        <w:t>、</w:t>
      </w:r>
      <w:r w:rsidRPr="005538E3">
        <w:rPr>
          <w:rFonts w:hint="eastAsia"/>
          <w:lang w:eastAsia="zh-TW"/>
        </w:rPr>
        <w:t>1.02</w:t>
      </w:r>
      <w:r w:rsidRPr="005538E3">
        <w:rPr>
          <w:rFonts w:hint="eastAsia"/>
          <w:lang w:eastAsia="zh-TW"/>
        </w:rPr>
        <w:t>、</w:t>
      </w:r>
      <w:r w:rsidRPr="005538E3">
        <w:rPr>
          <w:rFonts w:hint="eastAsia"/>
          <w:lang w:eastAsia="zh-TW"/>
        </w:rPr>
        <w:t>1.03</w:t>
      </w:r>
      <w:r w:rsidRPr="005538E3">
        <w:rPr>
          <w:rFonts w:hint="eastAsia"/>
          <w:lang w:eastAsia="zh-TW"/>
        </w:rPr>
        <w:t>之規律類推。</w:t>
      </w:r>
    </w:p>
  </w:footnote>
  <w:footnote w:id="2">
    <w:p w14:paraId="4DDE57A1" w14:textId="23B44DD2" w:rsidR="006E4A03" w:rsidRPr="005538E3" w:rsidRDefault="006E4A03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按：馬氏輯本，見《玉函山房輯佚書</w:t>
      </w:r>
      <w:bookmarkStart w:id="0" w:name="_Hlk182472394"/>
      <w:r w:rsidRPr="005538E3">
        <w:rPr>
          <w:rFonts w:hint="eastAsia"/>
          <w:lang w:eastAsia="zh-TW"/>
        </w:rPr>
        <w:t>·</w:t>
      </w:r>
      <w:bookmarkEnd w:id="0"/>
      <w:r w:rsidRPr="005538E3">
        <w:rPr>
          <w:rFonts w:hint="eastAsia"/>
          <w:lang w:eastAsia="zh-TW"/>
        </w:rPr>
        <w:t>經編·詩類》。該書主要有濟南皇華館刻本（同治十年［</w:t>
      </w:r>
      <w:r w:rsidRPr="005538E3">
        <w:rPr>
          <w:rFonts w:hint="eastAsia"/>
          <w:lang w:eastAsia="zh-TW"/>
        </w:rPr>
        <w:t>1871</w:t>
      </w:r>
      <w:r w:rsidRPr="005538E3">
        <w:rPr>
          <w:rFonts w:hint="eastAsia"/>
          <w:lang w:eastAsia="zh-TW"/>
        </w:rPr>
        <w:t>］）</w:t>
      </w:r>
      <w:r w:rsidR="00A95D21" w:rsidRPr="005538E3">
        <w:rPr>
          <w:rFonts w:hint="eastAsia"/>
          <w:lang w:eastAsia="zh-TW"/>
        </w:rPr>
        <w:t>、長沙瑯嬛館刻本（光緒九年［</w:t>
      </w:r>
      <w:r w:rsidR="00A95D21" w:rsidRPr="005538E3">
        <w:rPr>
          <w:rFonts w:hint="eastAsia"/>
          <w:lang w:eastAsia="zh-TW"/>
        </w:rPr>
        <w:t>1883</w:t>
      </w:r>
      <w:r w:rsidR="00A95D21" w:rsidRPr="005538E3">
        <w:rPr>
          <w:rFonts w:hint="eastAsia"/>
          <w:lang w:eastAsia="zh-TW"/>
        </w:rPr>
        <w:t>］）、楚南書局刻本（光緒十年）等。</w:t>
      </w:r>
    </w:p>
  </w:footnote>
  <w:footnote w:id="3">
    <w:p w14:paraId="2C661A26" w14:textId="5C6D362E" w:rsidR="00B317EB" w:rsidRPr="005538E3" w:rsidRDefault="00B317EB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="00C42E53" w:rsidRPr="005538E3">
        <w:rPr>
          <w:rFonts w:hint="eastAsia"/>
          <w:lang w:eastAsia="zh-TW"/>
        </w:rPr>
        <w:t>馬國翰：《玉函山房輯佚書》卷一七，光緒九年長沙瑯嬛館刻本，第</w:t>
      </w:r>
      <w:r w:rsidR="00FA1D17" w:rsidRPr="005538E3">
        <w:rPr>
          <w:rFonts w:hint="eastAsia"/>
          <w:lang w:eastAsia="zh-TW"/>
        </w:rPr>
        <w:t>34</w:t>
      </w:r>
      <w:r w:rsidR="00FA1D17" w:rsidRPr="005538E3">
        <w:rPr>
          <w:rFonts w:hint="eastAsia"/>
          <w:lang w:eastAsia="zh-TW"/>
        </w:rPr>
        <w:t>頁</w:t>
      </w:r>
      <w:r w:rsidR="00FA1D17" w:rsidRPr="005538E3">
        <w:rPr>
          <w:rFonts w:hint="eastAsia"/>
          <w:lang w:eastAsia="zh-TW"/>
        </w:rPr>
        <w:t>a</w:t>
      </w:r>
      <w:r w:rsidR="00FA1D17" w:rsidRPr="005538E3">
        <w:rPr>
          <w:rFonts w:hint="eastAsia"/>
          <w:lang w:eastAsia="zh-TW"/>
        </w:rPr>
        <w:t>。</w:t>
      </w:r>
    </w:p>
  </w:footnote>
  <w:footnote w:id="4">
    <w:p w14:paraId="61A10DCA" w14:textId="62F6EEC9" w:rsidR="00E920D1" w:rsidRPr="005538E3" w:rsidRDefault="00E920D1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章鈺、吴士鑑、朱師轍等編，梁瑞霞整理：《清史稿藝文志》，見王承略主編：《二十五史藝文經籍考補萃編》卷二七，清華大學出版社，</w:t>
      </w:r>
      <w:r w:rsidRPr="005538E3">
        <w:rPr>
          <w:rFonts w:hint="eastAsia"/>
          <w:lang w:eastAsia="zh-TW"/>
        </w:rPr>
        <w:t>2014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24</w:t>
      </w:r>
      <w:r w:rsidRPr="005538E3">
        <w:rPr>
          <w:rFonts w:hint="eastAsia"/>
          <w:lang w:eastAsia="zh-TW"/>
        </w:rPr>
        <w:t>頁。</w:t>
      </w:r>
    </w:p>
  </w:footnote>
  <w:footnote w:id="5">
    <w:p w14:paraId="5209377B" w14:textId="6205B259" w:rsidR="00684A28" w:rsidRPr="005538E3" w:rsidRDefault="00684A28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中國古籍總目編纂委員會編：《中國古籍總目·經部》，中華書局、上海古籍出版社，</w:t>
      </w:r>
      <w:r w:rsidRPr="005538E3">
        <w:rPr>
          <w:rFonts w:hint="eastAsia"/>
          <w:lang w:eastAsia="zh-TW"/>
        </w:rPr>
        <w:t>2012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369</w:t>
      </w:r>
      <w:r w:rsidRPr="005538E3">
        <w:rPr>
          <w:rFonts w:hint="eastAsia"/>
          <w:lang w:eastAsia="zh-TW"/>
        </w:rPr>
        <w:t>頁。</w:t>
      </w:r>
    </w:p>
  </w:footnote>
  <w:footnote w:id="6">
    <w:p w14:paraId="038377CF" w14:textId="5DB05831" w:rsidR="00583046" w:rsidRPr="005538E3" w:rsidRDefault="00583046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徐堅等：《初學記》卷二九，中華書局，</w:t>
      </w:r>
      <w:r w:rsidRPr="005538E3">
        <w:rPr>
          <w:rFonts w:hint="eastAsia"/>
          <w:lang w:eastAsia="zh-TW"/>
        </w:rPr>
        <w:t>2004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720</w:t>
      </w:r>
      <w:r w:rsidRPr="005538E3">
        <w:rPr>
          <w:rFonts w:hint="eastAsia"/>
          <w:lang w:eastAsia="zh-TW"/>
        </w:rPr>
        <w:t>頁。</w:t>
      </w:r>
    </w:p>
  </w:footnote>
  <w:footnote w:id="7">
    <w:p w14:paraId="30F1C298" w14:textId="311A6462" w:rsidR="00CF5CA8" w:rsidRPr="005538E3" w:rsidRDefault="00CF5CA8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="002C2775" w:rsidRPr="005538E3">
        <w:rPr>
          <w:rFonts w:hint="eastAsia"/>
          <w:lang w:eastAsia="zh-TW"/>
        </w:rPr>
        <w:t>《初學記》卷三〇，第</w:t>
      </w:r>
      <w:r w:rsidR="002C2775" w:rsidRPr="005538E3">
        <w:rPr>
          <w:rFonts w:hint="eastAsia"/>
          <w:lang w:eastAsia="zh-TW"/>
        </w:rPr>
        <w:t>723</w:t>
      </w:r>
      <w:r w:rsidR="002C2775" w:rsidRPr="005538E3">
        <w:rPr>
          <w:rFonts w:hint="eastAsia"/>
          <w:lang w:eastAsia="zh-TW"/>
        </w:rPr>
        <w:t>頁。</w:t>
      </w:r>
    </w:p>
  </w:footnote>
  <w:footnote w:id="8">
    <w:p w14:paraId="5EDA0AA6" w14:textId="711821B4" w:rsidR="005572A5" w:rsidRPr="005538E3" w:rsidRDefault="005572A5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張彦遠</w:t>
      </w:r>
      <w:r w:rsidR="00260680" w:rsidRPr="005538E3">
        <w:rPr>
          <w:rFonts w:hint="eastAsia"/>
          <w:lang w:eastAsia="zh-TW"/>
        </w:rPr>
        <w:t>撰，畢斐點校</w:t>
      </w:r>
      <w:r w:rsidRPr="005538E3">
        <w:rPr>
          <w:rFonts w:hint="eastAsia"/>
          <w:lang w:eastAsia="zh-TW"/>
        </w:rPr>
        <w:t>：《明嘉靖刻本歷代名畫記（上）》</w:t>
      </w:r>
      <w:r w:rsidR="00260680" w:rsidRPr="005538E3">
        <w:rPr>
          <w:rFonts w:hint="eastAsia"/>
          <w:lang w:eastAsia="zh-TW"/>
        </w:rPr>
        <w:t>卷三</w:t>
      </w:r>
      <w:r w:rsidRPr="005538E3">
        <w:rPr>
          <w:rFonts w:hint="eastAsia"/>
          <w:lang w:eastAsia="zh-TW"/>
        </w:rPr>
        <w:t>，中國美術學院出版社，</w:t>
      </w:r>
      <w:r w:rsidRPr="005538E3">
        <w:rPr>
          <w:rFonts w:hint="eastAsia"/>
          <w:lang w:eastAsia="zh-TW"/>
        </w:rPr>
        <w:t>2018</w:t>
      </w:r>
      <w:r w:rsidRPr="005538E3">
        <w:rPr>
          <w:rFonts w:hint="eastAsia"/>
          <w:lang w:eastAsia="zh-TW"/>
        </w:rPr>
        <w:t>年，</w:t>
      </w:r>
      <w:r w:rsidR="00260680" w:rsidRPr="005538E3">
        <w:rPr>
          <w:rFonts w:hint="eastAsia"/>
          <w:lang w:eastAsia="zh-TW"/>
        </w:rPr>
        <w:t>第</w:t>
      </w:r>
      <w:r w:rsidR="00260680" w:rsidRPr="005538E3">
        <w:rPr>
          <w:rFonts w:hint="eastAsia"/>
          <w:lang w:eastAsia="zh-TW"/>
        </w:rPr>
        <w:t>97</w:t>
      </w:r>
      <w:r w:rsidR="00260680" w:rsidRPr="005538E3">
        <w:rPr>
          <w:rFonts w:hint="eastAsia"/>
          <w:lang w:eastAsia="zh-TW"/>
        </w:rPr>
        <w:t>頁。</w:t>
      </w:r>
    </w:p>
  </w:footnote>
  <w:footnote w:id="9">
    <w:p w14:paraId="782BF4AE" w14:textId="0E671FA6" w:rsidR="007225E0" w:rsidRPr="005538E3" w:rsidRDefault="007225E0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歐陽修、宋祁撰：《新唐書》卷五七，中華書局，</w:t>
      </w:r>
      <w:r w:rsidRPr="005538E3">
        <w:rPr>
          <w:rFonts w:hint="eastAsia"/>
          <w:lang w:eastAsia="zh-TW"/>
        </w:rPr>
        <w:t>1975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1430</w:t>
      </w:r>
      <w:r w:rsidRPr="005538E3">
        <w:rPr>
          <w:rFonts w:hint="eastAsia"/>
          <w:lang w:eastAsia="zh-TW"/>
        </w:rPr>
        <w:t>頁。</w:t>
      </w:r>
    </w:p>
  </w:footnote>
  <w:footnote w:id="10">
    <w:p w14:paraId="0BE8C227" w14:textId="2260A49D" w:rsidR="007225E0" w:rsidRPr="005538E3" w:rsidRDefault="007225E0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皮錫瑞：《經學歷史》，中華書局，</w:t>
      </w:r>
      <w:r w:rsidRPr="005538E3">
        <w:rPr>
          <w:rFonts w:hint="eastAsia"/>
          <w:lang w:eastAsia="zh-TW"/>
        </w:rPr>
        <w:t>2015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66</w:t>
      </w:r>
      <w:r w:rsidRPr="005538E3">
        <w:rPr>
          <w:rFonts w:hint="eastAsia"/>
          <w:lang w:eastAsia="zh-TW"/>
        </w:rPr>
        <w:t>頁。</w:t>
      </w:r>
    </w:p>
  </w:footnote>
  <w:footnote w:id="11">
    <w:p w14:paraId="17757AF7" w14:textId="1C464E4D" w:rsidR="00E138EC" w:rsidRPr="005538E3" w:rsidRDefault="00E138EC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關於孔穎達之字，《舊唐書》《新唐書》均作“仲達”。“沖遠”之字，據于志寧所撰孔穎達碑文，見王昶：《金石萃編》卷四七，上海古籍出版社，</w:t>
      </w:r>
      <w:r w:rsidRPr="005538E3">
        <w:rPr>
          <w:rFonts w:hint="eastAsia"/>
          <w:lang w:eastAsia="zh-TW"/>
        </w:rPr>
        <w:t>2020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782</w:t>
      </w:r>
      <w:r w:rsidRPr="005538E3">
        <w:rPr>
          <w:rFonts w:hint="eastAsia"/>
          <w:lang w:eastAsia="zh-TW"/>
        </w:rPr>
        <w:t>頁。</w:t>
      </w:r>
    </w:p>
  </w:footnote>
  <w:footnote w:id="12">
    <w:p w14:paraId="6F2C7991" w14:textId="56F74A67" w:rsidR="00C471D0" w:rsidRPr="005538E3" w:rsidRDefault="00C471D0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劉昫</w:t>
      </w:r>
      <w:r w:rsidR="007D5B8B" w:rsidRPr="005538E3">
        <w:rPr>
          <w:rFonts w:hint="eastAsia"/>
          <w:lang w:eastAsia="zh-TW"/>
        </w:rPr>
        <w:t>等</w:t>
      </w:r>
      <w:r w:rsidRPr="005538E3">
        <w:rPr>
          <w:rFonts w:hint="eastAsia"/>
          <w:lang w:eastAsia="zh-TW"/>
        </w:rPr>
        <w:t>：《舊唐書》卷七三，中華書局，</w:t>
      </w:r>
      <w:r w:rsidRPr="005538E3">
        <w:rPr>
          <w:rFonts w:hint="eastAsia"/>
          <w:lang w:eastAsia="zh-TW"/>
        </w:rPr>
        <w:t>1975</w:t>
      </w:r>
      <w:r w:rsidRPr="005538E3">
        <w:rPr>
          <w:rFonts w:hint="eastAsia"/>
          <w:lang w:eastAsia="zh-TW"/>
        </w:rPr>
        <w:t>年，第</w:t>
      </w:r>
      <w:r w:rsidR="004530C8" w:rsidRPr="005538E3">
        <w:rPr>
          <w:rFonts w:hint="eastAsia"/>
          <w:lang w:eastAsia="zh-TW"/>
        </w:rPr>
        <w:t>2601-</w:t>
      </w:r>
      <w:r w:rsidRPr="005538E3">
        <w:rPr>
          <w:rFonts w:hint="eastAsia"/>
          <w:lang w:eastAsia="zh-TW"/>
        </w:rPr>
        <w:t>2603</w:t>
      </w:r>
      <w:r w:rsidRPr="005538E3">
        <w:rPr>
          <w:rFonts w:hint="eastAsia"/>
          <w:lang w:eastAsia="zh-TW"/>
        </w:rPr>
        <w:t>頁。</w:t>
      </w:r>
    </w:p>
  </w:footnote>
  <w:footnote w:id="13">
    <w:p w14:paraId="4C84FB50" w14:textId="1C07D925" w:rsidR="00554F23" w:rsidRPr="005538E3" w:rsidRDefault="00554F23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="007225E0" w:rsidRPr="005538E3">
        <w:rPr>
          <w:rFonts w:hint="eastAsia"/>
          <w:lang w:eastAsia="zh-TW"/>
        </w:rPr>
        <w:t xml:space="preserve"> </w:t>
      </w:r>
      <w:r w:rsidR="00A035B0" w:rsidRPr="005538E3">
        <w:rPr>
          <w:rFonts w:hint="eastAsia"/>
          <w:lang w:eastAsia="zh-TW"/>
        </w:rPr>
        <w:t>《新唐書》卷一百九十八，第</w:t>
      </w:r>
      <w:r w:rsidR="00A035B0" w:rsidRPr="005538E3">
        <w:rPr>
          <w:rFonts w:hint="eastAsia"/>
          <w:lang w:eastAsia="zh-TW"/>
        </w:rPr>
        <w:t>5643-5645</w:t>
      </w:r>
      <w:r w:rsidR="00A035B0" w:rsidRPr="005538E3">
        <w:rPr>
          <w:rFonts w:hint="eastAsia"/>
          <w:lang w:eastAsia="zh-TW"/>
        </w:rPr>
        <w:t>頁。</w:t>
      </w:r>
    </w:p>
  </w:footnote>
  <w:footnote w:id="14">
    <w:p w14:paraId="517E0B4C" w14:textId="0FE2CAB3" w:rsidR="004A07BB" w:rsidRPr="005538E3" w:rsidRDefault="004A07BB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《舊唐書》</w:t>
      </w:r>
      <w:bookmarkStart w:id="6" w:name="_Hlk182486483"/>
      <w:r w:rsidRPr="005538E3">
        <w:rPr>
          <w:rFonts w:hint="eastAsia"/>
          <w:lang w:eastAsia="zh-TW"/>
        </w:rPr>
        <w:t>卷一百八十九</w:t>
      </w:r>
      <w:bookmarkEnd w:id="6"/>
      <w:r w:rsidRPr="005538E3">
        <w:rPr>
          <w:rFonts w:hint="eastAsia"/>
          <w:lang w:eastAsia="zh-TW"/>
        </w:rPr>
        <w:t>，第</w:t>
      </w:r>
      <w:r w:rsidRPr="005538E3">
        <w:rPr>
          <w:rFonts w:hint="eastAsia"/>
          <w:lang w:eastAsia="zh-TW"/>
        </w:rPr>
        <w:t>4950</w:t>
      </w:r>
      <w:r w:rsidRPr="005538E3">
        <w:rPr>
          <w:rFonts w:hint="eastAsia"/>
          <w:lang w:eastAsia="zh-TW"/>
        </w:rPr>
        <w:t>頁。</w:t>
      </w:r>
    </w:p>
  </w:footnote>
  <w:footnote w:id="15">
    <w:p w14:paraId="0D020910" w14:textId="2BD659A9" w:rsidR="00581997" w:rsidRPr="005538E3" w:rsidRDefault="00581997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《舊唐書》卷四六，第</w:t>
      </w:r>
      <w:r w:rsidRPr="005538E3">
        <w:rPr>
          <w:rFonts w:hint="eastAsia"/>
          <w:lang w:eastAsia="zh-TW"/>
        </w:rPr>
        <w:t>1971</w:t>
      </w:r>
      <w:r w:rsidRPr="005538E3">
        <w:rPr>
          <w:rFonts w:hint="eastAsia"/>
          <w:lang w:eastAsia="zh-TW"/>
        </w:rPr>
        <w:t>頁。</w:t>
      </w:r>
    </w:p>
  </w:footnote>
  <w:footnote w:id="16">
    <w:p w14:paraId="1149A11A" w14:textId="0DA83C77" w:rsidR="00581997" w:rsidRPr="005538E3" w:rsidRDefault="00581997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rFonts w:hint="eastAsia"/>
          <w:lang w:eastAsia="zh-TW"/>
        </w:rPr>
        <w:t xml:space="preserve"> </w:t>
      </w:r>
      <w:r w:rsidRPr="005538E3">
        <w:rPr>
          <w:rFonts w:hint="eastAsia"/>
          <w:lang w:eastAsia="zh-TW"/>
        </w:rPr>
        <w:t>《新唐書》卷五七，第</w:t>
      </w:r>
      <w:r w:rsidRPr="005538E3">
        <w:rPr>
          <w:rFonts w:hint="eastAsia"/>
          <w:lang w:eastAsia="zh-TW"/>
        </w:rPr>
        <w:t>1430</w:t>
      </w:r>
      <w:r w:rsidRPr="005538E3">
        <w:rPr>
          <w:rFonts w:hint="eastAsia"/>
          <w:lang w:eastAsia="zh-TW"/>
        </w:rPr>
        <w:t>頁。</w:t>
      </w:r>
    </w:p>
  </w:footnote>
  <w:footnote w:id="17">
    <w:p w14:paraId="76781C74" w14:textId="7A8A2265" w:rsidR="00305BCA" w:rsidRPr="005538E3" w:rsidRDefault="00305BCA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bookmarkStart w:id="10" w:name="_Hlk182857178"/>
      <w:r w:rsidRPr="005538E3">
        <w:rPr>
          <w:rFonts w:hint="eastAsia"/>
          <w:lang w:eastAsia="zh-TW"/>
        </w:rPr>
        <w:t>毛亨傳，鄭玄箋，孔穎達疏，</w:t>
      </w:r>
      <w:bookmarkEnd w:id="10"/>
      <w:r w:rsidRPr="005538E3">
        <w:rPr>
          <w:rFonts w:hint="eastAsia"/>
          <w:lang w:eastAsia="zh-TW"/>
        </w:rPr>
        <w:t>龔抗雲等整理：《毛詩正義》，</w:t>
      </w:r>
      <w:r w:rsidR="006444C3" w:rsidRPr="005538E3">
        <w:rPr>
          <w:rFonts w:hint="eastAsia"/>
          <w:lang w:eastAsia="zh-TW"/>
        </w:rPr>
        <w:t>載李學勤主編《十三經注疏》整理本，</w:t>
      </w:r>
      <w:r w:rsidRPr="005538E3">
        <w:rPr>
          <w:rFonts w:hint="eastAsia"/>
          <w:lang w:eastAsia="zh-TW"/>
        </w:rPr>
        <w:t>北京大學出版社，</w:t>
      </w:r>
      <w:r w:rsidRPr="005538E3">
        <w:rPr>
          <w:rFonts w:hint="eastAsia"/>
          <w:lang w:eastAsia="zh-TW"/>
        </w:rPr>
        <w:t>2000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3-4</w:t>
      </w:r>
      <w:r w:rsidRPr="005538E3">
        <w:rPr>
          <w:rFonts w:hint="eastAsia"/>
          <w:lang w:eastAsia="zh-TW"/>
        </w:rPr>
        <w:t>頁。</w:t>
      </w:r>
    </w:p>
  </w:footnote>
  <w:footnote w:id="18">
    <w:p w14:paraId="432E1AB6" w14:textId="64DEFA80" w:rsidR="00D575C3" w:rsidRPr="005538E3" w:rsidRDefault="00D575C3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參考趙化成：《北大藏西漢竹書〈趙正書〉簡說》，《文物》</w:t>
      </w:r>
      <w:r w:rsidRPr="005538E3">
        <w:rPr>
          <w:rFonts w:hint="eastAsia"/>
          <w:lang w:eastAsia="zh-TW"/>
        </w:rPr>
        <w:t>2011</w:t>
      </w:r>
      <w:r w:rsidRPr="005538E3">
        <w:rPr>
          <w:rFonts w:hint="eastAsia"/>
          <w:lang w:eastAsia="zh-TW"/>
        </w:rPr>
        <w:t>年第</w:t>
      </w:r>
      <w:r w:rsidRPr="005538E3">
        <w:rPr>
          <w:rFonts w:hint="eastAsia"/>
          <w:lang w:eastAsia="zh-TW"/>
        </w:rPr>
        <w:t>6</w:t>
      </w:r>
      <w:r w:rsidRPr="005538E3">
        <w:rPr>
          <w:rFonts w:hint="eastAsia"/>
          <w:lang w:eastAsia="zh-TW"/>
        </w:rPr>
        <w:t>期，第</w:t>
      </w:r>
      <w:r w:rsidRPr="005538E3">
        <w:rPr>
          <w:rFonts w:hint="eastAsia"/>
          <w:lang w:eastAsia="zh-TW"/>
        </w:rPr>
        <w:t>64</w:t>
      </w:r>
      <w:r w:rsidRPr="005538E3">
        <w:rPr>
          <w:rFonts w:hint="eastAsia"/>
          <w:lang w:eastAsia="zh-TW"/>
        </w:rPr>
        <w:t>頁。</w:t>
      </w:r>
    </w:p>
  </w:footnote>
  <w:footnote w:id="19">
    <w:p w14:paraId="544F8CF1" w14:textId="77777777" w:rsidR="0076656C" w:rsidRPr="005538E3" w:rsidRDefault="0076656C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阮元撰，顧廣圻分校，袁媛整理：《毛詩注疏校勘記》卷一，載劉玉才主編《十三經注疏校勘記（二）》，北京大學出版社，</w:t>
      </w:r>
      <w:r w:rsidRPr="005538E3">
        <w:rPr>
          <w:rFonts w:hint="eastAsia"/>
          <w:lang w:eastAsia="zh-TW"/>
        </w:rPr>
        <w:t>2014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591</w:t>
      </w:r>
      <w:r w:rsidRPr="005538E3">
        <w:rPr>
          <w:rFonts w:hint="eastAsia"/>
          <w:lang w:eastAsia="zh-TW"/>
        </w:rPr>
        <w:t>頁。</w:t>
      </w:r>
    </w:p>
  </w:footnote>
  <w:footnote w:id="20">
    <w:p w14:paraId="4932A518" w14:textId="77777777" w:rsidR="00705127" w:rsidRPr="005538E3" w:rsidRDefault="00705127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rFonts w:hint="eastAsia"/>
          <w:lang w:eastAsia="zh-TW"/>
        </w:rPr>
        <w:t xml:space="preserve"> </w:t>
      </w:r>
      <w:r w:rsidRPr="005538E3">
        <w:rPr>
          <w:rFonts w:hint="eastAsia"/>
          <w:lang w:eastAsia="zh-TW"/>
        </w:rPr>
        <w:t>《新唐書》卷五七，第</w:t>
      </w:r>
      <w:r w:rsidRPr="005538E3">
        <w:rPr>
          <w:rFonts w:hint="eastAsia"/>
          <w:lang w:eastAsia="zh-TW"/>
        </w:rPr>
        <w:t>1430</w:t>
      </w:r>
      <w:r w:rsidRPr="005538E3">
        <w:rPr>
          <w:rFonts w:hint="eastAsia"/>
          <w:lang w:eastAsia="zh-TW"/>
        </w:rPr>
        <w:t>頁。</w:t>
      </w:r>
    </w:p>
  </w:footnote>
  <w:footnote w:id="21">
    <w:p w14:paraId="012FA448" w14:textId="77777777" w:rsidR="00FE63B4" w:rsidRPr="005538E3" w:rsidRDefault="00FE63B4" w:rsidP="005538E3">
      <w:pPr>
        <w:pStyle w:val="af4"/>
        <w:jc w:val="both"/>
        <w:rPr>
          <w:lang w:eastAsia="ja-JP"/>
        </w:rPr>
      </w:pPr>
      <w:r w:rsidRPr="005538E3">
        <w:rPr>
          <w:rStyle w:val="af6"/>
        </w:rPr>
        <w:footnoteRef/>
      </w:r>
      <w:r w:rsidRPr="005538E3">
        <w:rPr>
          <w:lang w:eastAsia="ja-JP"/>
        </w:rPr>
        <w:t xml:space="preserve"> </w:t>
      </w:r>
      <w:r w:rsidRPr="005538E3">
        <w:rPr>
          <w:rFonts w:hint="eastAsia"/>
          <w:lang w:eastAsia="ja-JP"/>
        </w:rPr>
        <w:t>可參考日文訓讀體“敕使の趙弘智に對し”，載田中和夫：《〈毛詩正義〉に於ける論証の意味するもの</w:t>
      </w:r>
    </w:p>
    <w:p w14:paraId="3BC96F0E" w14:textId="70394644" w:rsidR="00FE63B4" w:rsidRPr="005538E3" w:rsidRDefault="00FE63B4" w:rsidP="005538E3">
      <w:pPr>
        <w:pStyle w:val="af4"/>
        <w:jc w:val="both"/>
        <w:rPr>
          <w:lang w:eastAsia="ja-JP"/>
        </w:rPr>
      </w:pPr>
      <w:r w:rsidRPr="005538E3">
        <w:rPr>
          <w:rFonts w:hint="eastAsia"/>
          <w:lang w:eastAsia="ja-JP"/>
        </w:rPr>
        <w:t>――異説処理の問題をめぐって》，《中國文學研究》第十六期，第</w:t>
      </w:r>
      <w:r w:rsidRPr="005538E3">
        <w:rPr>
          <w:rFonts w:hint="eastAsia"/>
          <w:lang w:eastAsia="ja-JP"/>
        </w:rPr>
        <w:t>3</w:t>
      </w:r>
      <w:r w:rsidRPr="005538E3">
        <w:rPr>
          <w:rFonts w:hint="eastAsia"/>
          <w:lang w:eastAsia="ja-JP"/>
        </w:rPr>
        <w:t>頁。</w:t>
      </w:r>
    </w:p>
  </w:footnote>
  <w:footnote w:id="22">
    <w:p w14:paraId="7F51DAA5" w14:textId="5BBCEC55" w:rsidR="00724D9E" w:rsidRPr="005538E3" w:rsidRDefault="00724D9E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毛亨傳，鄭玄箋，孔穎達疏：《毛詩正義》，載《十三經注疏》，乾隆四年校刊武英殿刻本，第</w:t>
      </w:r>
      <w:r w:rsidRPr="005538E3">
        <w:rPr>
          <w:rFonts w:hint="eastAsia"/>
          <w:lang w:eastAsia="zh-TW"/>
        </w:rPr>
        <w:t>2</w:t>
      </w:r>
      <w:r w:rsidRPr="005538E3">
        <w:rPr>
          <w:rFonts w:hint="eastAsia"/>
          <w:lang w:eastAsia="zh-TW"/>
        </w:rPr>
        <w:t>頁</w:t>
      </w:r>
      <w:r w:rsidRPr="005538E3">
        <w:rPr>
          <w:rFonts w:hint="eastAsia"/>
          <w:lang w:eastAsia="zh-TW"/>
        </w:rPr>
        <w:t>a</w:t>
      </w:r>
      <w:r w:rsidRPr="005538E3">
        <w:rPr>
          <w:rFonts w:hint="eastAsia"/>
          <w:lang w:eastAsia="zh-TW"/>
        </w:rPr>
        <w:t>。</w:t>
      </w:r>
    </w:p>
  </w:footnote>
  <w:footnote w:id="23">
    <w:p w14:paraId="196B71AA" w14:textId="35F86AD7" w:rsidR="00E007D5" w:rsidRPr="005538E3" w:rsidRDefault="00E007D5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王應麟撰，武秀成、趙庶洋校證：《玉海藝文校證》卷三，鳳凰出版社，</w:t>
      </w:r>
      <w:r w:rsidRPr="005538E3">
        <w:rPr>
          <w:rFonts w:hint="eastAsia"/>
          <w:lang w:eastAsia="zh-TW"/>
        </w:rPr>
        <w:t>2013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149</w:t>
      </w:r>
      <w:r w:rsidRPr="005538E3">
        <w:rPr>
          <w:rFonts w:hint="eastAsia"/>
          <w:lang w:eastAsia="zh-TW"/>
        </w:rPr>
        <w:t>頁。</w:t>
      </w:r>
    </w:p>
  </w:footnote>
  <w:footnote w:id="24">
    <w:p w14:paraId="40F0F2B2" w14:textId="77777777" w:rsidR="001F7412" w:rsidRPr="005538E3" w:rsidRDefault="001F7412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rFonts w:hint="eastAsia"/>
          <w:lang w:eastAsia="zh-TW"/>
        </w:rPr>
        <w:t xml:space="preserve"> </w:t>
      </w:r>
      <w:r w:rsidRPr="005538E3">
        <w:rPr>
          <w:rFonts w:hint="eastAsia"/>
          <w:lang w:eastAsia="zh-TW"/>
        </w:rPr>
        <w:t>《新唐書》卷五七，第</w:t>
      </w:r>
      <w:r w:rsidRPr="005538E3">
        <w:rPr>
          <w:rFonts w:hint="eastAsia"/>
          <w:lang w:eastAsia="zh-TW"/>
        </w:rPr>
        <w:t>1430</w:t>
      </w:r>
      <w:r w:rsidRPr="005538E3">
        <w:rPr>
          <w:rFonts w:hint="eastAsia"/>
          <w:lang w:eastAsia="zh-TW"/>
        </w:rPr>
        <w:t>頁。</w:t>
      </w:r>
    </w:p>
  </w:footnote>
  <w:footnote w:id="25">
    <w:p w14:paraId="113D7B64" w14:textId="77777777" w:rsidR="00532B44" w:rsidRPr="005538E3" w:rsidRDefault="00532B44" w:rsidP="005538E3">
      <w:pPr>
        <w:pStyle w:val="af4"/>
        <w:jc w:val="both"/>
      </w:pPr>
      <w:r w:rsidRPr="005538E3">
        <w:rPr>
          <w:rStyle w:val="af6"/>
        </w:rPr>
        <w:footnoteRef/>
      </w:r>
      <w:r w:rsidRPr="005538E3">
        <w:t xml:space="preserve"> </w:t>
      </w:r>
      <w:bookmarkStart w:id="11" w:name="_Hlk182929860"/>
      <w:r w:rsidRPr="005538E3">
        <w:rPr>
          <w:rFonts w:hint="eastAsia"/>
        </w:rPr>
        <w:t>王</w:t>
      </w:r>
      <w:proofErr w:type="gramStart"/>
      <w:r w:rsidRPr="005538E3">
        <w:rPr>
          <w:rFonts w:hint="eastAsia"/>
        </w:rPr>
        <w:t>堯</w:t>
      </w:r>
      <w:proofErr w:type="gramEnd"/>
      <w:r w:rsidRPr="005538E3">
        <w:rPr>
          <w:rFonts w:hint="eastAsia"/>
        </w:rPr>
        <w:t>臣等編次，钱东垣等辑释：《崇文总目》</w:t>
      </w:r>
      <w:bookmarkEnd w:id="11"/>
      <w:r w:rsidRPr="005538E3">
        <w:rPr>
          <w:rFonts w:hint="eastAsia"/>
        </w:rPr>
        <w:t>卷</w:t>
      </w:r>
      <w:proofErr w:type="gramStart"/>
      <w:r w:rsidRPr="005538E3">
        <w:rPr>
          <w:rFonts w:hint="eastAsia"/>
        </w:rPr>
        <w:t>一</w:t>
      </w:r>
      <w:proofErr w:type="gramEnd"/>
      <w:r w:rsidRPr="005538E3">
        <w:rPr>
          <w:rFonts w:hint="eastAsia"/>
        </w:rPr>
        <w:t>，載王雲五主編《丛书集成初编》，商务印书馆，</w:t>
      </w:r>
      <w:r w:rsidRPr="005538E3">
        <w:rPr>
          <w:rFonts w:hint="eastAsia"/>
        </w:rPr>
        <w:t>1935</w:t>
      </w:r>
      <w:r w:rsidRPr="005538E3">
        <w:rPr>
          <w:rFonts w:hint="eastAsia"/>
        </w:rPr>
        <w:t>年，第</w:t>
      </w:r>
      <w:r w:rsidRPr="005538E3">
        <w:rPr>
          <w:rFonts w:hint="eastAsia"/>
        </w:rPr>
        <w:t>8</w:t>
      </w:r>
      <w:r w:rsidRPr="005538E3">
        <w:rPr>
          <w:rFonts w:hint="eastAsia"/>
        </w:rPr>
        <w:t>頁。</w:t>
      </w:r>
    </w:p>
  </w:footnote>
  <w:footnote w:id="26">
    <w:p w14:paraId="540C601E" w14:textId="28341A70" w:rsidR="002C2B0B" w:rsidRPr="005538E3" w:rsidRDefault="002C2B0B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脱脱等撰：《宋史》卷四百三十一，中華書局，</w:t>
      </w:r>
      <w:r w:rsidRPr="005538E3">
        <w:rPr>
          <w:rFonts w:hint="eastAsia"/>
          <w:lang w:eastAsia="zh-TW"/>
        </w:rPr>
        <w:t>1985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12809</w:t>
      </w:r>
      <w:r w:rsidRPr="005538E3">
        <w:rPr>
          <w:rFonts w:hint="eastAsia"/>
          <w:lang w:eastAsia="zh-TW"/>
        </w:rPr>
        <w:t>頁。</w:t>
      </w:r>
    </w:p>
  </w:footnote>
  <w:footnote w:id="27">
    <w:p w14:paraId="50FEC8E1" w14:textId="65C67E8F" w:rsidR="00E92F60" w:rsidRPr="005538E3" w:rsidRDefault="00E92F60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晁公武撰，孫猛校證：《郡齋讀書志校證》，上海古籍出版社，</w:t>
      </w:r>
      <w:r w:rsidRPr="005538E3">
        <w:rPr>
          <w:rFonts w:hint="eastAsia"/>
          <w:lang w:eastAsia="zh-TW"/>
        </w:rPr>
        <w:t>2011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63</w:t>
      </w:r>
      <w:r w:rsidRPr="005538E3">
        <w:rPr>
          <w:rFonts w:hint="eastAsia"/>
          <w:lang w:eastAsia="zh-TW"/>
        </w:rPr>
        <w:t>頁。</w:t>
      </w:r>
    </w:p>
  </w:footnote>
  <w:footnote w:id="28">
    <w:p w14:paraId="66933EAD" w14:textId="5B382C04" w:rsidR="000D73D4" w:rsidRPr="005538E3" w:rsidRDefault="000D73D4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馬端臨：《文獻通考》卷一百七十九，中華書局，</w:t>
      </w:r>
      <w:r w:rsidRPr="005538E3">
        <w:rPr>
          <w:rFonts w:hint="eastAsia"/>
          <w:lang w:eastAsia="zh-TW"/>
        </w:rPr>
        <w:t>2011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5317</w:t>
      </w:r>
      <w:r w:rsidRPr="005538E3">
        <w:rPr>
          <w:rFonts w:hint="eastAsia"/>
          <w:lang w:eastAsia="zh-TW"/>
        </w:rPr>
        <w:t>頁。</w:t>
      </w:r>
    </w:p>
  </w:footnote>
  <w:footnote w:id="29">
    <w:p w14:paraId="430D1DD6" w14:textId="5516A361" w:rsidR="007714C9" w:rsidRPr="005538E3" w:rsidRDefault="007714C9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“云”的語法化過程參考谷峰：《從言說義動詞到語氣詞——說上古漢語“云”的語法化》，《中國語文》</w:t>
      </w:r>
      <w:r w:rsidRPr="005538E3">
        <w:rPr>
          <w:rFonts w:hint="eastAsia"/>
          <w:lang w:eastAsia="zh-TW"/>
        </w:rPr>
        <w:t>2007</w:t>
      </w:r>
      <w:r w:rsidRPr="005538E3">
        <w:rPr>
          <w:rFonts w:hint="eastAsia"/>
          <w:lang w:eastAsia="zh-TW"/>
        </w:rPr>
        <w:t>年第</w:t>
      </w:r>
      <w:r w:rsidRPr="005538E3">
        <w:rPr>
          <w:rFonts w:hint="eastAsia"/>
          <w:lang w:eastAsia="zh-TW"/>
        </w:rPr>
        <w:t>3</w:t>
      </w:r>
      <w:r w:rsidRPr="005538E3">
        <w:rPr>
          <w:rFonts w:hint="eastAsia"/>
          <w:lang w:eastAsia="zh-TW"/>
        </w:rPr>
        <w:t>期，第</w:t>
      </w:r>
      <w:r w:rsidRPr="005538E3">
        <w:rPr>
          <w:rFonts w:hint="eastAsia"/>
          <w:lang w:eastAsia="zh-TW"/>
        </w:rPr>
        <w:t>231-237</w:t>
      </w:r>
      <w:r w:rsidRPr="005538E3">
        <w:rPr>
          <w:rFonts w:hint="eastAsia"/>
          <w:lang w:eastAsia="zh-TW"/>
        </w:rPr>
        <w:t>頁。</w:t>
      </w:r>
    </w:p>
  </w:footnote>
  <w:footnote w:id="30">
    <w:p w14:paraId="0449666A" w14:textId="0A75D96E" w:rsidR="003A28D7" w:rsidRPr="005538E3" w:rsidRDefault="003A28D7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《毛詩正義》，第</w:t>
      </w:r>
      <w:r w:rsidRPr="005538E3">
        <w:rPr>
          <w:rFonts w:hint="eastAsia"/>
          <w:lang w:eastAsia="zh-TW"/>
        </w:rPr>
        <w:t>332</w:t>
      </w:r>
      <w:r w:rsidRPr="005538E3">
        <w:rPr>
          <w:rFonts w:hint="eastAsia"/>
          <w:lang w:eastAsia="zh-TW"/>
        </w:rPr>
        <w:t>頁。</w:t>
      </w:r>
    </w:p>
  </w:footnote>
  <w:footnote w:id="31">
    <w:p w14:paraId="5FCD8C8D" w14:textId="77777777" w:rsidR="003A28D7" w:rsidRPr="005538E3" w:rsidRDefault="003A28D7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皕忍堂拓印：《景刊唐開成石經》，中華書局，</w:t>
      </w:r>
      <w:r w:rsidRPr="005538E3">
        <w:rPr>
          <w:rFonts w:hint="eastAsia"/>
          <w:lang w:eastAsia="zh-TW"/>
        </w:rPr>
        <w:t>1997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278</w:t>
      </w:r>
      <w:r w:rsidRPr="005538E3">
        <w:rPr>
          <w:rFonts w:hint="eastAsia"/>
          <w:lang w:eastAsia="zh-TW"/>
        </w:rPr>
        <w:t>頁。</w:t>
      </w:r>
    </w:p>
  </w:footnote>
  <w:footnote w:id="32">
    <w:p w14:paraId="45077642" w14:textId="1F222A68" w:rsidR="008061FE" w:rsidRPr="005538E3" w:rsidRDefault="008061FE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《毛詩正義》，第</w:t>
      </w:r>
      <w:r w:rsidRPr="005538E3">
        <w:rPr>
          <w:rFonts w:hint="eastAsia"/>
          <w:lang w:eastAsia="zh-TW"/>
        </w:rPr>
        <w:t>333</w:t>
      </w:r>
      <w:r w:rsidRPr="005538E3">
        <w:rPr>
          <w:rFonts w:hint="eastAsia"/>
          <w:lang w:eastAsia="zh-TW"/>
        </w:rPr>
        <w:t>頁。</w:t>
      </w:r>
    </w:p>
  </w:footnote>
  <w:footnote w:id="33">
    <w:p w14:paraId="2CDC3D0A" w14:textId="2741D533" w:rsidR="008061FE" w:rsidRPr="005538E3" w:rsidRDefault="008061FE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《毛詩正義》，第</w:t>
      </w:r>
      <w:r w:rsidRPr="005538E3">
        <w:rPr>
          <w:rFonts w:hint="eastAsia"/>
          <w:lang w:eastAsia="zh-TW"/>
        </w:rPr>
        <w:t>333</w:t>
      </w:r>
      <w:r w:rsidRPr="005538E3">
        <w:rPr>
          <w:rFonts w:hint="eastAsia"/>
          <w:lang w:eastAsia="zh-TW"/>
        </w:rPr>
        <w:t>頁。</w:t>
      </w:r>
    </w:p>
  </w:footnote>
  <w:footnote w:id="34">
    <w:p w14:paraId="0A531595" w14:textId="013ED370" w:rsidR="000B0AB3" w:rsidRPr="005538E3" w:rsidRDefault="000B0AB3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《舊唐書》卷一百八十九，第</w:t>
      </w:r>
      <w:r w:rsidRPr="005538E3">
        <w:rPr>
          <w:rFonts w:hint="eastAsia"/>
          <w:lang w:eastAsia="zh-TW"/>
        </w:rPr>
        <w:t>4944-4945</w:t>
      </w:r>
      <w:r w:rsidRPr="005538E3">
        <w:rPr>
          <w:rFonts w:hint="eastAsia"/>
          <w:lang w:eastAsia="zh-TW"/>
        </w:rPr>
        <w:t>頁。</w:t>
      </w:r>
    </w:p>
  </w:footnote>
  <w:footnote w:id="35">
    <w:p w14:paraId="42C7EE3B" w14:textId="1172BC75" w:rsidR="000B0AB3" w:rsidRPr="005538E3" w:rsidRDefault="000B0AB3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《新唐書》卷一百九十八，第</w:t>
      </w:r>
      <w:r w:rsidRPr="005538E3">
        <w:rPr>
          <w:rFonts w:hint="eastAsia"/>
          <w:lang w:eastAsia="zh-TW"/>
        </w:rPr>
        <w:t>5639-5640</w:t>
      </w:r>
      <w:r w:rsidRPr="005538E3">
        <w:rPr>
          <w:rFonts w:hint="eastAsia"/>
          <w:lang w:eastAsia="zh-TW"/>
        </w:rPr>
        <w:t>頁。</w:t>
      </w:r>
    </w:p>
  </w:footnote>
  <w:footnote w:id="36">
    <w:p w14:paraId="070EBC27" w14:textId="2A702368" w:rsidR="007F0A80" w:rsidRPr="005538E3" w:rsidRDefault="007F0A80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關於陸德明《經典釋文》單刊單行情況，參考虞萬里：《〈經典釋文〉單刊單行考略》，收於《榆枋齋學術論集》，江蘇古籍出版社，</w:t>
      </w:r>
      <w:r w:rsidRPr="005538E3">
        <w:rPr>
          <w:rFonts w:hint="eastAsia"/>
          <w:lang w:eastAsia="zh-TW"/>
        </w:rPr>
        <w:t>2001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732-759</w:t>
      </w:r>
      <w:r w:rsidRPr="005538E3">
        <w:rPr>
          <w:rFonts w:hint="eastAsia"/>
          <w:lang w:eastAsia="zh-TW"/>
        </w:rPr>
        <w:t>頁。</w:t>
      </w:r>
    </w:p>
  </w:footnote>
  <w:footnote w:id="37">
    <w:p w14:paraId="5D49787B" w14:textId="71EEEA33" w:rsidR="00535360" w:rsidRPr="005538E3" w:rsidRDefault="00535360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陳振孫撰，徐小蠻、顧美華點校：《直齋書錄解題》卷二，上海古籍出版社，</w:t>
      </w:r>
      <w:r w:rsidRPr="005538E3">
        <w:rPr>
          <w:rFonts w:hint="eastAsia"/>
          <w:lang w:eastAsia="zh-TW"/>
        </w:rPr>
        <w:t>2015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35</w:t>
      </w:r>
      <w:r w:rsidRPr="005538E3">
        <w:rPr>
          <w:rFonts w:hint="eastAsia"/>
          <w:lang w:eastAsia="zh-TW"/>
        </w:rPr>
        <w:t>頁。</w:t>
      </w:r>
    </w:p>
  </w:footnote>
  <w:footnote w:id="38">
    <w:p w14:paraId="0877EC19" w14:textId="0735F468" w:rsidR="001C527F" w:rsidRPr="005538E3" w:rsidRDefault="001C527F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《宋史》卷二百二，第</w:t>
      </w:r>
      <w:r w:rsidRPr="005538E3">
        <w:rPr>
          <w:rFonts w:hint="eastAsia"/>
          <w:lang w:eastAsia="zh-TW"/>
        </w:rPr>
        <w:t>5045</w:t>
      </w:r>
      <w:r w:rsidRPr="005538E3">
        <w:rPr>
          <w:rFonts w:hint="eastAsia"/>
          <w:lang w:eastAsia="zh-TW"/>
        </w:rPr>
        <w:t>頁。</w:t>
      </w:r>
    </w:p>
  </w:footnote>
  <w:footnote w:id="39">
    <w:p w14:paraId="319FE0D4" w14:textId="19C58662" w:rsidR="001C527F" w:rsidRPr="005538E3" w:rsidRDefault="001C527F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="000731E4" w:rsidRPr="005538E3">
        <w:rPr>
          <w:rFonts w:hint="eastAsia"/>
          <w:lang w:eastAsia="zh-TW"/>
        </w:rPr>
        <w:t>楊士奇等編：</w:t>
      </w:r>
      <w:r w:rsidRPr="005538E3">
        <w:rPr>
          <w:rFonts w:hint="eastAsia"/>
          <w:lang w:eastAsia="zh-TW"/>
        </w:rPr>
        <w:t>《文淵閣書目》</w:t>
      </w:r>
      <w:r w:rsidR="000731E4" w:rsidRPr="005538E3">
        <w:rPr>
          <w:rFonts w:hint="eastAsia"/>
          <w:lang w:eastAsia="zh-TW"/>
        </w:rPr>
        <w:t>卷二，載王雲五主編《丛书集成初编》，商务印书馆，</w:t>
      </w:r>
      <w:r w:rsidR="000731E4" w:rsidRPr="005538E3">
        <w:rPr>
          <w:rFonts w:hint="eastAsia"/>
          <w:lang w:eastAsia="zh-TW"/>
        </w:rPr>
        <w:t>1935</w:t>
      </w:r>
      <w:r w:rsidR="000731E4" w:rsidRPr="005538E3">
        <w:rPr>
          <w:rFonts w:hint="eastAsia"/>
          <w:lang w:eastAsia="zh-TW"/>
        </w:rPr>
        <w:t>年</w:t>
      </w:r>
      <w:r w:rsidRPr="005538E3">
        <w:rPr>
          <w:rFonts w:hint="eastAsia"/>
          <w:lang w:eastAsia="zh-TW"/>
        </w:rPr>
        <w:t>，第</w:t>
      </w:r>
      <w:r w:rsidRPr="005538E3">
        <w:rPr>
          <w:rFonts w:hint="eastAsia"/>
          <w:lang w:eastAsia="zh-TW"/>
        </w:rPr>
        <w:t>21</w:t>
      </w:r>
      <w:r w:rsidRPr="005538E3">
        <w:rPr>
          <w:rFonts w:hint="eastAsia"/>
          <w:lang w:eastAsia="zh-TW"/>
        </w:rPr>
        <w:t>頁</w:t>
      </w:r>
    </w:p>
  </w:footnote>
  <w:footnote w:id="40">
    <w:p w14:paraId="4CD38604" w14:textId="7F1CC07D" w:rsidR="001C527F" w:rsidRPr="005538E3" w:rsidRDefault="001C527F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="000731E4" w:rsidRPr="005538E3">
        <w:rPr>
          <w:rFonts w:hint="eastAsia"/>
          <w:lang w:eastAsia="zh-TW"/>
        </w:rPr>
        <w:t>《文淵閣書目》卷二，第</w:t>
      </w:r>
      <w:r w:rsidR="000731E4" w:rsidRPr="005538E3">
        <w:rPr>
          <w:rFonts w:hint="eastAsia"/>
          <w:lang w:eastAsia="zh-TW"/>
        </w:rPr>
        <w:t>21</w:t>
      </w:r>
      <w:r w:rsidR="000731E4" w:rsidRPr="005538E3">
        <w:rPr>
          <w:rFonts w:hint="eastAsia"/>
          <w:lang w:eastAsia="zh-TW"/>
        </w:rPr>
        <w:t>頁</w:t>
      </w:r>
    </w:p>
  </w:footnote>
  <w:footnote w:id="41">
    <w:p w14:paraId="4B81863B" w14:textId="5DD632B8" w:rsidR="00261726" w:rsidRPr="005538E3" w:rsidRDefault="00261726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葉盛編：《菉竹堂書目》卷一，載王雲五主編《丛书集成初编》，商务印书馆，</w:t>
      </w:r>
      <w:r w:rsidRPr="005538E3">
        <w:rPr>
          <w:rFonts w:hint="eastAsia"/>
          <w:lang w:eastAsia="zh-TW"/>
        </w:rPr>
        <w:t>1935</w:t>
      </w:r>
      <w:r w:rsidRPr="005538E3">
        <w:rPr>
          <w:rFonts w:hint="eastAsia"/>
          <w:lang w:eastAsia="zh-TW"/>
        </w:rPr>
        <w:t>年，第</w:t>
      </w:r>
      <w:r w:rsidRPr="005538E3">
        <w:rPr>
          <w:rFonts w:hint="eastAsia"/>
          <w:lang w:eastAsia="zh-TW"/>
        </w:rPr>
        <w:t>8</w:t>
      </w:r>
      <w:r w:rsidRPr="005538E3">
        <w:rPr>
          <w:rFonts w:hint="eastAsia"/>
          <w:lang w:eastAsia="zh-TW"/>
        </w:rPr>
        <w:t>頁。</w:t>
      </w:r>
    </w:p>
  </w:footnote>
  <w:footnote w:id="42">
    <w:p w14:paraId="56C0982C" w14:textId="1D91CAD0" w:rsidR="00261726" w:rsidRPr="005538E3" w:rsidRDefault="00261726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《菉竹堂書目》卷一，第</w:t>
      </w:r>
      <w:r w:rsidRPr="005538E3">
        <w:rPr>
          <w:rFonts w:hint="eastAsia"/>
          <w:lang w:eastAsia="zh-TW"/>
        </w:rPr>
        <w:t>8</w:t>
      </w:r>
      <w:r w:rsidRPr="005538E3">
        <w:rPr>
          <w:rFonts w:hint="eastAsia"/>
          <w:lang w:eastAsia="zh-TW"/>
        </w:rPr>
        <w:t>頁。</w:t>
      </w:r>
    </w:p>
  </w:footnote>
  <w:footnote w:id="43">
    <w:p w14:paraId="65919778" w14:textId="76657575" w:rsidR="00CB00FC" w:rsidRPr="005538E3" w:rsidRDefault="00CB00FC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梅鷟</w:t>
      </w:r>
      <w:r w:rsidR="007F0A80" w:rsidRPr="005538E3">
        <w:rPr>
          <w:rFonts w:hint="eastAsia"/>
          <w:lang w:eastAsia="zh-TW"/>
        </w:rPr>
        <w:t>編</w:t>
      </w:r>
      <w:r w:rsidRPr="005538E3">
        <w:rPr>
          <w:rFonts w:hint="eastAsia"/>
          <w:lang w:eastAsia="zh-TW"/>
        </w:rPr>
        <w:t>：《明南雍經籍考》卷上，載葉德輝輯：《觀古堂書目叢刻》，光緒二十九年觀古堂刻本，第</w:t>
      </w:r>
      <w:r w:rsidRPr="005538E3">
        <w:rPr>
          <w:rFonts w:hint="eastAsia"/>
          <w:lang w:eastAsia="zh-TW"/>
        </w:rPr>
        <w:t>7</w:t>
      </w:r>
      <w:r w:rsidRPr="005538E3">
        <w:rPr>
          <w:rFonts w:hint="eastAsia"/>
          <w:lang w:eastAsia="zh-TW"/>
        </w:rPr>
        <w:t>頁</w:t>
      </w:r>
      <w:r w:rsidRPr="005538E3">
        <w:rPr>
          <w:rFonts w:hint="eastAsia"/>
          <w:lang w:eastAsia="zh-TW"/>
        </w:rPr>
        <w:t>b</w:t>
      </w:r>
      <w:r w:rsidRPr="005538E3">
        <w:rPr>
          <w:rFonts w:hint="eastAsia"/>
          <w:lang w:eastAsia="zh-TW"/>
        </w:rPr>
        <w:t>。</w:t>
      </w:r>
    </w:p>
  </w:footnote>
  <w:footnote w:id="44">
    <w:p w14:paraId="6E36C078" w14:textId="41F58A9F" w:rsidR="00CB00FC" w:rsidRPr="005538E3" w:rsidRDefault="00CB00FC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《明南雍經籍考》卷下，第</w:t>
      </w:r>
      <w:r w:rsidRPr="005538E3">
        <w:rPr>
          <w:rFonts w:hint="eastAsia"/>
          <w:lang w:eastAsia="zh-TW"/>
        </w:rPr>
        <w:t>7</w:t>
      </w:r>
      <w:r w:rsidRPr="005538E3">
        <w:rPr>
          <w:rFonts w:hint="eastAsia"/>
          <w:lang w:eastAsia="zh-TW"/>
        </w:rPr>
        <w:t>頁</w:t>
      </w:r>
      <w:r w:rsidRPr="005538E3">
        <w:rPr>
          <w:rFonts w:hint="eastAsia"/>
          <w:lang w:eastAsia="zh-TW"/>
        </w:rPr>
        <w:t>a</w:t>
      </w:r>
      <w:r w:rsidRPr="005538E3">
        <w:rPr>
          <w:rFonts w:hint="eastAsia"/>
          <w:lang w:eastAsia="zh-TW"/>
        </w:rPr>
        <w:t>。</w:t>
      </w:r>
    </w:p>
  </w:footnote>
  <w:footnote w:id="45">
    <w:p w14:paraId="086978F7" w14:textId="0005AA0E" w:rsidR="00A307CC" w:rsidRPr="005538E3" w:rsidRDefault="00A307CC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陸德明撰，黃焯彙校：《經典釋文彙校》，中華書局，</w:t>
      </w:r>
      <w:r w:rsidRPr="005538E3">
        <w:rPr>
          <w:rFonts w:hint="eastAsia"/>
          <w:lang w:eastAsia="zh-TW"/>
        </w:rPr>
        <w:t>2006</w:t>
      </w:r>
      <w:r w:rsidRPr="005538E3">
        <w:rPr>
          <w:rFonts w:hint="eastAsia"/>
          <w:lang w:eastAsia="zh-TW"/>
        </w:rPr>
        <w:t>年。</w:t>
      </w:r>
    </w:p>
  </w:footnote>
  <w:footnote w:id="46">
    <w:p w14:paraId="4E5D4140" w14:textId="5896522B" w:rsidR="005669D4" w:rsidRPr="005538E3" w:rsidRDefault="005669D4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《新唐書》卷五七，第</w:t>
      </w:r>
      <w:r w:rsidRPr="005538E3">
        <w:rPr>
          <w:rFonts w:hint="eastAsia"/>
          <w:lang w:eastAsia="zh-TW"/>
        </w:rPr>
        <w:t>1430</w:t>
      </w:r>
      <w:r w:rsidRPr="005538E3">
        <w:rPr>
          <w:rFonts w:hint="eastAsia"/>
          <w:lang w:eastAsia="zh-TW"/>
        </w:rPr>
        <w:t>頁。</w:t>
      </w:r>
    </w:p>
  </w:footnote>
  <w:footnote w:id="47">
    <w:p w14:paraId="16AA8D04" w14:textId="44C62F31" w:rsidR="007844C3" w:rsidRPr="005538E3" w:rsidRDefault="007844C3" w:rsidP="005538E3">
      <w:pPr>
        <w:pStyle w:val="af4"/>
        <w:jc w:val="both"/>
        <w:rPr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《舊唐書》卷一百八十九，第</w:t>
      </w:r>
      <w:r w:rsidRPr="005538E3">
        <w:rPr>
          <w:rFonts w:hint="eastAsia"/>
          <w:lang w:eastAsia="zh-TW"/>
        </w:rPr>
        <w:t>4953</w:t>
      </w:r>
      <w:r w:rsidRPr="005538E3">
        <w:rPr>
          <w:rFonts w:hint="eastAsia"/>
          <w:lang w:eastAsia="zh-TW"/>
        </w:rPr>
        <w:t>頁。</w:t>
      </w:r>
    </w:p>
  </w:footnote>
  <w:footnote w:id="48">
    <w:p w14:paraId="3C19AA10" w14:textId="67A0A209" w:rsidR="00B6500A" w:rsidRPr="005538E3" w:rsidRDefault="00B6500A" w:rsidP="005538E3">
      <w:pPr>
        <w:pStyle w:val="af4"/>
        <w:jc w:val="both"/>
        <w:rPr>
          <w:rFonts w:hint="eastAsia"/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《新唐書》卷一百六，第</w:t>
      </w:r>
      <w:r w:rsidRPr="005538E3">
        <w:rPr>
          <w:rFonts w:hint="eastAsia"/>
          <w:lang w:eastAsia="zh-TW"/>
        </w:rPr>
        <w:t>4041</w:t>
      </w:r>
      <w:r w:rsidRPr="005538E3">
        <w:rPr>
          <w:rFonts w:hint="eastAsia"/>
          <w:lang w:eastAsia="zh-TW"/>
        </w:rPr>
        <w:t>頁。</w:t>
      </w:r>
    </w:p>
  </w:footnote>
  <w:footnote w:id="49">
    <w:p w14:paraId="2F1DA5C0" w14:textId="36DFFF45" w:rsidR="00900142" w:rsidRPr="005538E3" w:rsidRDefault="00900142" w:rsidP="005538E3">
      <w:pPr>
        <w:pStyle w:val="af4"/>
        <w:jc w:val="both"/>
        <w:rPr>
          <w:rFonts w:hint="eastAsia"/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陳沂等編</w:t>
      </w:r>
      <w:r w:rsidRPr="005538E3">
        <w:rPr>
          <w:rFonts w:hint="eastAsia"/>
          <w:lang w:eastAsia="zh-TW"/>
        </w:rPr>
        <w:t>，</w:t>
      </w:r>
      <w:r w:rsidRPr="005538E3">
        <w:rPr>
          <w:rFonts w:hint="eastAsia"/>
          <w:lang w:eastAsia="zh-TW"/>
        </w:rPr>
        <w:t>聞人詮通輯</w:t>
      </w:r>
      <w:r w:rsidRPr="005538E3">
        <w:rPr>
          <w:rFonts w:hint="eastAsia"/>
          <w:lang w:eastAsia="zh-TW"/>
        </w:rPr>
        <w:t>：《南畿志》卷六，</w:t>
      </w:r>
      <w:r w:rsidR="00BD1309" w:rsidRPr="005538E3">
        <w:rPr>
          <w:rFonts w:hint="eastAsia"/>
          <w:lang w:eastAsia="zh-TW"/>
        </w:rPr>
        <w:t>嘉靖間刻本，</w:t>
      </w:r>
      <w:r w:rsidRPr="005538E3">
        <w:rPr>
          <w:rFonts w:hint="eastAsia"/>
          <w:lang w:eastAsia="zh-TW"/>
        </w:rPr>
        <w:t>第</w:t>
      </w:r>
      <w:r w:rsidRPr="005538E3">
        <w:rPr>
          <w:rFonts w:hint="eastAsia"/>
          <w:lang w:eastAsia="zh-TW"/>
        </w:rPr>
        <w:t>15</w:t>
      </w:r>
      <w:r w:rsidRPr="005538E3">
        <w:rPr>
          <w:rFonts w:hint="eastAsia"/>
        </w:rPr>
        <w:t>頁</w:t>
      </w:r>
      <w:r w:rsidRPr="005538E3">
        <w:rPr>
          <w:rFonts w:hint="eastAsia"/>
        </w:rPr>
        <w:t>a</w:t>
      </w:r>
      <w:r w:rsidRPr="005538E3">
        <w:rPr>
          <w:rFonts w:hint="eastAsia"/>
        </w:rPr>
        <w:t>。</w:t>
      </w:r>
    </w:p>
  </w:footnote>
  <w:footnote w:id="50">
    <w:p w14:paraId="6E808990" w14:textId="4618F200" w:rsidR="00BD1309" w:rsidRPr="005538E3" w:rsidRDefault="00BD1309" w:rsidP="005538E3">
      <w:pPr>
        <w:pStyle w:val="af4"/>
        <w:jc w:val="both"/>
        <w:rPr>
          <w:rFonts w:hint="eastAsia"/>
          <w:lang w:eastAsia="zh-TW"/>
        </w:rPr>
      </w:pPr>
      <w:r w:rsidRPr="005538E3">
        <w:rPr>
          <w:rStyle w:val="af6"/>
        </w:rPr>
        <w:footnoteRef/>
      </w:r>
      <w:r w:rsidRPr="005538E3">
        <w:rPr>
          <w:lang w:eastAsia="zh-TW"/>
        </w:rPr>
        <w:t xml:space="preserve"> </w:t>
      </w:r>
      <w:r w:rsidRPr="005538E3">
        <w:rPr>
          <w:rFonts w:hint="eastAsia"/>
          <w:lang w:eastAsia="zh-TW"/>
        </w:rPr>
        <w:t>《新唐書》卷一百九十八，第</w:t>
      </w:r>
      <w:r w:rsidRPr="005538E3">
        <w:rPr>
          <w:rFonts w:hint="eastAsia"/>
          <w:lang w:eastAsia="zh-TW"/>
        </w:rPr>
        <w:t>5654</w:t>
      </w:r>
      <w:r w:rsidRPr="005538E3">
        <w:rPr>
          <w:rFonts w:hint="eastAsia"/>
          <w:lang w:eastAsia="zh-TW"/>
        </w:rPr>
        <w:t>頁。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44E2C"/>
    <w:multiLevelType w:val="hybridMultilevel"/>
    <w:tmpl w:val="C864584C"/>
    <w:lvl w:ilvl="0" w:tplc="A67A262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1950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numFmt w:val="decimalEnclosedCircl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29"/>
    <w:rsid w:val="0000542E"/>
    <w:rsid w:val="000165DC"/>
    <w:rsid w:val="00042F28"/>
    <w:rsid w:val="000731E4"/>
    <w:rsid w:val="00077F67"/>
    <w:rsid w:val="00090CD8"/>
    <w:rsid w:val="000B0AB3"/>
    <w:rsid w:val="000C4E64"/>
    <w:rsid w:val="000D6346"/>
    <w:rsid w:val="000D73D4"/>
    <w:rsid w:val="000E1C7F"/>
    <w:rsid w:val="000F2B02"/>
    <w:rsid w:val="0013532F"/>
    <w:rsid w:val="001366F7"/>
    <w:rsid w:val="00190731"/>
    <w:rsid w:val="001A09E3"/>
    <w:rsid w:val="001C527F"/>
    <w:rsid w:val="001F0F76"/>
    <w:rsid w:val="001F7412"/>
    <w:rsid w:val="00201A61"/>
    <w:rsid w:val="0020501D"/>
    <w:rsid w:val="00207965"/>
    <w:rsid w:val="002129F2"/>
    <w:rsid w:val="0024394A"/>
    <w:rsid w:val="0024742A"/>
    <w:rsid w:val="00255517"/>
    <w:rsid w:val="00260017"/>
    <w:rsid w:val="00260680"/>
    <w:rsid w:val="00261726"/>
    <w:rsid w:val="002770C1"/>
    <w:rsid w:val="002A0EAE"/>
    <w:rsid w:val="002A1B55"/>
    <w:rsid w:val="002B140A"/>
    <w:rsid w:val="002C2775"/>
    <w:rsid w:val="002C2B0B"/>
    <w:rsid w:val="002D5FFA"/>
    <w:rsid w:val="002E2860"/>
    <w:rsid w:val="002F22E4"/>
    <w:rsid w:val="002F4385"/>
    <w:rsid w:val="00305BCA"/>
    <w:rsid w:val="00331F86"/>
    <w:rsid w:val="00336E7A"/>
    <w:rsid w:val="00374EBB"/>
    <w:rsid w:val="00374FBC"/>
    <w:rsid w:val="00377705"/>
    <w:rsid w:val="003A28D7"/>
    <w:rsid w:val="003C2247"/>
    <w:rsid w:val="003D3257"/>
    <w:rsid w:val="00425FCE"/>
    <w:rsid w:val="004530C8"/>
    <w:rsid w:val="00453D8A"/>
    <w:rsid w:val="004565CA"/>
    <w:rsid w:val="004715A2"/>
    <w:rsid w:val="00480722"/>
    <w:rsid w:val="004845E4"/>
    <w:rsid w:val="00486BDC"/>
    <w:rsid w:val="004A07BB"/>
    <w:rsid w:val="004D1AA5"/>
    <w:rsid w:val="004E1809"/>
    <w:rsid w:val="004E7F4C"/>
    <w:rsid w:val="00525277"/>
    <w:rsid w:val="00532B44"/>
    <w:rsid w:val="00535360"/>
    <w:rsid w:val="005538E3"/>
    <w:rsid w:val="00554F23"/>
    <w:rsid w:val="005572A5"/>
    <w:rsid w:val="005657AE"/>
    <w:rsid w:val="005669D4"/>
    <w:rsid w:val="00581997"/>
    <w:rsid w:val="00583046"/>
    <w:rsid w:val="005B5772"/>
    <w:rsid w:val="005C1A84"/>
    <w:rsid w:val="00600514"/>
    <w:rsid w:val="006444C3"/>
    <w:rsid w:val="006447D0"/>
    <w:rsid w:val="006509C1"/>
    <w:rsid w:val="006557D9"/>
    <w:rsid w:val="00667982"/>
    <w:rsid w:val="0067188F"/>
    <w:rsid w:val="00684A28"/>
    <w:rsid w:val="00686C58"/>
    <w:rsid w:val="0068718D"/>
    <w:rsid w:val="00691E17"/>
    <w:rsid w:val="006B6CC7"/>
    <w:rsid w:val="006D5611"/>
    <w:rsid w:val="006E4A03"/>
    <w:rsid w:val="00705127"/>
    <w:rsid w:val="007076BE"/>
    <w:rsid w:val="007225E0"/>
    <w:rsid w:val="00723638"/>
    <w:rsid w:val="00724D9E"/>
    <w:rsid w:val="00731D4C"/>
    <w:rsid w:val="007324E4"/>
    <w:rsid w:val="0076656C"/>
    <w:rsid w:val="007714C9"/>
    <w:rsid w:val="007719DA"/>
    <w:rsid w:val="0077549C"/>
    <w:rsid w:val="007844C3"/>
    <w:rsid w:val="00792E84"/>
    <w:rsid w:val="00795D28"/>
    <w:rsid w:val="007B278E"/>
    <w:rsid w:val="007C1F4D"/>
    <w:rsid w:val="007D4427"/>
    <w:rsid w:val="007D5B8B"/>
    <w:rsid w:val="007F0A80"/>
    <w:rsid w:val="00801E72"/>
    <w:rsid w:val="008061FE"/>
    <w:rsid w:val="00833A42"/>
    <w:rsid w:val="00844B47"/>
    <w:rsid w:val="0085357B"/>
    <w:rsid w:val="00855D8D"/>
    <w:rsid w:val="00860048"/>
    <w:rsid w:val="00881EA5"/>
    <w:rsid w:val="008863B8"/>
    <w:rsid w:val="008A27CC"/>
    <w:rsid w:val="008B2256"/>
    <w:rsid w:val="00900142"/>
    <w:rsid w:val="00920F0D"/>
    <w:rsid w:val="00955C4E"/>
    <w:rsid w:val="00957705"/>
    <w:rsid w:val="009578AC"/>
    <w:rsid w:val="009600E6"/>
    <w:rsid w:val="00967312"/>
    <w:rsid w:val="0097354C"/>
    <w:rsid w:val="009A6A51"/>
    <w:rsid w:val="009B273C"/>
    <w:rsid w:val="009C7CAC"/>
    <w:rsid w:val="009E08BD"/>
    <w:rsid w:val="009E4BD1"/>
    <w:rsid w:val="00A006D9"/>
    <w:rsid w:val="00A0359B"/>
    <w:rsid w:val="00A035B0"/>
    <w:rsid w:val="00A13DC8"/>
    <w:rsid w:val="00A307CC"/>
    <w:rsid w:val="00A46982"/>
    <w:rsid w:val="00A47583"/>
    <w:rsid w:val="00A64B54"/>
    <w:rsid w:val="00A95D21"/>
    <w:rsid w:val="00A96E2A"/>
    <w:rsid w:val="00AA5B56"/>
    <w:rsid w:val="00AA7BCA"/>
    <w:rsid w:val="00AB54A8"/>
    <w:rsid w:val="00AC2525"/>
    <w:rsid w:val="00AE65EC"/>
    <w:rsid w:val="00B317EB"/>
    <w:rsid w:val="00B32E43"/>
    <w:rsid w:val="00B35CCB"/>
    <w:rsid w:val="00B6500A"/>
    <w:rsid w:val="00B655BA"/>
    <w:rsid w:val="00B963FE"/>
    <w:rsid w:val="00B97012"/>
    <w:rsid w:val="00BB2E87"/>
    <w:rsid w:val="00BD1309"/>
    <w:rsid w:val="00BD1A63"/>
    <w:rsid w:val="00BF70DD"/>
    <w:rsid w:val="00C17B67"/>
    <w:rsid w:val="00C20058"/>
    <w:rsid w:val="00C22B35"/>
    <w:rsid w:val="00C42E53"/>
    <w:rsid w:val="00C471D0"/>
    <w:rsid w:val="00C93FCB"/>
    <w:rsid w:val="00C9733D"/>
    <w:rsid w:val="00CA46E5"/>
    <w:rsid w:val="00CA4B2D"/>
    <w:rsid w:val="00CA5DF9"/>
    <w:rsid w:val="00CB00FC"/>
    <w:rsid w:val="00CC1629"/>
    <w:rsid w:val="00CD3A5A"/>
    <w:rsid w:val="00CF5CA8"/>
    <w:rsid w:val="00D005AD"/>
    <w:rsid w:val="00D02FD6"/>
    <w:rsid w:val="00D22C41"/>
    <w:rsid w:val="00D44494"/>
    <w:rsid w:val="00D575C3"/>
    <w:rsid w:val="00D64529"/>
    <w:rsid w:val="00D662D4"/>
    <w:rsid w:val="00DA365A"/>
    <w:rsid w:val="00DF70F0"/>
    <w:rsid w:val="00E007D5"/>
    <w:rsid w:val="00E02AF2"/>
    <w:rsid w:val="00E138EC"/>
    <w:rsid w:val="00E65461"/>
    <w:rsid w:val="00E846E5"/>
    <w:rsid w:val="00E9163A"/>
    <w:rsid w:val="00E920D1"/>
    <w:rsid w:val="00E92F60"/>
    <w:rsid w:val="00E93345"/>
    <w:rsid w:val="00E95C37"/>
    <w:rsid w:val="00EF44DC"/>
    <w:rsid w:val="00F105FB"/>
    <w:rsid w:val="00F1450B"/>
    <w:rsid w:val="00F21685"/>
    <w:rsid w:val="00F829C7"/>
    <w:rsid w:val="00F93AAA"/>
    <w:rsid w:val="00FA1D17"/>
    <w:rsid w:val="00FA6281"/>
    <w:rsid w:val="00FC7CBE"/>
    <w:rsid w:val="00FE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C95F5"/>
  <w15:chartTrackingRefBased/>
  <w15:docId w15:val="{5AE6E959-CC64-4AB7-9019-0D44FF156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theme="minorBidi"/>
        <w:kern w:val="2"/>
        <w:sz w:val="21"/>
        <w:szCs w:val="18"/>
        <w:lang w:val="en-US" w:eastAsia="zh-CN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45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4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45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4529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4529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4529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4529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4529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4529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45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64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64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64529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64529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64529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64529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64529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64529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645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64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45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645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645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645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645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645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64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645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645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0359B"/>
    <w:pP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af">
    <w:name w:val="页眉 字符"/>
    <w:basedOn w:val="a0"/>
    <w:link w:val="ae"/>
    <w:uiPriority w:val="99"/>
    <w:rsid w:val="00A0359B"/>
  </w:style>
  <w:style w:type="paragraph" w:styleId="af0">
    <w:name w:val="footer"/>
    <w:basedOn w:val="a"/>
    <w:link w:val="af1"/>
    <w:uiPriority w:val="99"/>
    <w:unhideWhenUsed/>
    <w:rsid w:val="00A0359B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af1">
    <w:name w:val="页脚 字符"/>
    <w:basedOn w:val="a0"/>
    <w:link w:val="af0"/>
    <w:uiPriority w:val="99"/>
    <w:rsid w:val="00A0359B"/>
  </w:style>
  <w:style w:type="character" w:styleId="af2">
    <w:name w:val="Hyperlink"/>
    <w:basedOn w:val="a0"/>
    <w:uiPriority w:val="99"/>
    <w:unhideWhenUsed/>
    <w:rsid w:val="006447D0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447D0"/>
    <w:rPr>
      <w:color w:val="605E5C"/>
      <w:shd w:val="clear" w:color="auto" w:fill="E1DFDD"/>
    </w:rPr>
  </w:style>
  <w:style w:type="paragraph" w:styleId="af4">
    <w:name w:val="footnote text"/>
    <w:basedOn w:val="a"/>
    <w:link w:val="af5"/>
    <w:uiPriority w:val="99"/>
    <w:unhideWhenUsed/>
    <w:rsid w:val="003C2247"/>
    <w:pPr>
      <w:snapToGrid w:val="0"/>
    </w:pPr>
    <w:rPr>
      <w:sz w:val="18"/>
    </w:rPr>
  </w:style>
  <w:style w:type="character" w:customStyle="1" w:styleId="af5">
    <w:name w:val="脚注文本 字符"/>
    <w:basedOn w:val="a0"/>
    <w:link w:val="af4"/>
    <w:uiPriority w:val="99"/>
    <w:rsid w:val="003C2247"/>
    <w:rPr>
      <w:sz w:val="18"/>
    </w:rPr>
  </w:style>
  <w:style w:type="character" w:styleId="af6">
    <w:name w:val="footnote reference"/>
    <w:basedOn w:val="a0"/>
    <w:uiPriority w:val="99"/>
    <w:semiHidden/>
    <w:unhideWhenUsed/>
    <w:rsid w:val="003C224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158B7-236F-4494-AC12-701514236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8</Pages>
  <Words>1212</Words>
  <Characters>6914</Characters>
  <Application>Microsoft Office Word</Application>
  <DocSecurity>0</DocSecurity>
  <Lines>57</Lines>
  <Paragraphs>16</Paragraphs>
  <ScaleCrop>false</ScaleCrop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正时 蒋</dc:creator>
  <cp:keywords/>
  <dc:description/>
  <cp:lastModifiedBy>正时 蒋</cp:lastModifiedBy>
  <cp:revision>37</cp:revision>
  <dcterms:created xsi:type="dcterms:W3CDTF">2024-11-07T14:02:00Z</dcterms:created>
  <dcterms:modified xsi:type="dcterms:W3CDTF">2024-11-19T09:36:00Z</dcterms:modified>
</cp:coreProperties>
</file>