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 w:eastAsia="Arial"/>
          <w:b w:val="0"/>
          <w:color w:val="000000"/>
          <w:sz w:val="48"/>
        </w:rPr>
        <w:t>阿瓦隆規則一頁摘要</w:t>
      </w:r>
    </w:p>
    <w:p>
      <w:pPr>
        <w:spacing w:after="60"/>
      </w:pPr>
      <w:r>
        <w:rPr>
          <w:rFonts w:ascii="Arial" w:hAnsi="Arial" w:eastAsia="Arial"/>
          <w:color w:val="555555"/>
          <w:sz w:val="18"/>
        </w:rPr>
        <w:t>組隊 → 表決 → 任務｜適用 5–10 人</w:t>
      </w:r>
    </w:p>
    <w:p>
      <w:pPr>
        <w:pStyle w:val="Heading1"/>
      </w:pPr>
      <w:r>
        <w:t>基本流程</w:t>
      </w:r>
    </w:p>
    <w:p>
      <w:pPr>
        <w:pStyle w:val="ListNumber"/>
      </w:pPr>
      <w:r>
        <w:rPr>
          <w:rFonts w:ascii="Arial" w:hAnsi="Arial" w:eastAsia="Arial"/>
          <w:b/>
          <w:sz w:val="19"/>
        </w:rPr>
        <w:t>組隊：</w:t>
      </w:r>
      <w:r>
        <w:rPr>
          <w:rFonts w:ascii="Arial" w:hAnsi="Arial" w:eastAsia="Arial"/>
          <w:sz w:val="19"/>
        </w:rPr>
        <w:t>領袖依任務板指定人數挑選隊員；提案若被否決，換下一位領袖為同一任務重新組隊。</w:t>
      </w:r>
    </w:p>
    <w:p>
      <w:pPr>
        <w:pStyle w:val="ListNumber"/>
      </w:pPr>
      <w:r>
        <w:rPr>
          <w:rFonts w:ascii="Arial" w:hAnsi="Arial" w:eastAsia="Arial"/>
          <w:b/>
          <w:sz w:val="19"/>
        </w:rPr>
        <w:t>表決：</w:t>
      </w:r>
      <w:r>
        <w:rPr>
          <w:rFonts w:ascii="Arial" w:hAnsi="Arial" w:eastAsia="Arial"/>
          <w:sz w:val="19"/>
        </w:rPr>
        <w:t>全員同時投贊成／反對；嚴格過半才通過，平票否決；連續五次否決，紅方立即獲勝。</w:t>
      </w:r>
    </w:p>
    <w:p>
      <w:pPr>
        <w:pStyle w:val="ListNumber"/>
      </w:pPr>
      <w:r>
        <w:rPr>
          <w:rFonts w:ascii="Arial" w:hAnsi="Arial" w:eastAsia="Arial"/>
          <w:b/>
          <w:sz w:val="19"/>
        </w:rPr>
        <w:t>任務：</w:t>
      </w:r>
      <w:r>
        <w:rPr>
          <w:rFonts w:ascii="Arial" w:hAnsi="Arial" w:eastAsia="Arial"/>
          <w:sz w:val="19"/>
        </w:rPr>
        <w:t>獲選隊員暗中出牌：藍方只能出成功，紅方可出成功或失敗；洗勻後公開張數。</w:t>
      </w:r>
    </w:p>
    <w:p>
      <w:pPr>
        <w:pStyle w:val="ListNumber"/>
      </w:pPr>
      <w:r>
        <w:rPr>
          <w:rFonts w:ascii="Arial" w:hAnsi="Arial" w:eastAsia="Arial"/>
          <w:b/>
          <w:sz w:val="19"/>
        </w:rPr>
        <w:t>結算：</w:t>
      </w:r>
      <w:r>
        <w:rPr>
          <w:rFonts w:ascii="Arial" w:hAnsi="Arial" w:eastAsia="Arial"/>
          <w:sz w:val="19"/>
        </w:rPr>
        <w:t>通常至少一張失敗即任務失敗；7–10 人局第 4 任務須至少兩張失敗；領袖順時針輪替。</w:t>
      </w:r>
    </w:p>
    <w:p>
      <w:pPr>
        <w:pStyle w:val="Heading1"/>
      </w:pPr>
      <w:r>
        <w:t>5–10 人配置與任務隊伍人數</w:t>
      </w:r>
    </w:p>
    <w:tbl>
      <w:tblPr>
        <w:tblW w:type="dxa" w:w="1080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color="DADCE0"/>
          <w:left w:val="single" w:sz="5" w:color="DADCE0"/>
          <w:bottom w:val="single" w:sz="5" w:color="DADCE0"/>
          <w:right w:val="single" w:sz="5" w:color="DADCE0"/>
          <w:insideH w:val="single" w:sz="5" w:color="DADCE0"/>
          <w:insideV w:val="single" w:sz="5" w:color="DADCE0"/>
        </w:tblBorders>
      </w:tblPr>
      <w:tblGrid>
        <w:gridCol w:w="1180"/>
        <w:gridCol w:w="1200"/>
        <w:gridCol w:w="1200"/>
        <w:gridCol w:w="1420"/>
        <w:gridCol w:w="1420"/>
        <w:gridCol w:w="1420"/>
        <w:gridCol w:w="1540"/>
        <w:gridCol w:w="1420"/>
      </w:tblGrid>
      <w:tr>
        <w:tc>
          <w:tcPr>
            <w:tcW w:type="dxa" w:w="118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1F3F4"/>
            <w:tblHeader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玩家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1F3F4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藍方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1F3F4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紅方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1F3F4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任務 1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1F3F4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任務 2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1F3F4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任務 3</w:t>
            </w:r>
          </w:p>
        </w:tc>
        <w:tc>
          <w:tcPr>
            <w:tcW w:type="dxa" w:w="154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1F3F4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任務 4*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  <w:shd w:fill="F1F3F4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17"/>
              </w:rPr>
              <w:t>任務 5</w:t>
            </w:r>
          </w:p>
        </w:tc>
      </w:tr>
      <w:tr>
        <w:tc>
          <w:tcPr>
            <w:tcW w:type="dxa" w:w="118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154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</w:tr>
      <w:tr>
        <w:tc>
          <w:tcPr>
            <w:tcW w:type="dxa" w:w="118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6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54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</w:tr>
      <w:tr>
        <w:tc>
          <w:tcPr>
            <w:tcW w:type="dxa" w:w="118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7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54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</w:tr>
      <w:tr>
        <w:tc>
          <w:tcPr>
            <w:tcW w:type="dxa" w:w="118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8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54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</w:tr>
      <w:tr>
        <w:tc>
          <w:tcPr>
            <w:tcW w:type="dxa" w:w="118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9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6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54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</w:tr>
      <w:tr>
        <w:tc>
          <w:tcPr>
            <w:tcW w:type="dxa" w:w="118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10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6</w:t>
            </w:r>
          </w:p>
        </w:tc>
        <w:tc>
          <w:tcPr>
            <w:tcW w:type="dxa" w:w="120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154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1420"/>
            <w:tcMar>
              <w:top w:w="55" w:type="dxa"/>
              <w:start w:w="90" w:type="dxa"/>
              <w:bottom w:w="55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</w:tr>
    </w:tbl>
    <w:p>
      <w:pPr>
        <w:spacing w:before="20" w:after="40"/>
      </w:pPr>
      <w:r>
        <w:rPr>
          <w:rFonts w:ascii="Arial" w:hAnsi="Arial" w:eastAsia="Arial"/>
          <w:color w:val="555555"/>
          <w:sz w:val="16"/>
        </w:rPr>
        <w:t>表中任務欄為該回合須派出的隊員數。*只有 7–10 人局的第 4 任務需要至少 2 張失敗牌。</w:t>
      </w:r>
    </w:p>
    <w:p>
      <w:pPr>
        <w:pStyle w:val="Heading1"/>
      </w:pPr>
      <w:r>
        <w:t>角色能力與開局視野</w:t>
      </w:r>
    </w:p>
    <w:p>
      <w:pPr>
        <w:pStyle w:val="Heading2"/>
      </w:pPr>
      <w:r>
        <w:t>藍方角色（梅林陣營）</w:t>
      </w:r>
    </w:p>
    <w:p>
      <w:pPr>
        <w:pStyle w:val="ListBullet"/>
      </w:pPr>
      <w:r>
        <w:rPr>
          <w:rFonts w:ascii="Arial" w:hAnsi="Arial" w:eastAsia="Arial"/>
          <w:b/>
          <w:sz w:val="19"/>
        </w:rPr>
        <w:t>梅林 Merlin：</w:t>
      </w:r>
      <w:r>
        <w:rPr>
          <w:rFonts w:ascii="Arial" w:hAnsi="Arial" w:eastAsia="Arial"/>
          <w:sz w:val="19"/>
        </w:rPr>
        <w:t>知道所有紅方；唯一看不到莫德雷德。</w:t>
      </w:r>
    </w:p>
    <w:p>
      <w:pPr>
        <w:pStyle w:val="ListBullet"/>
      </w:pPr>
      <w:r>
        <w:rPr>
          <w:rFonts w:ascii="Arial" w:hAnsi="Arial" w:eastAsia="Arial"/>
          <w:b/>
          <w:sz w:val="19"/>
        </w:rPr>
        <w:t>帕西法 Percival：</w:t>
      </w:r>
      <w:r>
        <w:rPr>
          <w:rFonts w:ascii="Arial" w:hAnsi="Arial" w:eastAsia="Arial"/>
          <w:sz w:val="19"/>
        </w:rPr>
        <w:t>知道梅林；有莫甘娜時會看到兩位候選人，且無法分辨。</w:t>
      </w:r>
    </w:p>
    <w:p>
      <w:pPr>
        <w:pStyle w:val="ListBullet"/>
      </w:pPr>
      <w:r>
        <w:rPr>
          <w:rFonts w:ascii="Arial" w:hAnsi="Arial" w:eastAsia="Arial"/>
          <w:b/>
          <w:sz w:val="19"/>
        </w:rPr>
        <w:t>亞瑟的忠臣：</w:t>
      </w:r>
      <w:r>
        <w:rPr>
          <w:rFonts w:ascii="Arial" w:hAnsi="Arial" w:eastAsia="Arial"/>
          <w:sz w:val="19"/>
        </w:rPr>
        <w:t>沒有特殊能力，也不會在開局獲得角色資訊。</w:t>
      </w:r>
    </w:p>
    <w:p>
      <w:pPr>
        <w:pStyle w:val="Heading2"/>
      </w:pPr>
      <w:r>
        <w:t>紅方角色（莫德雷德陣營）</w:t>
      </w:r>
    </w:p>
    <w:p>
      <w:pPr>
        <w:pStyle w:val="ListBullet"/>
      </w:pPr>
      <w:r>
        <w:rPr>
          <w:rFonts w:ascii="Arial" w:hAnsi="Arial" w:eastAsia="Arial"/>
          <w:b/>
          <w:sz w:val="19"/>
        </w:rPr>
        <w:t>莫德雷德 Mordred：</w:t>
      </w:r>
      <w:r>
        <w:rPr>
          <w:rFonts w:ascii="Arial" w:hAnsi="Arial" w:eastAsia="Arial"/>
          <w:sz w:val="19"/>
        </w:rPr>
        <w:t>與其他紅方互相知曉（奧伯倫除外），但梅林看不到他。</w:t>
      </w:r>
    </w:p>
    <w:p>
      <w:pPr>
        <w:pStyle w:val="ListBullet"/>
      </w:pPr>
      <w:r>
        <w:rPr>
          <w:rFonts w:ascii="Arial" w:hAnsi="Arial" w:eastAsia="Arial"/>
          <w:b/>
          <w:sz w:val="19"/>
        </w:rPr>
        <w:t>奧伯倫 Oberon：</w:t>
      </w:r>
      <w:r>
        <w:rPr>
          <w:rFonts w:ascii="Arial" w:hAnsi="Arial" w:eastAsia="Arial"/>
          <w:sz w:val="19"/>
        </w:rPr>
        <w:t>與其他紅方彼此不知身分，但梅林仍看得到他。</w:t>
      </w:r>
    </w:p>
    <w:p>
      <w:pPr>
        <w:pStyle w:val="ListBullet"/>
      </w:pPr>
      <w:r>
        <w:rPr>
          <w:rFonts w:ascii="Arial" w:hAnsi="Arial" w:eastAsia="Arial"/>
          <w:b/>
          <w:sz w:val="19"/>
        </w:rPr>
        <w:t>莫甘娜 Morgana：</w:t>
      </w:r>
      <w:r>
        <w:rPr>
          <w:rFonts w:ascii="Arial" w:hAnsi="Arial" w:eastAsia="Arial"/>
          <w:sz w:val="19"/>
        </w:rPr>
        <w:t>與其他紅方互相知曉（奧伯倫除外）；對帕西法偽裝成梅林。</w:t>
      </w:r>
    </w:p>
    <w:p>
      <w:pPr>
        <w:pStyle w:val="ListBullet"/>
      </w:pPr>
      <w:r>
        <w:rPr>
          <w:rFonts w:ascii="Arial" w:hAnsi="Arial" w:eastAsia="Arial"/>
          <w:b/>
          <w:sz w:val="19"/>
        </w:rPr>
        <w:t>刺客 Assassin：</w:t>
      </w:r>
      <w:r>
        <w:rPr>
          <w:rFonts w:ascii="Arial" w:hAnsi="Arial" w:eastAsia="Arial"/>
          <w:sz w:val="19"/>
        </w:rPr>
        <w:t>與其他紅方互相知曉（奧伯倫除外）；三次任務成功後有一次機會刺殺梅林。</w:t>
      </w:r>
    </w:p>
    <w:p>
      <w:pPr>
        <w:pStyle w:val="ListBullet"/>
      </w:pPr>
      <w:r>
        <w:rPr>
          <w:rFonts w:ascii="Arial" w:hAnsi="Arial" w:eastAsia="Arial"/>
          <w:b/>
          <w:sz w:val="19"/>
        </w:rPr>
        <w:t>莫德雷德的爪牙：</w:t>
      </w:r>
      <w:r>
        <w:rPr>
          <w:rFonts w:ascii="Arial" w:hAnsi="Arial" w:eastAsia="Arial"/>
          <w:sz w:val="19"/>
        </w:rPr>
        <w:t>與其他紅方互相知曉（奧伯倫除外），沒有其他特殊能力。</w:t>
      </w:r>
    </w:p>
    <w:p>
      <w:pPr>
        <w:pStyle w:val="Heading1"/>
      </w:pPr>
      <w:r>
        <w:t>勝利條件</w:t>
      </w:r>
    </w:p>
    <w:p>
      <w:pPr>
        <w:pStyle w:val="ListBullet"/>
      </w:pPr>
      <w:r>
        <w:rPr>
          <w:rFonts w:ascii="Arial" w:hAnsi="Arial" w:eastAsia="Arial"/>
          <w:b/>
          <w:sz w:val="19"/>
        </w:rPr>
        <w:t>藍方：</w:t>
      </w:r>
      <w:r>
        <w:rPr>
          <w:rFonts w:ascii="Arial" w:hAnsi="Arial" w:eastAsia="Arial"/>
          <w:sz w:val="19"/>
        </w:rPr>
        <w:t>先完成 3 次成功任務；若有梅林，還必須躲過刺客的最後辨認。</w:t>
      </w:r>
    </w:p>
    <w:p>
      <w:pPr>
        <w:pStyle w:val="ListBullet"/>
      </w:pPr>
      <w:r>
        <w:rPr>
          <w:rFonts w:ascii="Arial" w:hAnsi="Arial" w:eastAsia="Arial"/>
          <w:b/>
          <w:sz w:val="19"/>
        </w:rPr>
        <w:t>紅方：</w:t>
      </w:r>
      <w:r>
        <w:rPr>
          <w:rFonts w:ascii="Arial" w:hAnsi="Arial" w:eastAsia="Arial"/>
          <w:sz w:val="19"/>
        </w:rPr>
        <w:t>完成 3 次失敗任務；或連續否決 5 次組隊；或刺客成功指出梅林。</w:t>
      </w:r>
    </w:p>
    <w:sectPr w:rsidR="00FC693F" w:rsidRPr="0006063C" w:rsidSect="00034616">
      <w:pgSz w:w="11909" w:h="16834"/>
      <w:pgMar w:top="605" w:right="605" w:bottom="605" w:left="60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0" w:line="240" w:lineRule="auto"/>
      <w:ind w:left="346" w:hanging="230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20" w:line="240" w:lineRule="auto"/>
      <w:ind w:left="346" w:hanging="230"/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阿瓦隆規則一頁摘要</dc:title>
  <dc:subject>阿瓦隆遊戲規則速查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