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7ap35lj3193o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開咖啡店決策報告</w:t>
      </w:r>
    </w:p>
    <w:p w:rsidR="00000000" w:rsidDel="00000000" w:rsidP="00000000" w:rsidRDefault="00000000" w:rsidRPr="00000000" w14:paraId="00000002">
      <w:pPr>
        <w:pStyle w:val="Subtitle"/>
        <w:rPr/>
      </w:pPr>
      <w:bookmarkStart w:colFirst="0" w:colLast="0" w:name="_q3wasqd4x5nj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依現有產業統計、消費者研究、設備行情與社群案例彙整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rPr/>
      </w:pPr>
      <w:bookmarkStart w:colFirst="0" w:colLast="0" w:name="_uaaknmg3uler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研究背景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本報告評估「是否開一間約 10 坪的獨立咖啡店」，整合市場規模、餐飲與飲料店經營統計、消費者搜尋與社群案例。研究目的不是預測單店獲利，而是辨識市場機會、單店風險與開店前必須驗證的條件。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判讀上區分兩類證據：產業統計與價格表可描述整體市場、成本或供給條件；社群與搜尋資料則用來理解消費者語言與創業現場情境，不能直接視為全體業者的發生比例。【來源：咖啡產業趨勢摘要、咖啡美食熱門話題清單、品牌搜尋熱度追蹤、開咖啡店議題地圖】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rPr/>
      </w:pPr>
      <w:bookmarkStart w:colFirst="0" w:colLast="0" w:name="_ed2sdjdfvi9v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關鍵發現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市場需求仍有基礎。咖啡服務產業銷售額已由約 316 億元增加至約 430 億元；現煮咖啡已成日常消費，喝咖啡者中最常飲用現煮咖啡的比例達 57.5%。但便利商店是強勢替代通路，近三個月曾購買現煮咖啡者占 97.2%，獨立店必須同時回應便利、價格與體驗需求。【來源：咖啡產業趨勢摘要】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競爭與人力是最顯著的營運壓力。飲料店業認為同業競爭激烈的比例為 67.0%，人力短缺為 66.1%，人事成本過高與流動率高各為 61.5%。這表示差異化定位與可複製 SOP 必須在開店前完成，而非開業後再修補。【來源：咖啡產業趨勢摘要】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消費者會為清楚的價值主張買單。手沖咖啡相關問題集中在價格是否合理、品項差異、風味匹配與資訊透明；熱門社群討論也偏好容易理解、可互動的咖啡知識與處理法說明。【來源：消費者疑慮清單、咖啡美食熱門話題清單】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核心設備可採分階段投入。表列咖啡機、磨豆機、冷藏設備與製冰機的低規格組合約為 15.65 萬元，高規格組合約為 26.43 萬元；這只代表四類核心設備，並未包含裝修、水電、POS、桌椅、押金與初期週轉金。【來源：開店設備比價表】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rPr/>
      </w:pPr>
      <w:bookmarkStart w:colFirst="0" w:colLast="0" w:name="_hoohw18d4ssc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呼應與矛盾之處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產業成長與「咖啡店難賺」並不衝突。前者描述整體消費與產業營收，後者多是單店現金流、租金、人力與低價策略下的體感。社群討論中對連鎖競爭、低價難調整與老闆無法離店的描述，與統計中的競爭、人力與成本壓力相互呼應。【來源：咖啡產業趨勢摘要、開咖啡店議題地圖】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價格議題也呈現一致訊號：消費者希望理解手沖咖啡的價格理由，店主則反映過低定價可能帶來人氣卻無法守住利潤。因此，透明豆單、風味說明、份量與服務設計，比單純低價更能支撐長期定價。【來源：消費者疑慮清單、咖啡美食熱門話題清單、開咖啡店議題地圖】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需要保留的疑點有三項。第一，飲料店業自行進口原料占 25.8%，不等於小型店應自行進口，因其無法反映最低訂購量、庫存與冷鏈成本。第二，品牌搜尋熱度是相對指數，不等於來客或營收，且部分品牌存在資料量不足或語意混淆。第三，社群案例能揭示風險情境，但不能推估發生機率。【來源：咖啡產業趨勢摘要、品牌搜尋熱度追蹤、開咖啡店議題地圖】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rPr/>
      </w:pPr>
      <w:bookmarkStart w:colFirst="0" w:colLast="0" w:name="_gxj5lb2njuq7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決策建議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結論為「有條件可開」，但不建議在未驗證商圈與單店損益前，先簽長租或投入重裝潢。較適合的模式是小坪數、精簡品項、店主主力營運，先以可負擔的設備與清楚定位測試需求。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第一，完成保守版單店損益試算。以保守來客數、客單價、租金、人事、耗材、設備折舊與外送抽成，算出損益兩平與可承受虧損月數；至少保留 6 至 12 個月週轉緩衝後再承諾固定成本。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第二，先做商圈與產品驗證。可用市集、快閃、外帶窗口或共享吧台測試 4 至 8 週，記錄時段來客、回購率、客單價與招牌品項，而非只看社群互動。地點、營業時間、菜單與外帶方式也應在 Google 地圖與社群帳號清楚呈現。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第三，建立可複製的精簡營運。先把 6 至 10 項核心品項、每杯成本、備料、點餐與清潔 SOP 做穩；以透明豆單與容易理解的風味推薦支撐價格，並以兼職支援尖峰，而非一開始配置過多人力。【來源：咖啡產業趨勢摘要、開店設備比價表、消費者疑慮清單、開咖啡店議題地圖】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rPr/>
      </w:pPr>
      <w:bookmarkStart w:colFirst="0" w:colLast="0" w:name="_naxj2yf239do" w:id="6"/>
      <w:bookmarkEnd w:id="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研究限制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本研究主要使用整體餐飲與飲料店統計，未必能直接代表 10 坪獨立咖啡店。市場規模、店家數與搜尋熱度也無法代替目標商圈的實際人流、租金、競店密度與單店回購率。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社群貼文與熱門話題有自選與高互動偏誤，較容易放大極端成功或挫折經驗；設備與原料價格則會受促銷、運費、安裝、保固與採購量影響。最終決策仍須以實地商圈調查、供應商正式報價與你的資金條件重新驗證。【來源：咖啡產業趨勢摘要、開店設備比價表、咖啡美食熱門話題清單、品牌搜尋熱度追蹤、消費者疑慮清單、開咖啡店議題地圖】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rPr/>
      </w:pPr>
      <w:bookmarkStart w:colFirst="0" w:colLast="0" w:name="_s2vnmu2ix4f8" w:id="7"/>
      <w:bookmarkEnd w:id="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原始資料來源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咖啡產業趨勢摘要：</w:t>
      </w:r>
      <w:hyperlink r:id="rId6">
        <w:r w:rsidDel="00000000" w:rsidR="00000000" w:rsidRPr="00000000">
          <w:rPr>
            <w:rFonts w:ascii="Arial Unicode MS" w:cs="Arial Unicode MS" w:eastAsia="Arial Unicode MS" w:hAnsi="Arial Unicode MS"/>
            <w:color w:val="0000ee"/>
            <w:u w:val="single"/>
            <w:rtl w:val="0"/>
          </w:rPr>
          <w:t xml:space="preserve">咖啡產業趨勢摘要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開店設備比價表：</w:t>
      </w:r>
      <w:hyperlink r:id="rId7">
        <w:r w:rsidDel="00000000" w:rsidR="00000000" w:rsidRPr="00000000">
          <w:rPr>
            <w:rFonts w:ascii="Arial Unicode MS" w:cs="Arial Unicode MS" w:eastAsia="Arial Unicode MS" w:hAnsi="Arial Unicode MS"/>
            <w:color w:val="0000ee"/>
            <w:u w:val="single"/>
            <w:rtl w:val="0"/>
          </w:rPr>
          <w:t xml:space="preserve">開店設備比價表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咖啡美食熱門話題清單：</w:t>
      </w:r>
      <w:hyperlink r:id="rId8">
        <w:r w:rsidDel="00000000" w:rsidR="00000000" w:rsidRPr="00000000">
          <w:rPr>
            <w:rFonts w:ascii="Arial Unicode MS" w:cs="Arial Unicode MS" w:eastAsia="Arial Unicode MS" w:hAnsi="Arial Unicode MS"/>
            <w:color w:val="0000ee"/>
            <w:u w:val="single"/>
            <w:rtl w:val="0"/>
          </w:rPr>
          <w:t xml:space="preserve">咖啡美食熱門話題清單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品牌搜尋熱度追蹤：</w:t>
      </w:r>
      <w:hyperlink r:id="rId9">
        <w:r w:rsidDel="00000000" w:rsidR="00000000" w:rsidRPr="00000000">
          <w:rPr>
            <w:rFonts w:ascii="Arial Unicode MS" w:cs="Arial Unicode MS" w:eastAsia="Arial Unicode MS" w:hAnsi="Arial Unicode MS"/>
            <w:color w:val="0000ee"/>
            <w:u w:val="single"/>
            <w:rtl w:val="0"/>
          </w:rPr>
          <w:t xml:space="preserve">品牌搜尋熱度追蹤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消費者疑慮清單：</w:t>
      </w:r>
      <w:hyperlink r:id="rId10">
        <w:r w:rsidDel="00000000" w:rsidR="00000000" w:rsidRPr="00000000">
          <w:rPr>
            <w:rFonts w:ascii="Arial Unicode MS" w:cs="Arial Unicode MS" w:eastAsia="Arial Unicode MS" w:hAnsi="Arial Unicode MS"/>
            <w:color w:val="0000ee"/>
            <w:u w:val="single"/>
            <w:rtl w:val="0"/>
          </w:rPr>
          <w:t xml:space="preserve">消費者疑慮清單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Notion 頁面：</w:t>
      </w:r>
      <w:hyperlink r:id="rId11">
        <w:r w:rsidDel="00000000" w:rsidR="00000000" w:rsidRPr="00000000">
          <w:rPr>
            <w:rFonts w:ascii="Arial Unicode MS" w:cs="Arial Unicode MS" w:eastAsia="Arial Unicode MS" w:hAnsi="Arial Unicode MS"/>
            <w:color w:val="1155cc"/>
            <w:u w:val="single"/>
            <w:rtl w:val="0"/>
          </w:rPr>
          <w:t xml:space="preserve">開咖啡店議題地圖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app.notion.com/p/3ac24a134f9f8115b104fa789fbe0aca" TargetMode="External"/><Relationship Id="rId10" Type="http://schemas.openxmlformats.org/officeDocument/2006/relationships/hyperlink" Target="https://docs.google.com/spreadsheets/d/1tUb7pUZae3oO9Tj3zVeLYC6mCDSEieFHPQHAhIqiCzk" TargetMode="External"/><Relationship Id="rId9" Type="http://schemas.openxmlformats.org/officeDocument/2006/relationships/hyperlink" Target="https://docs.google.com/spreadsheets/d/17A7q-wC6_0U8c5NurgmbTMLkH-486h5OpF9sMjTYEX8" TargetMode="Externa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yXXMcQhpWQjtBS6ULjzHcKTsPuXpMLpo67dl7nW9TNM" TargetMode="External"/><Relationship Id="rId7" Type="http://schemas.openxmlformats.org/officeDocument/2006/relationships/hyperlink" Target="https://docs.google.com/spreadsheets/d/1YP7cPe50dG__aOV_gaY_pMrJS-3qnsA5gHxagd-mfbE" TargetMode="External"/><Relationship Id="rId8" Type="http://schemas.openxmlformats.org/officeDocument/2006/relationships/hyperlink" Target="https://docs.google.com/spreadsheets/d/1YnLuu-3Ko2s-BCbu_sJy9543NZcAGpT9Aw9RAM5_yY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