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Міністерство освіти і науки України</w:t>
      </w:r>
    </w:p>
    <w:p>
      <w:pPr>
        <w:keepNext w:val="true"/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  <w:t xml:space="preserve">Національний університет “Львівська політехніка”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3582" w:dyaOrig="3582">
          <v:rect xmlns:o="urn:schemas-microsoft-com:office:office" xmlns:v="urn:schemas-microsoft-com:vml" id="rectole0000000000" style="width:179.100000pt;height:179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tabs>
          <w:tab w:val="left" w:pos="6962" w:leader="none"/>
        </w:tabs>
        <w:spacing w:before="35" w:after="0" w:line="299"/>
        <w:ind w:right="0" w:left="9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32"/>
          <w:shd w:fill="auto" w:val="clear"/>
        </w:rPr>
      </w:pPr>
    </w:p>
    <w:p>
      <w:pPr>
        <w:keepNext w:val="true"/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Звіт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лабораторної роботи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8"/>
          <w:u w:val="single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u w:val="single"/>
          <w:shd w:fill="auto" w:val="clear"/>
        </w:rPr>
        <w:t xml:space="preserve"> 1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з дисципліни: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Алгоритмізація та програмування, частина 1</w:t>
      </w:r>
      <w:r>
        <w:rPr>
          <w:rFonts w:ascii="Times New Roman" w:hAnsi="Times New Roman" w:cs="Times New Roman" w:eastAsia="Times New Roman"/>
          <w:color w:val="1D2125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Викона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:</w:t>
      </w:r>
    </w:p>
    <w:p>
      <w:pPr>
        <w:spacing w:before="0" w:after="0" w:line="360"/>
        <w:ind w:right="0" w:left="5103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гр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ІР-1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Юрій Весній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Львів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2024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навчитись створювати та активувати віртуальне середовище; створювати змінні різних типів, виконувати різні операції над цими змінними; навчитись інсталювати додаткові бібліотеки та форматувати код згідно стандартів РЕР8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роботи: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Завантажив VSCode.</w:t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проект. Створив та активував віртуальне середовище.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6912" w:dyaOrig="1195">
          <v:rect xmlns:o="urn:schemas-microsoft-com:office:office" xmlns:v="urn:schemas-microsoft-com:vml" id="rectole0000000001" style="width:345.600000pt;height:59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Виконав команду pip list , щоб вивести список всіх наявних пакетів та їх версій. Попередньо підключив бібліотеку requests за допомогою команди pip install requests</w:t>
        <w:br/>
      </w:r>
      <w:r>
        <w:object w:dxaOrig="6120" w:dyaOrig="2635">
          <v:rect xmlns:o="urn:schemas-microsoft-com:office:office" xmlns:v="urn:schemas-microsoft-com:vml" id="rectole0000000002" style="width:306.000000pt;height:131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текстовий файл, в який переніс цей список за допомогою команди pip freeze &gt; requirements.txt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7848" w:dyaOrig="331">
          <v:rect xmlns:o="urn:schemas-microsoft-com:office:office" xmlns:v="urn:schemas-microsoft-com:vml" id="rectole0000000003" style="width:392.400000pt;height:16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700" w:dyaOrig="1872">
          <v:rect xmlns:o="urn:schemas-microsoft-com:office:office" xmlns:v="urn:schemas-microsoft-com:vml" id="rectole0000000004" style="width:185.000000pt;height:93.6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файл з розширенням .py та написав код, який використовує       бібліотеку `requests` для виконання HTTP-запиту:\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3067" w:dyaOrig="1900">
          <v:rect xmlns:o="urn:schemas-microsoft-com:office:office" xmlns:v="urn:schemas-microsoft-com:vml" id="rectole0000000005" style="width:153.350000pt;height:95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Деактивував віртуальне середовище.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5198" w:dyaOrig="849">
          <v:rect xmlns:o="urn:schemas-microsoft-com:office:office" xmlns:v="urn:schemas-microsoft-com:vml" id="rectole0000000006" style="width:259.900000pt;height:42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7.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змінні `num1` та `num2` і присвоїв їм довільні дійсні числа. Вивів результат арифметичних операцій над ними.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361" w:dyaOrig="1368">
          <v:rect xmlns:o="urn:schemas-microsoft-com:office:office" xmlns:v="urn:schemas-microsoft-com:vml" id="rectole0000000007" style="width:118.050000pt;height:68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8.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Створив змінну `is_even` та присвоїв їй значення `True`, а змінну `is_odd` - значення `False`. Вивів результати логічних операцій.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2894" w:dyaOrig="2160">
          <v:rect xmlns:o="urn:schemas-microsoft-com:office:office" xmlns:v="urn:schemas-microsoft-com:vml" id="rectole0000000008" style="width:144.700000pt;height:108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9.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Рівняння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115" w:dyaOrig="2678">
          <v:rect xmlns:o="urn:schemas-microsoft-com:office:office" xmlns:v="urn:schemas-microsoft-com:vml" id="rectole0000000009" style="width:455.750000pt;height:133.9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Виконуючи лабораторну роботу, я навчився створювати та запускати віртуальне середовище, працювати зі змінними, виконувати логічні операції та виводити їх результати. Також освоїв форматування коду відповідно до стандартів PEP8.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2">
    <w:abstractNumId w:val="6"/>
  </w:num>
  <w:num w:numId="1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