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F06" w:rsidRDefault="00477353">
      <w:pPr>
        <w:jc w:val="right"/>
      </w:pPr>
      <w:r>
        <w:t>№ 2-214/2025 (2-3297/2024)</w:t>
      </w:r>
    </w:p>
    <w:p w:rsidR="00A66F06" w:rsidRDefault="00477353">
      <w:pPr>
        <w:jc w:val="right"/>
      </w:pPr>
      <w:r>
        <w:t>56RS0027-01-2024-004140-11</w:t>
      </w:r>
    </w:p>
    <w:p w:rsidR="00A66F06" w:rsidRDefault="00477353">
      <w:pPr>
        <w:jc w:val="center"/>
      </w:pPr>
      <w:r>
        <w:t xml:space="preserve">РЕШЕНИЕ </w:t>
      </w:r>
      <w:r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A66F06">
        <w:tc>
          <w:tcPr>
            <w:tcW w:w="4702" w:type="dxa"/>
          </w:tcPr>
          <w:p w:rsidR="00A66F06" w:rsidRPr="00E52920" w:rsidRDefault="00E52920">
            <w:pPr>
              <w:rPr>
                <w:lang w:val="ru-RU"/>
              </w:rPr>
            </w:pPr>
            <w:r>
              <w:t>15</w:t>
            </w:r>
            <w:r>
              <w:rPr>
                <w:lang w:val="ru-RU"/>
              </w:rPr>
              <w:t xml:space="preserve"> января </w:t>
            </w:r>
            <w:r w:rsidR="00477353">
              <w:t>2025</w:t>
            </w:r>
            <w:r>
              <w:rPr>
                <w:lang w:val="ru-RU"/>
              </w:rPr>
              <w:t xml:space="preserve"> года</w:t>
            </w:r>
          </w:p>
        </w:tc>
        <w:tc>
          <w:tcPr>
            <w:tcW w:w="4702" w:type="dxa"/>
          </w:tcPr>
          <w:p w:rsidR="00A66F06" w:rsidRDefault="00477353">
            <w:pPr>
              <w:jc w:val="right"/>
            </w:pPr>
            <w:r>
              <w:t>г. Оренбург</w:t>
            </w:r>
          </w:p>
        </w:tc>
      </w:tr>
      <w:tr w:rsidR="00711B61">
        <w:tc>
          <w:tcPr>
            <w:tcW w:w="4702" w:type="dxa"/>
          </w:tcPr>
          <w:p w:rsidR="00711B61" w:rsidRDefault="00711B61">
            <w:bookmarkStart w:id="0" w:name="_GoBack"/>
            <w:bookmarkEnd w:id="0"/>
          </w:p>
        </w:tc>
        <w:tc>
          <w:tcPr>
            <w:tcW w:w="4702" w:type="dxa"/>
          </w:tcPr>
          <w:p w:rsidR="00711B61" w:rsidRDefault="00711B61">
            <w:pPr>
              <w:jc w:val="right"/>
            </w:pPr>
          </w:p>
        </w:tc>
      </w:tr>
    </w:tbl>
    <w:p w:rsidR="00A66F06" w:rsidRDefault="00477353">
      <w:pPr>
        <w:rPr>
          <w:lang w:val="ru-RU"/>
        </w:rPr>
      </w:pPr>
      <w:r w:rsidRPr="00E52920">
        <w:rPr>
          <w:lang w:val="ru-RU"/>
        </w:rPr>
        <w:t>Оренбургский районный суд Оренбургской области в составе</w:t>
      </w:r>
      <w:r w:rsidRPr="00E52920">
        <w:rPr>
          <w:lang w:val="ru-RU"/>
        </w:rPr>
        <w:br/>
        <w:t>председательствующего судьи,</w:t>
      </w:r>
      <w:r w:rsidRPr="00E52920">
        <w:rPr>
          <w:lang w:val="ru-RU"/>
        </w:rPr>
        <w:br/>
        <w:t>при секретаре Васильевой Е.Ю.,</w:t>
      </w:r>
      <w:r w:rsidRPr="00E52920">
        <w:rPr>
          <w:lang w:val="ru-RU"/>
        </w:rPr>
        <w:br/>
        <w:t xml:space="preserve">с участием истца Ахматова </w:t>
      </w:r>
      <w:r w:rsidR="00E52920">
        <w:rPr>
          <w:lang w:val="ru-RU"/>
        </w:rPr>
        <w:t>Н.Г.</w:t>
      </w:r>
      <w:r w:rsidRPr="00E52920">
        <w:rPr>
          <w:lang w:val="ru-RU"/>
        </w:rPr>
        <w:t>,</w:t>
      </w:r>
    </w:p>
    <w:p w:rsidR="00E52920" w:rsidRPr="00E52920" w:rsidRDefault="00E52920">
      <w:pPr>
        <w:rPr>
          <w:lang w:val="ru-RU"/>
        </w:rPr>
      </w:pPr>
      <w:r>
        <w:rPr>
          <w:lang w:val="ru-RU"/>
        </w:rPr>
        <w:t>представителя истца Востриковой Н.В.,</w:t>
      </w:r>
    </w:p>
    <w:p w:rsidR="00A66F06" w:rsidRDefault="00477353">
      <w:pPr>
        <w:jc w:val="both"/>
        <w:rPr>
          <w:lang w:val="ru-RU"/>
        </w:rPr>
      </w:pPr>
      <w:r w:rsidRPr="00E52920">
        <w:rPr>
          <w:lang w:val="ru-RU"/>
        </w:rPr>
        <w:t>рассмотрев в открытом судебном заседании гражданское дело по исковому заявлению Ахматова Наиля Галимзяновича к Ураскуло</w:t>
      </w:r>
      <w:r w:rsidR="00E52920">
        <w:rPr>
          <w:lang w:val="ru-RU"/>
        </w:rPr>
        <w:t>ву Равилю Махмутович, Ураскуловой</w:t>
      </w:r>
      <w:r w:rsidRPr="00E52920">
        <w:rPr>
          <w:lang w:val="ru-RU"/>
        </w:rPr>
        <w:t xml:space="preserve"> Эльвире Равильевне о признании права собственности на земельный участок в силу приобретательной давности,</w:t>
      </w:r>
    </w:p>
    <w:p w:rsidR="00E52920" w:rsidRPr="00E52920" w:rsidRDefault="00E52920">
      <w:pPr>
        <w:jc w:val="both"/>
        <w:rPr>
          <w:lang w:val="ru-RU"/>
        </w:rPr>
      </w:pPr>
    </w:p>
    <w:p w:rsidR="00A66F06" w:rsidRPr="00E52920" w:rsidRDefault="00477353">
      <w:pPr>
        <w:jc w:val="center"/>
        <w:rPr>
          <w:lang w:val="ru-RU"/>
        </w:rPr>
      </w:pPr>
      <w:r w:rsidRPr="00E52920">
        <w:rPr>
          <w:lang w:val="ru-RU"/>
        </w:rPr>
        <w:t>УСТАНОВИЛ:</w:t>
      </w:r>
    </w:p>
    <w:p w:rsid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Истец обратился в суд с вы</w:t>
      </w:r>
      <w:r w:rsidR="00E52920">
        <w:rPr>
          <w:lang w:val="ru-RU"/>
        </w:rPr>
        <w:t>шеуказанным иском, указав, что р</w:t>
      </w:r>
      <w:r w:rsidRPr="00E52920">
        <w:rPr>
          <w:lang w:val="ru-RU"/>
        </w:rPr>
        <w:t xml:space="preserve">ешением общего собрания СНТ «Ромашка» от 24.09.2005 года, истец был принят в члены данного товарищества и </w:t>
      </w:r>
      <w:r>
        <w:rPr>
          <w:lang w:val="ru-RU"/>
        </w:rPr>
        <w:t xml:space="preserve">ему </w:t>
      </w:r>
      <w:r w:rsidRPr="00E52920">
        <w:rPr>
          <w:lang w:val="ru-RU"/>
        </w:rPr>
        <w:t xml:space="preserve">предоставлен </w:t>
      </w:r>
      <w:r w:rsidR="00E52920">
        <w:rPr>
          <w:lang w:val="ru-RU"/>
        </w:rPr>
        <w:t>в пользование земельный участок №</w:t>
      </w:r>
      <w:r w:rsidRPr="00E52920">
        <w:rPr>
          <w:lang w:val="ru-RU"/>
        </w:rPr>
        <w:t>127, общей п</w:t>
      </w:r>
      <w:r w:rsidR="00E52920">
        <w:rPr>
          <w:lang w:val="ru-RU"/>
        </w:rPr>
        <w:t>лощадью 510 квадратных метров.</w:t>
      </w:r>
    </w:p>
    <w:p w:rsidR="00E52920" w:rsidRDefault="00E52920">
      <w:pPr>
        <w:ind w:firstLine="709"/>
        <w:jc w:val="both"/>
        <w:rPr>
          <w:lang w:val="ru-RU"/>
        </w:rPr>
      </w:pPr>
      <w:r>
        <w:rPr>
          <w:lang w:val="ru-RU"/>
        </w:rPr>
        <w:t>Согласно свидетельству</w:t>
      </w:r>
      <w:r w:rsidR="00477353" w:rsidRPr="00E52920">
        <w:rPr>
          <w:lang w:val="ru-RU"/>
        </w:rPr>
        <w:t xml:space="preserve"> о праве собственности на землю </w:t>
      </w:r>
      <w:r>
        <w:rPr>
          <w:lang w:val="ru-RU"/>
        </w:rPr>
        <w:t xml:space="preserve">№ С-1553-127, </w:t>
      </w:r>
      <w:r w:rsidR="00477353" w:rsidRPr="00E52920">
        <w:rPr>
          <w:lang w:val="ru-RU"/>
        </w:rPr>
        <w:t>выданного на основании решения</w:t>
      </w:r>
      <w:r>
        <w:rPr>
          <w:lang w:val="ru-RU"/>
        </w:rPr>
        <w:t xml:space="preserve"> Администрации сельского совет </w:t>
      </w:r>
      <w:r w:rsidR="00477353" w:rsidRPr="00E52920">
        <w:rPr>
          <w:lang w:val="ru-RU"/>
        </w:rPr>
        <w:br/>
        <w:t>«Нежинский» Оренбургского района от 18.</w:t>
      </w:r>
      <w:r>
        <w:rPr>
          <w:lang w:val="ru-RU"/>
        </w:rPr>
        <w:t xml:space="preserve">11.1992 года, земельный участок </w:t>
      </w:r>
      <w:r w:rsidR="00477353" w:rsidRPr="00E52920">
        <w:rPr>
          <w:lang w:val="ru-RU"/>
        </w:rPr>
        <w:t>принадлежал</w:t>
      </w:r>
      <w:r>
        <w:rPr>
          <w:lang w:val="ru-RU"/>
        </w:rPr>
        <w:t xml:space="preserve"> Ураскуловой Флюре Ахмадиевне. </w:t>
      </w:r>
    </w:p>
    <w:p w:rsidR="00E52920" w:rsidRDefault="00E52920">
      <w:pPr>
        <w:ind w:firstLine="709"/>
        <w:jc w:val="both"/>
        <w:rPr>
          <w:lang w:val="ru-RU"/>
        </w:rPr>
      </w:pPr>
      <w:r>
        <w:rPr>
          <w:lang w:val="ru-RU"/>
        </w:rPr>
        <w:t>Согласно свидетельству</w:t>
      </w:r>
      <w:r w:rsidR="00477353" w:rsidRPr="00E52920">
        <w:rPr>
          <w:lang w:val="ru-RU"/>
        </w:rPr>
        <w:t xml:space="preserve"> о смерти Ураскуллов</w:t>
      </w:r>
      <w:r>
        <w:rPr>
          <w:lang w:val="ru-RU"/>
        </w:rPr>
        <w:t>а Ф.А. умерла 16.09.2010 года.</w:t>
      </w:r>
    </w:p>
    <w:p w:rsidR="00E52920" w:rsidRDefault="00477353" w:rsidP="00E52920">
      <w:pPr>
        <w:ind w:firstLine="709"/>
        <w:jc w:val="both"/>
        <w:rPr>
          <w:lang w:val="ru-RU"/>
        </w:rPr>
      </w:pPr>
      <w:r w:rsidRPr="00E52920">
        <w:rPr>
          <w:lang w:val="ru-RU"/>
        </w:rPr>
        <w:t>Ответчики, наследники первой о</w:t>
      </w:r>
      <w:r w:rsidR="00E52920">
        <w:rPr>
          <w:lang w:val="ru-RU"/>
        </w:rPr>
        <w:t xml:space="preserve">череди, к истцу с требованием о </w:t>
      </w:r>
      <w:r w:rsidRPr="00E52920">
        <w:rPr>
          <w:lang w:val="ru-RU"/>
        </w:rPr>
        <w:t>возвращении им зем</w:t>
      </w:r>
      <w:r w:rsidR="00E52920">
        <w:rPr>
          <w:lang w:val="ru-RU"/>
        </w:rPr>
        <w:t>ельного участка не обращались.</w:t>
      </w:r>
    </w:p>
    <w:p w:rsidR="00A66F06" w:rsidRPr="00E52920" w:rsidRDefault="00477353" w:rsidP="00E52920">
      <w:pPr>
        <w:ind w:firstLine="709"/>
        <w:jc w:val="both"/>
        <w:rPr>
          <w:lang w:val="ru-RU"/>
        </w:rPr>
      </w:pPr>
      <w:r w:rsidRPr="00E52920">
        <w:rPr>
          <w:lang w:val="ru-RU"/>
        </w:rPr>
        <w:t>Истец с 2005 года по настоящее время, добро</w:t>
      </w:r>
      <w:r w:rsidR="00E52920">
        <w:rPr>
          <w:lang w:val="ru-RU"/>
        </w:rPr>
        <w:t xml:space="preserve">совестно, открыто и непрерывно </w:t>
      </w:r>
      <w:r w:rsidRPr="00E52920">
        <w:rPr>
          <w:lang w:val="ru-RU"/>
        </w:rPr>
        <w:t>владеет и пользуется земельным участком, платит членские взносы. Данный участок был выделен Ураскуловой. Однако данным участком семья Ураскуловых не пользовалась. Истец считает, что он приобрел право собственности на указанный земельный участок в силу приобретательной давности, а наличие прав в отношении данного земельного участка,</w:t>
      </w:r>
      <w:r w:rsidR="00E52920">
        <w:rPr>
          <w:lang w:val="ru-RU"/>
        </w:rPr>
        <w:t xml:space="preserve"> нарушает его законные права и </w:t>
      </w:r>
      <w:r w:rsidRPr="00E52920">
        <w:rPr>
          <w:lang w:val="ru-RU"/>
        </w:rPr>
        <w:t>интересы.</w:t>
      </w:r>
    </w:p>
    <w:p w:rsidR="00A66F06" w:rsidRPr="00E52920" w:rsidRDefault="00E52920">
      <w:pPr>
        <w:ind w:firstLine="709"/>
        <w:jc w:val="both"/>
        <w:rPr>
          <w:lang w:val="ru-RU"/>
        </w:rPr>
      </w:pPr>
      <w:r>
        <w:rPr>
          <w:lang w:val="ru-RU"/>
        </w:rPr>
        <w:t>Просит суд п</w:t>
      </w:r>
      <w:r w:rsidR="00477353" w:rsidRPr="00E52920">
        <w:rPr>
          <w:lang w:val="ru-RU"/>
        </w:rPr>
        <w:t xml:space="preserve">ризнать за Ахматовым Наилем Галимзяновичем право собственности на земельный участок 510 кв.м кадастровый номер 56:21:1410008:243, расположенный по адресу: Оренбургская область, </w:t>
      </w:r>
      <w:r w:rsidR="00477353" w:rsidRPr="00E52920">
        <w:rPr>
          <w:lang w:val="ru-RU"/>
        </w:rPr>
        <w:lastRenderedPageBreak/>
        <w:t xml:space="preserve">Оренбургский район, сельсовет Нежинский, СНТ Ромашка, ул. Малиновая, участок </w:t>
      </w:r>
      <w:r>
        <w:rPr>
          <w:lang w:val="ru-RU"/>
        </w:rPr>
        <w:t>№</w:t>
      </w:r>
      <w:r w:rsidR="00477353" w:rsidRPr="00E52920">
        <w:rPr>
          <w:lang w:val="ru-RU"/>
        </w:rPr>
        <w:t xml:space="preserve"> 127 в силу приобретательной давности.</w:t>
      </w:r>
    </w:p>
    <w:p w:rsidR="00E52920" w:rsidRDefault="00477353" w:rsidP="00E52920">
      <w:pPr>
        <w:ind w:firstLine="709"/>
        <w:jc w:val="both"/>
        <w:rPr>
          <w:lang w:val="ru-RU"/>
        </w:rPr>
      </w:pPr>
      <w:r w:rsidRPr="00E52920">
        <w:rPr>
          <w:lang w:val="ru-RU"/>
        </w:rPr>
        <w:t>Истец Ахматов Наиль Галимзянович в судебном заседании исковые требования поддержал</w:t>
      </w:r>
      <w:r w:rsidR="00E52920">
        <w:rPr>
          <w:lang w:val="ru-RU"/>
        </w:rPr>
        <w:t>.</w:t>
      </w:r>
    </w:p>
    <w:p w:rsidR="00E52920" w:rsidRDefault="00E52920" w:rsidP="00E52920">
      <w:pPr>
        <w:ind w:firstLine="709"/>
        <w:jc w:val="both"/>
        <w:rPr>
          <w:lang w:val="ru-RU"/>
        </w:rPr>
      </w:pPr>
      <w:r>
        <w:rPr>
          <w:lang w:val="ru-RU"/>
        </w:rPr>
        <w:t>Представитель истца Вострикова</w:t>
      </w:r>
      <w:r w:rsidRPr="00E52920">
        <w:rPr>
          <w:lang w:val="ru-RU"/>
        </w:rPr>
        <w:t xml:space="preserve"> Н.В.,</w:t>
      </w:r>
      <w:r>
        <w:rPr>
          <w:lang w:val="ru-RU"/>
        </w:rPr>
        <w:t xml:space="preserve"> </w:t>
      </w:r>
      <w:r w:rsidRPr="00E52920">
        <w:rPr>
          <w:lang w:val="ru-RU"/>
        </w:rPr>
        <w:t>в судебном заседании исковые требования поддержал</w:t>
      </w:r>
      <w:r>
        <w:rPr>
          <w:lang w:val="ru-RU"/>
        </w:rPr>
        <w:t xml:space="preserve">а, указала, что из документов и свидетельских показаний следует, что Ахматов Н.Г. пользуется участком давно, имеет на него права. Сначала земельный участок был в аренде, а после документы на участок были переданы истцу лично собственником. </w:t>
      </w:r>
    </w:p>
    <w:p w:rsidR="00E52920" w:rsidRDefault="00477353" w:rsidP="00E52920">
      <w:pPr>
        <w:ind w:firstLine="709"/>
        <w:jc w:val="both"/>
        <w:rPr>
          <w:lang w:val="ru-RU"/>
        </w:rPr>
      </w:pPr>
      <w:r w:rsidRPr="00E52920">
        <w:rPr>
          <w:lang w:val="ru-RU"/>
        </w:rPr>
        <w:t>Ответчик</w:t>
      </w:r>
      <w:r w:rsidR="00E52920">
        <w:rPr>
          <w:lang w:val="ru-RU"/>
        </w:rPr>
        <w:t>и</w:t>
      </w:r>
      <w:r w:rsidRPr="00E52920">
        <w:rPr>
          <w:lang w:val="ru-RU"/>
        </w:rPr>
        <w:t xml:space="preserve"> Ураскулов Равиль </w:t>
      </w:r>
      <w:r w:rsidR="00E52920">
        <w:rPr>
          <w:lang w:val="ru-RU"/>
        </w:rPr>
        <w:t xml:space="preserve">Махмутович, Ураскулова Эльвира </w:t>
      </w:r>
      <w:r w:rsidRPr="00E52920">
        <w:rPr>
          <w:lang w:val="ru-RU"/>
        </w:rPr>
        <w:t>Равильевн</w:t>
      </w:r>
      <w:r w:rsidR="00E52920">
        <w:rPr>
          <w:lang w:val="ru-RU"/>
        </w:rPr>
        <w:t>а в судебное заседание не явились, извещены</w:t>
      </w:r>
      <w:r w:rsidRPr="00E52920">
        <w:rPr>
          <w:lang w:val="ru-RU"/>
        </w:rPr>
        <w:t xml:space="preserve"> надлежащим образом.</w:t>
      </w:r>
      <w:r w:rsidR="00E52920">
        <w:rPr>
          <w:lang w:val="ru-RU"/>
        </w:rPr>
        <w:t xml:space="preserve"> Ураскулова Э.Р. ходатайствовала о рассмотрении дела в свое отсутствие.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Суд определил рассмотреть дело в отсутствие не явившихся лиц, в порядке ст. 167  ГПК Российской Федерации.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Изучив материалы дела, суд приходит к следующему.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По ходатайству истца в судебном заседании в качестве свидетелей были допрошены Мустафин Н.Р., Савилов</w:t>
      </w:r>
      <w:r w:rsidR="00E52920">
        <w:rPr>
          <w:lang w:val="ru-RU"/>
        </w:rPr>
        <w:t xml:space="preserve"> В.А.</w:t>
      </w:r>
    </w:p>
    <w:p w:rsidR="00E52920" w:rsidRPr="00E52920" w:rsidRDefault="00477353" w:rsidP="00E52920">
      <w:pPr>
        <w:ind w:firstLine="709"/>
        <w:jc w:val="both"/>
        <w:rPr>
          <w:lang w:val="ru-RU"/>
        </w:rPr>
      </w:pPr>
      <w:r w:rsidRPr="00E52920">
        <w:rPr>
          <w:lang w:val="ru-RU"/>
        </w:rPr>
        <w:t xml:space="preserve">Свидетель Мустафин Н.Р. в судебном заседании пояснил, </w:t>
      </w:r>
      <w:r w:rsidR="00E52920">
        <w:rPr>
          <w:lang w:val="ru-RU"/>
        </w:rPr>
        <w:t>что Ахматов Н.Г. пользуется земельным участком давно, примерно с 2001 года, на данный момент использует участок в основном как дачу.</w:t>
      </w:r>
    </w:p>
    <w:p w:rsidR="00E52920" w:rsidRPr="00E52920" w:rsidRDefault="00477353" w:rsidP="00E52920">
      <w:pPr>
        <w:ind w:firstLine="709"/>
        <w:jc w:val="both"/>
        <w:rPr>
          <w:lang w:val="ru-RU"/>
        </w:rPr>
      </w:pPr>
      <w:r w:rsidRPr="00E52920">
        <w:rPr>
          <w:lang w:val="ru-RU"/>
        </w:rPr>
        <w:t xml:space="preserve">Свидетель Савилов В.А. в судебном заседании пояснил, </w:t>
      </w:r>
      <w:r w:rsidR="00E52920">
        <w:rPr>
          <w:lang w:val="ru-RU"/>
        </w:rPr>
        <w:t>что у него в собственности с 1983 года находится дача по соседству с дачей истца. Сначала у участка были одни собственники, прежние хозяева участок бросили, а истец в настоящее время пользуется участком как своим.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 xml:space="preserve">Суд, принимая во внимание показания свидетелей, исследовав материалы дела, приходит к следующим выводам. </w:t>
      </w:r>
    </w:p>
    <w:p w:rsidR="00A66F06" w:rsidRDefault="00477353" w:rsidP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 xml:space="preserve">Судом установлено, что </w:t>
      </w:r>
      <w:r>
        <w:rPr>
          <w:lang w:val="ru-RU"/>
        </w:rPr>
        <w:t>согласно справке СТСН «Ромашка-1», Ахматов Н.Г. является членом СНТ с 24.09.2005 года. Согласно членской книжке, Ахматов Н.Г. уплачивает членские взносы за земельный участок № 127. Данное обстоятельство подтверждается также представленными квитанциями.</w:t>
      </w:r>
    </w:p>
    <w:p w:rsidR="00477353" w:rsidRDefault="00477353" w:rsidP="00477353">
      <w:pPr>
        <w:ind w:firstLine="709"/>
        <w:jc w:val="both"/>
        <w:rPr>
          <w:lang w:val="ru-RU"/>
        </w:rPr>
      </w:pPr>
      <w:r>
        <w:rPr>
          <w:lang w:val="ru-RU"/>
        </w:rPr>
        <w:t>Согласно свидетельству</w:t>
      </w:r>
      <w:r w:rsidRPr="00E52920">
        <w:rPr>
          <w:lang w:val="ru-RU"/>
        </w:rPr>
        <w:t xml:space="preserve"> о праве собственности на землю </w:t>
      </w:r>
      <w:r>
        <w:rPr>
          <w:lang w:val="ru-RU"/>
        </w:rPr>
        <w:t xml:space="preserve">№ С-1553-127, </w:t>
      </w:r>
      <w:r w:rsidRPr="00E52920">
        <w:rPr>
          <w:lang w:val="ru-RU"/>
        </w:rPr>
        <w:t>выданного на основании решения</w:t>
      </w:r>
      <w:r>
        <w:rPr>
          <w:lang w:val="ru-RU"/>
        </w:rPr>
        <w:t xml:space="preserve"> Администрации сельского совет </w:t>
      </w:r>
      <w:r w:rsidRPr="00E52920">
        <w:rPr>
          <w:lang w:val="ru-RU"/>
        </w:rPr>
        <w:br/>
        <w:t>«Нежинский» Оренбургского района от 18.</w:t>
      </w:r>
      <w:r>
        <w:rPr>
          <w:lang w:val="ru-RU"/>
        </w:rPr>
        <w:t xml:space="preserve">11.1992 года, земельный участок по адресу: </w:t>
      </w:r>
      <w:r w:rsidRPr="00E52920">
        <w:rPr>
          <w:lang w:val="ru-RU"/>
        </w:rPr>
        <w:t xml:space="preserve">Оренбургская область, Оренбургский район, сельсовет Нежинский, СНТ Ромашка, ул. Малиновая, участок </w:t>
      </w:r>
      <w:r>
        <w:rPr>
          <w:lang w:val="ru-RU"/>
        </w:rPr>
        <w:t xml:space="preserve">№ 127,  </w:t>
      </w:r>
      <w:r w:rsidRPr="00E52920">
        <w:rPr>
          <w:lang w:val="ru-RU"/>
        </w:rPr>
        <w:t>принадлежал</w:t>
      </w:r>
      <w:r>
        <w:rPr>
          <w:lang w:val="ru-RU"/>
        </w:rPr>
        <w:t xml:space="preserve"> Ураскуловой Флюре Ахмадиевне. </w:t>
      </w:r>
    </w:p>
    <w:p w:rsidR="00477353" w:rsidRPr="00477353" w:rsidRDefault="00477353" w:rsidP="00477353">
      <w:pPr>
        <w:ind w:firstLine="709"/>
        <w:jc w:val="both"/>
        <w:rPr>
          <w:lang w:val="ru-RU"/>
        </w:rPr>
      </w:pPr>
      <w:r>
        <w:rPr>
          <w:lang w:val="ru-RU"/>
        </w:rPr>
        <w:t xml:space="preserve">Согласно свидетельству о смерти </w:t>
      </w:r>
      <w:r>
        <w:t>II</w:t>
      </w:r>
      <w:r>
        <w:rPr>
          <w:lang w:val="ru-RU"/>
        </w:rPr>
        <w:t>-РА № 523174</w:t>
      </w:r>
      <w:r w:rsidRPr="00477353">
        <w:rPr>
          <w:lang w:val="ru-RU"/>
        </w:rPr>
        <w:t xml:space="preserve"> </w:t>
      </w:r>
      <w:r>
        <w:rPr>
          <w:lang w:val="ru-RU"/>
        </w:rPr>
        <w:t>Ураскулова Ф.А. умерла 16.09.2010 года.</w:t>
      </w:r>
    </w:p>
    <w:p w:rsidR="00477353" w:rsidRDefault="00477353">
      <w:pPr>
        <w:ind w:firstLine="709"/>
        <w:rPr>
          <w:lang w:val="ru-RU"/>
        </w:rPr>
      </w:pPr>
    </w:p>
    <w:p w:rsidR="00E52920" w:rsidRDefault="00E52920">
      <w:pPr>
        <w:ind w:firstLine="709"/>
        <w:rPr>
          <w:lang w:val="ru-RU"/>
        </w:rPr>
      </w:pPr>
    </w:p>
    <w:p w:rsidR="00E52920" w:rsidRDefault="00E52920">
      <w:pPr>
        <w:ind w:firstLine="709"/>
        <w:rPr>
          <w:lang w:val="ru-RU"/>
        </w:rPr>
      </w:pPr>
    </w:p>
    <w:p w:rsidR="00E52920" w:rsidRPr="00E52920" w:rsidRDefault="00E52920">
      <w:pPr>
        <w:ind w:firstLine="709"/>
        <w:rPr>
          <w:lang w:val="ru-RU"/>
        </w:rPr>
      </w:pP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Оценивая фактическую основу заявленных требований, суд установил, что нарушение своих прав усмотрено истцом в сложившейся неопределенности в правах на земельный участок, которым он пользуется с 2005 года.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В обоснование заявленных требований истец указал, что с момента поступления земельного участка в его владение он несет бремя содержания спорного имущества.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Статьей 234 Гражданского кодекса Российской Федерации установлено, что лицо - гражданин или юридическое лицо, - не являющееся собственником имущества, но добросовестно, открыто и непрерывно владеющее как своим собственным недвижимым имуществом в течение пятнадцати лет либо иным имуществом в течение пяти лет, приобретает право собственности на это имущество (приобретательная давность).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Право собственности на недвижимое и иное имущество, подлежащее государственной регистрации, возникает у лица, приобретшего это имущество в силу приобретательной давности, с момента такой регистрации (пункт 1).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В пункте 15 постановления Пленума Верховного Суда Российской Федерации и Высшего Арбитражного Суда Российской Федерации от 29</w:t>
      </w:r>
      <w:r>
        <w:t> </w:t>
      </w:r>
      <w:r w:rsidRPr="00E52920">
        <w:rPr>
          <w:lang w:val="ru-RU"/>
        </w:rPr>
        <w:t>апреля 2010 года № 10/22 «О некоторых вопросах, возникающих в судебной практике при разрешении споров, связанных с защитой права собственности и других вещных прав»</w:t>
      </w:r>
      <w:r w:rsidR="00E52920">
        <w:rPr>
          <w:lang w:val="ru-RU"/>
        </w:rPr>
        <w:t xml:space="preserve"> </w:t>
      </w:r>
      <w:r w:rsidRPr="00E52920">
        <w:rPr>
          <w:lang w:val="ru-RU"/>
        </w:rPr>
        <w:t>разъяснено, что давностное владение является добросовестным, если лицо, получая владение, не знало и не должно было знать об отсутствии основания возникновения у него права собственности; давностное владение признается открытым, если лицо не скрывает факта нахождения имущества в его владении; давностное владение признается непрерывным, если оно не прекращалось в течение всего срока приобретательной давности. Принятие обычных мер по обеспечению сохранности имущества не свидетельствует о сокрытии этого имущества.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Согласно разъяснениям, содержащимся в пункте 16 указанного выше постановления Пленума, по смыслу статей 225 и 234 Гражданского кодекса Российской Федерации, право собственности в силу приобретательной давности может быть приобретено на имущество, принадлежащее на праве собственности другому лицу, а также на бесхозяйное имущество.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 xml:space="preserve">В соответствии с абзацем 1 пункта 19 этого же постановления возможность обращения в суд с иском о признании права собственности в силу приобретательной давности вытекает из статей 11 и 12 Гражданского </w:t>
      </w:r>
      <w:r w:rsidRPr="00E52920">
        <w:rPr>
          <w:lang w:val="ru-RU"/>
        </w:rPr>
        <w:lastRenderedPageBreak/>
        <w:t>кодекса Российской Федерации, согласно которым защита гражданских прав осуществляется судами путем признания права. Поэтому лицо, считающее, что стало собственником имущества в силу приобретательной давности, вправе обратиться в суд с иском о признании за ним права собственности.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По смыслу приведенных положений Гражданского кодекса Российской Федерации и разъяснений Пленума Верховного Суда Российской Федерации в их взаимосвязи, приобретательная давность является законным основанием для возникновения права собственности на имущество у лица, которому это имущество не принадлежит, но которое, не являясь собственником, добросовестно, открыто и непрерывно владеет в течение длительного времени чужим имуществом как своим.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При этом закон допускает признание права собственности в силу приобретательной давности не только на бесхозяйное имущество, но также и на имущество, принадлежащее на праве собственности другому лицу.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Давностное владение является добросовестным, если, приобретая вещь, лицо не знало и не должно было знать о неправомерности завладения ею, то есть в тех случаях, когда вещь приобретается внешне правомерными действиями, однако право собственности в силу тех или иных обстоятельств возникнуть не может. При этом лицо владеет вещью открыто как своей собственной, то есть вместо собственника, без какого-либо правового основания (титула).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Наличие титульного собственника само по себе не исключает возможность приобретения права собственности другим лицом в силу приобретательной давности.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Для приобретения права собственности в силу приобретательной давности не является обязательным, чтобы собственник, в отличие от положений статьи 236 Гражданского кодекса Российской Федерации, совершил активные действия, свидетельствующие об отказе от собственности или объявил об этом. Достаточным является то, что титульный собственник в течение длительного времени устранился от владения вещью, не проявляет к ней интереса, не исполняет обязанностей по ее содержанию, вследствие чего вещь является фактически брошенной собственником.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 xml:space="preserve">Осведомленность давностного владельца о наличии титульного собственника сама по себе не означает недобросовестности давностного владения. Длительность такого открытого и непрерывного владения в совокупности с положениями об отказе от права собственности и о бесхозяйных вещах, а также о начале течения срока приобретательной давности с момента истечения срока давности для истребования вещи предполагают, что титульный собственник либо публичное образование, к которому имущество должно перейти в силу бесхозяйности либо </w:t>
      </w:r>
      <w:r w:rsidRPr="00E52920">
        <w:rPr>
          <w:lang w:val="ru-RU"/>
        </w:rPr>
        <w:lastRenderedPageBreak/>
        <w:t>выморочности имущества, не проявляли какого-либо интереса к этому имуществу, не заявляли о своих правах на него, фактически отказались от прав на него, устранились от владения имуществом и его содержания.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Целью нормы о приобретательной давности является возвращение фактически брошенного имущества в гражданский оборот, включая его надлежащее содержание, безопасное состояние, уплату налогов и т.п.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Добросовестность предполагает, что вступление во владение не было противоправным, совершено внешне правомерными действиями.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Добросовестное заблуждение давностного владельца о наличии у него права собственности на данное имущество положениями статьи 234 Гражданского кодекса Российской Федерации не предусмотрено в качестве обязательного условия для возникновения права собственности в силу приобретательной давности.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Напротив, столь длительное владение вещью, право на которую отсутствует, предполагает, что давностный владелец способен знать об отсутствии у него такого права, особенно в отношении недвижимого имущества, возникновение права на которое, по общему правилу, требует формального основания и регистрации в публичном реестре.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Требование о добросовестном заблуждении в течение всего срока владения противоречит смыслу положений статьи 234 Гражданского кодекса Российской Федерации, без какого-либо разумного объяснения препятствует возвращению вещи в гражданский оборот и лишает лицо, открыто и добросовестно владеющее чужой вещью как своей, заботящееся об этом имуществе и несущее расходы на его содержание, не нарушая при этом ничьих прав, легализовать такое владение, оформив право собственности на основании статьи 234 Гражданского кодекса Российской Федерации.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Более того, само обращение в суд с иском о признании права в силу приобретательной давности является следствием осведомленности давностного владельца об отсутствии у него права собственности.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В ходе судебного разбирательства установлено, что истец с 2005 года пользуется спорным земельным участком, открыто, добросовестно и непрерывно владеет имуществом как своей собственностью, принимает меры к сохранению указанного имущества, несет бремя его содержания.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Суду не представлено никаких обстоятельств, из которых можно было бы сделать вывод о недобросовестности Ахматова Наиля Галимзяновича по отношению к владению спорным имуществом.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В течение всего времени его владения титульный владелец какого-либо интереса к данному имуществу не проявлял, о своих правах не заявлял, мер по содержанию имущества не предпринимал.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lastRenderedPageBreak/>
        <w:t>Никакое иное лицо также не предъявляло своих прав на недвижимое имущество и не проявляло к нему интереса как к своему собственному, либо как к выморочному.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При таких обстоятельствах, доводы истца о добросовестности владения спорным имуществом основаны на законе и соответствуют обстоятельствам дела.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Поскольку исковые требования Ахматова Наиля Галимзяновича обусловлены сложившейся неопределенностью в правах на земельный участок, удовлетворение исковых требований с учетом избранного истцами способа защиты (признание права) является правомерным.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В силу пункта 4 статьи 234 Гражданского кодекса Российской Федерации течение срока приобретательной давности в отношении вещей, находящихся у лица, из владения которого они могли быть истребованы в соответствии со статьями 301 и 305 настоящего Кодекса, начинается со дня поступления вещи в открытое владение добросовестного приобретателя, а в случае, если было зарегистрировано право собственности добросовестного приобретателя недвижимой вещи, которой он владеет открыто, - не позднее момента государственной регистрации права собственности такого приобретателя.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Таким образом, суд приходит к выводу о том, что, обращаясь в суд с исковым заявлением о признании права собственности в порядке статьи 234 Гражданского кодекса Российской Федерации, истец должен доказать не только истечение срока приобретательной давности (15 лет), но также и истечение срока исковой давности по требованиям об истребовании спорного имущества из чужого незаконного владения (3 года).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Как установлено судом выше, спорный объект недвижимости принят во владение истца в 2005 году.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Настоящее исковое заявление предъявлено в суд 09.09.2024 года.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При таких обстоятельствах, на момент подачи настоящего искового заявления в суд срок приобретательной давности в совокупности со сроком исковой давности по требованию об истребовании имущества из чужого незаконного владения истек.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С учетом установленных обстоятельств, суд находит, что имеет место совокупность всех установленных статьей 234 Гражданского кодекса Российской Федерации условий для признания за истцом права собственности на земельный участок, в связи с чем исковые требования о признании права собственности на спорное имущество в силу приобретательной давности подлежат удовлетворению.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 xml:space="preserve">На основании изложенного и руководствуясь статьями 194 -198 ГПК РФ, </w:t>
      </w:r>
    </w:p>
    <w:p w:rsidR="00A66F06" w:rsidRPr="00E52920" w:rsidRDefault="00A66F06">
      <w:pPr>
        <w:ind w:firstLine="709"/>
        <w:jc w:val="center"/>
        <w:rPr>
          <w:lang w:val="ru-RU"/>
        </w:rPr>
      </w:pPr>
    </w:p>
    <w:p w:rsidR="00A66F06" w:rsidRPr="00E52920" w:rsidRDefault="00477353">
      <w:pPr>
        <w:ind w:firstLine="709"/>
        <w:jc w:val="center"/>
        <w:rPr>
          <w:lang w:val="ru-RU"/>
        </w:rPr>
      </w:pPr>
      <w:r w:rsidRPr="00E52920">
        <w:rPr>
          <w:lang w:val="ru-RU"/>
        </w:rPr>
        <w:t>РЕШИЛ:</w:t>
      </w:r>
    </w:p>
    <w:p w:rsidR="00A66F06" w:rsidRPr="00E52920" w:rsidRDefault="00A66F06">
      <w:pPr>
        <w:ind w:firstLine="709"/>
        <w:jc w:val="both"/>
        <w:rPr>
          <w:lang w:val="ru-RU"/>
        </w:rPr>
      </w:pP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 xml:space="preserve">Исковые требования Ахматова Наиля Галимзяновича к Ураскулову Равилю Махмутович, Ураскулову Эльвире Равильевне о признании права собственности на земельный участок в силу приобретательной давности - удовлетворить. </w:t>
      </w:r>
    </w:p>
    <w:p w:rsidR="00E52920" w:rsidRPr="00E52920" w:rsidRDefault="00E52920" w:rsidP="00E52920">
      <w:pPr>
        <w:ind w:firstLine="709"/>
        <w:jc w:val="both"/>
        <w:rPr>
          <w:lang w:val="ru-RU"/>
        </w:rPr>
      </w:pPr>
      <w:r>
        <w:rPr>
          <w:lang w:val="ru-RU"/>
        </w:rPr>
        <w:t>П</w:t>
      </w:r>
      <w:r w:rsidRPr="00E52920">
        <w:rPr>
          <w:lang w:val="ru-RU"/>
        </w:rPr>
        <w:t xml:space="preserve">ризнать за Ахматовым Наилем Галимзяновичем право собственности на земельный участок 510 кв.м кадастровый номер 56:21:1410008:243, расположенный по адресу: Оренбургская область, Оренбургский район, сельсовет Нежинский, СНТ Ромашка, ул. Малиновая, участок </w:t>
      </w:r>
      <w:r>
        <w:rPr>
          <w:lang w:val="ru-RU"/>
        </w:rPr>
        <w:t>№</w:t>
      </w:r>
      <w:r w:rsidRPr="00E52920">
        <w:rPr>
          <w:lang w:val="ru-RU"/>
        </w:rPr>
        <w:t xml:space="preserve"> 127 в силу приобретательной давности.</w:t>
      </w:r>
    </w:p>
    <w:p w:rsidR="00A66F06" w:rsidRPr="00E52920" w:rsidRDefault="00477353">
      <w:pPr>
        <w:ind w:firstLine="709"/>
        <w:rPr>
          <w:lang w:val="ru-RU"/>
        </w:rPr>
      </w:pPr>
      <w:r w:rsidRPr="00E52920">
        <w:rPr>
          <w:lang w:val="ru-RU"/>
        </w:rPr>
        <w:t>Решение суда может быть обжаловано, в апелляционном порядке, в с</w:t>
      </w:r>
      <w:r w:rsidR="00E52920">
        <w:rPr>
          <w:lang w:val="ru-RU"/>
        </w:rPr>
        <w:t>удебную коллегию по гражданским</w:t>
      </w:r>
      <w:r w:rsidRPr="00E52920">
        <w:rPr>
          <w:lang w:val="ru-RU"/>
        </w:rPr>
        <w:t xml:space="preserve"> делам Оренбургского областного суда через Оренбургский районный суд Оренбургской области в течение месяца  со  дня  изготовления решения  суда  в  окончательной  форме.</w:t>
      </w:r>
    </w:p>
    <w:p w:rsidR="00A66F06" w:rsidRPr="00E52920" w:rsidRDefault="00477353">
      <w:pPr>
        <w:ind w:firstLine="709"/>
        <w:jc w:val="both"/>
        <w:rPr>
          <w:lang w:val="ru-RU"/>
        </w:rPr>
      </w:pPr>
      <w:r w:rsidRPr="00E52920">
        <w:rPr>
          <w:lang w:val="ru-RU"/>
        </w:rPr>
        <w:t>Решение в окончательной форме изготовлено 29.01.2025.</w:t>
      </w:r>
    </w:p>
    <w:p w:rsidR="00A66F06" w:rsidRPr="00E52920" w:rsidRDefault="00A66F06">
      <w:pPr>
        <w:ind w:firstLine="709"/>
        <w:jc w:val="both"/>
        <w:rPr>
          <w:lang w:val="ru-RU"/>
        </w:rPr>
      </w:pPr>
    </w:p>
    <w:p w:rsidR="00A66F06" w:rsidRDefault="00477353" w:rsidP="00E52920">
      <w:pPr>
        <w:jc w:val="both"/>
      </w:pPr>
      <w:r>
        <w:t>Судья</w:t>
      </w:r>
      <w:r>
        <w:tab/>
      </w:r>
      <w:r>
        <w:tab/>
      </w:r>
      <w:r>
        <w:tab/>
        <w:t xml:space="preserve">                                             </w:t>
      </w:r>
      <w:r w:rsidR="00E52920">
        <w:t xml:space="preserve">                    </w:t>
      </w:r>
      <w:r>
        <w:t>Т.А. Мичурина</w:t>
      </w:r>
    </w:p>
    <w:p w:rsidR="00A66F06" w:rsidRDefault="00A66F06">
      <w:pPr>
        <w:ind w:firstLine="709"/>
        <w:jc w:val="both"/>
      </w:pPr>
    </w:p>
    <w:p w:rsidR="00A66F06" w:rsidRDefault="00A66F06">
      <w:pPr>
        <w:ind w:firstLine="709"/>
        <w:jc w:val="both"/>
      </w:pPr>
    </w:p>
    <w:p w:rsidR="00A66F06" w:rsidRDefault="00477353">
      <w:pPr>
        <w:ind w:firstLine="709"/>
        <w:jc w:val="both"/>
      </w:pPr>
      <w:r>
        <w:tab/>
      </w:r>
    </w:p>
    <w:sectPr w:rsidR="00A66F06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0C9" w:rsidRDefault="009F00C9" w:rsidP="00711B61">
      <w:r>
        <w:separator/>
      </w:r>
    </w:p>
  </w:endnote>
  <w:endnote w:type="continuationSeparator" w:id="0">
    <w:p w:rsidR="009F00C9" w:rsidRDefault="009F00C9" w:rsidP="00711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6249896"/>
      <w:docPartObj>
        <w:docPartGallery w:val="Page Numbers (Bottom of Page)"/>
        <w:docPartUnique/>
      </w:docPartObj>
    </w:sdtPr>
    <w:sdtContent>
      <w:p w:rsidR="00711B61" w:rsidRDefault="00711B6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11B61">
          <w:rPr>
            <w:noProof/>
            <w:lang w:val="ru-RU"/>
          </w:rPr>
          <w:t>1</w:t>
        </w:r>
        <w:r>
          <w:fldChar w:fldCharType="end"/>
        </w:r>
      </w:p>
    </w:sdtContent>
  </w:sdt>
  <w:p w:rsidR="00711B61" w:rsidRDefault="00711B6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0C9" w:rsidRDefault="009F00C9" w:rsidP="00711B61">
      <w:r>
        <w:separator/>
      </w:r>
    </w:p>
  </w:footnote>
  <w:footnote w:type="continuationSeparator" w:id="0">
    <w:p w:rsidR="009F00C9" w:rsidRDefault="009F00C9" w:rsidP="00711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7353"/>
    <w:rsid w:val="00711B61"/>
    <w:rsid w:val="009F00C9"/>
    <w:rsid w:val="00A66F06"/>
    <w:rsid w:val="00AA1D8D"/>
    <w:rsid w:val="00B47730"/>
    <w:rsid w:val="00CB0664"/>
    <w:rsid w:val="00E529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FD0525"/>
  <w14:defaultImageDpi w14:val="300"/>
  <w15:docId w15:val="{46319F89-38ED-47AF-8783-6E9EC212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DDD829-2507-44BD-AE97-3CEDB9E4B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2211</Words>
  <Characters>12609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4</cp:revision>
  <dcterms:created xsi:type="dcterms:W3CDTF">2013-12-23T23:15:00Z</dcterms:created>
  <dcterms:modified xsi:type="dcterms:W3CDTF">2025-01-19T12:16:00Z</dcterms:modified>
  <cp:category/>
</cp:coreProperties>
</file>