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A71" w:rsidRPr="003B1537" w:rsidRDefault="00F52A71" w:rsidP="00E82FB0">
      <w:pPr>
        <w:ind w:firstLine="567"/>
        <w:jc w:val="both"/>
        <w:rPr>
          <w:sz w:val="28"/>
          <w:szCs w:val="28"/>
        </w:rPr>
      </w:pPr>
      <w:r w:rsidRPr="003B1537">
        <w:rPr>
          <w:sz w:val="28"/>
          <w:szCs w:val="28"/>
        </w:rPr>
        <w:t>Изучив материалы дела, суд приходит к следующему.</w:t>
      </w:r>
    </w:p>
    <w:p w:rsidR="00D109B1" w:rsidRDefault="0059402D" w:rsidP="00D109B1">
      <w:pPr>
        <w:ind w:firstLine="567"/>
        <w:jc w:val="both"/>
        <w:rPr>
          <w:sz w:val="28"/>
          <w:szCs w:val="28"/>
        </w:rPr>
      </w:pPr>
      <w:r w:rsidRPr="003B1537">
        <w:rPr>
          <w:sz w:val="28"/>
          <w:szCs w:val="28"/>
        </w:rPr>
        <w:t>По ходатайству представителя истца в судебном заседании в качестве свидетелей были допрошены</w:t>
      </w:r>
      <w:r w:rsidR="003B1537" w:rsidRPr="003B1537">
        <w:rPr>
          <w:sz w:val="28"/>
          <w:szCs w:val="28"/>
        </w:rPr>
        <w:t xml:space="preserve"> </w:t>
      </w:r>
      <w:r w:rsidR="00D109B1" w:rsidRPr="00D109B1">
        <w:rPr>
          <w:sz w:val="28"/>
          <w:szCs w:val="28"/>
        </w:rPr>
        <w:t>{</w:t>
      </w:r>
      <w:r w:rsidR="00D109B1">
        <w:rPr>
          <w:sz w:val="28"/>
          <w:szCs w:val="28"/>
        </w:rPr>
        <w:t>Свидетель1</w:t>
      </w:r>
      <w:r w:rsidR="00D109B1" w:rsidRPr="00D109B1">
        <w:rPr>
          <w:sz w:val="28"/>
          <w:szCs w:val="28"/>
        </w:rPr>
        <w:t>}</w:t>
      </w:r>
      <w:r w:rsidR="00D109B1">
        <w:rPr>
          <w:sz w:val="28"/>
          <w:szCs w:val="28"/>
        </w:rPr>
        <w:t xml:space="preserve">, </w:t>
      </w:r>
      <w:r w:rsidR="00D109B1" w:rsidRPr="00D109B1">
        <w:rPr>
          <w:sz w:val="28"/>
          <w:szCs w:val="28"/>
        </w:rPr>
        <w:t>{</w:t>
      </w:r>
      <w:r w:rsidR="00D109B1">
        <w:rPr>
          <w:sz w:val="28"/>
          <w:szCs w:val="28"/>
        </w:rPr>
        <w:t>Свидетель2</w:t>
      </w:r>
      <w:r w:rsidR="00D109B1" w:rsidRPr="00D109B1">
        <w:rPr>
          <w:sz w:val="28"/>
          <w:szCs w:val="28"/>
        </w:rPr>
        <w:t>}</w:t>
      </w:r>
      <w:r w:rsidR="00D109B1">
        <w:rPr>
          <w:sz w:val="28"/>
          <w:szCs w:val="28"/>
        </w:rPr>
        <w:t>.</w:t>
      </w:r>
    </w:p>
    <w:p w:rsidR="00D109B1" w:rsidRDefault="0059402D" w:rsidP="00D109B1">
      <w:pPr>
        <w:ind w:firstLine="567"/>
        <w:jc w:val="both"/>
        <w:rPr>
          <w:sz w:val="28"/>
          <w:szCs w:val="28"/>
        </w:rPr>
      </w:pPr>
      <w:r w:rsidRPr="003B1537">
        <w:rPr>
          <w:sz w:val="28"/>
          <w:szCs w:val="28"/>
        </w:rPr>
        <w:t xml:space="preserve">Свидетель </w:t>
      </w:r>
      <w:r w:rsidR="00D109B1" w:rsidRPr="00D109B1">
        <w:rPr>
          <w:sz w:val="28"/>
          <w:szCs w:val="28"/>
        </w:rPr>
        <w:t>{</w:t>
      </w:r>
      <w:r w:rsidR="00D109B1">
        <w:rPr>
          <w:sz w:val="28"/>
          <w:szCs w:val="28"/>
        </w:rPr>
        <w:t>Свидетель1</w:t>
      </w:r>
      <w:r w:rsidR="00D109B1" w:rsidRPr="00D109B1">
        <w:rPr>
          <w:sz w:val="28"/>
          <w:szCs w:val="28"/>
        </w:rPr>
        <w:t>}</w:t>
      </w:r>
      <w:r w:rsidRPr="003B1537">
        <w:rPr>
          <w:sz w:val="28"/>
          <w:szCs w:val="28"/>
        </w:rPr>
        <w:t xml:space="preserve"> в судебном заседании пояснил, </w:t>
      </w:r>
    </w:p>
    <w:p w:rsidR="00D109B1" w:rsidRDefault="003B1537" w:rsidP="00D109B1">
      <w:pPr>
        <w:ind w:firstLine="567"/>
        <w:jc w:val="both"/>
        <w:rPr>
          <w:sz w:val="28"/>
          <w:szCs w:val="28"/>
        </w:rPr>
      </w:pPr>
      <w:r w:rsidRPr="003B1537">
        <w:rPr>
          <w:sz w:val="28"/>
          <w:szCs w:val="28"/>
        </w:rPr>
        <w:t xml:space="preserve">Свидетель </w:t>
      </w:r>
      <w:r w:rsidR="00D109B1" w:rsidRPr="00D109B1">
        <w:rPr>
          <w:sz w:val="28"/>
          <w:szCs w:val="28"/>
        </w:rPr>
        <w:t>{</w:t>
      </w:r>
      <w:r w:rsidR="00D109B1">
        <w:rPr>
          <w:sz w:val="28"/>
          <w:szCs w:val="28"/>
        </w:rPr>
        <w:t>С</w:t>
      </w:r>
      <w:r w:rsidR="00D109B1">
        <w:rPr>
          <w:sz w:val="28"/>
          <w:szCs w:val="28"/>
        </w:rPr>
        <w:t>видетель2</w:t>
      </w:r>
      <w:r w:rsidR="00D109B1" w:rsidRPr="00D109B1">
        <w:rPr>
          <w:sz w:val="28"/>
          <w:szCs w:val="28"/>
        </w:rPr>
        <w:t>}</w:t>
      </w:r>
      <w:r w:rsidRPr="003B1537">
        <w:rPr>
          <w:sz w:val="28"/>
          <w:szCs w:val="28"/>
        </w:rPr>
        <w:t xml:space="preserve"> в судебном заседании пояснил, </w:t>
      </w:r>
    </w:p>
    <w:p w:rsidR="0059402D" w:rsidRPr="003B1537" w:rsidRDefault="0059402D" w:rsidP="00D109B1">
      <w:pPr>
        <w:ind w:firstLine="567"/>
        <w:jc w:val="both"/>
        <w:rPr>
          <w:sz w:val="28"/>
          <w:szCs w:val="28"/>
        </w:rPr>
      </w:pPr>
      <w:r w:rsidRPr="003B1537">
        <w:rPr>
          <w:sz w:val="28"/>
          <w:szCs w:val="28"/>
        </w:rPr>
        <w:t xml:space="preserve">Суд, принимая во внимание показания свидетелей, исследовав материалы дела, приходит к следующим выводам. </w:t>
      </w:r>
    </w:p>
    <w:p w:rsidR="00947907" w:rsidRDefault="00E86C57" w:rsidP="00D109B1">
      <w:pPr>
        <w:pStyle w:val="ab"/>
        <w:ind w:firstLine="567"/>
        <w:rPr>
          <w:color w:val="000000"/>
          <w:sz w:val="28"/>
          <w:szCs w:val="28"/>
        </w:rPr>
      </w:pPr>
      <w:r w:rsidRPr="006A2638">
        <w:rPr>
          <w:sz w:val="28"/>
          <w:szCs w:val="28"/>
        </w:rPr>
        <w:t>С</w:t>
      </w:r>
      <w:r w:rsidR="00F52A71" w:rsidRPr="006A2638">
        <w:rPr>
          <w:sz w:val="28"/>
          <w:szCs w:val="28"/>
        </w:rPr>
        <w:t>удом установлено, что</w:t>
      </w:r>
      <w:r w:rsidR="009E357B" w:rsidRPr="006A2638">
        <w:rPr>
          <w:sz w:val="28"/>
          <w:szCs w:val="28"/>
        </w:rPr>
        <w:t xml:space="preserve"> 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 xml:space="preserve">Оценивая фактическую основу заявленных требований, суд установил, что нарушение своих прав усмотрено </w:t>
      </w:r>
      <w:r w:rsidR="002C63D3" w:rsidRPr="007B242E">
        <w:rPr>
          <w:sz w:val="28"/>
          <w:szCs w:val="28"/>
        </w:rPr>
        <w:t>истцом</w:t>
      </w:r>
      <w:r w:rsidRPr="007B242E">
        <w:rPr>
          <w:sz w:val="28"/>
          <w:szCs w:val="28"/>
        </w:rPr>
        <w:t xml:space="preserve"> в сложившейся неопределенности в правах на земельный участок, которым он пользуется с </w:t>
      </w:r>
      <w:r w:rsidR="00D109B1" w:rsidRPr="00D109B1">
        <w:rPr>
          <w:sz w:val="28"/>
          <w:szCs w:val="28"/>
        </w:rPr>
        <w:t>{</w:t>
      </w:r>
      <w:r w:rsidR="00D109B1">
        <w:rPr>
          <w:sz w:val="28"/>
          <w:szCs w:val="28"/>
        </w:rPr>
        <w:t>Год с которого истец пользуется участком</w:t>
      </w:r>
      <w:r w:rsidR="00D109B1" w:rsidRPr="00D109B1">
        <w:rPr>
          <w:sz w:val="28"/>
          <w:szCs w:val="28"/>
        </w:rPr>
        <w:t>}</w:t>
      </w:r>
      <w:r w:rsidRPr="007B242E">
        <w:rPr>
          <w:sz w:val="28"/>
          <w:szCs w:val="28"/>
        </w:rPr>
        <w:t xml:space="preserve"> года.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В обоснование зая</w:t>
      </w:r>
      <w:r w:rsidR="002C63D3" w:rsidRPr="007B242E">
        <w:rPr>
          <w:sz w:val="28"/>
          <w:szCs w:val="28"/>
        </w:rPr>
        <w:t>вленных требований истец указал</w:t>
      </w:r>
      <w:r w:rsidRPr="007B242E">
        <w:rPr>
          <w:sz w:val="28"/>
          <w:szCs w:val="28"/>
        </w:rPr>
        <w:t>, что с момента пос</w:t>
      </w:r>
      <w:r w:rsidR="002C63D3" w:rsidRPr="007B242E">
        <w:rPr>
          <w:sz w:val="28"/>
          <w:szCs w:val="28"/>
        </w:rPr>
        <w:t>тупления земельного участка в его владение он</w:t>
      </w:r>
      <w:r w:rsidRPr="007B242E">
        <w:rPr>
          <w:sz w:val="28"/>
          <w:szCs w:val="28"/>
        </w:rPr>
        <w:t xml:space="preserve"> несет бремя содержания спорного имущества.</w:t>
      </w:r>
    </w:p>
    <w:p w:rsidR="00F729C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Статьей 234 Гражданского кодекса Российской Федерации установлено, что лицо - гражданин или юридическое лицо, - не являющееся собственником имущества, но добросовестно, открыто и непрерывно владеющее как своим собственным недвижимым имуществом в течение пятнадцати лет либо иным имуществом в течение пяти лет, приобретает право собственности на это имущество (приобретательная давность).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Право собственности на недвижимое и иное имущество, подлежащее государственной регистрации, возникает у лица, приобретшего это имущество в силу приобретательной давности, с момента такой регистрации (пункт 1).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 xml:space="preserve">В пункте 15 постановления Пленума Верховного Суда Российской Федерации и Высшего Арбитражного </w:t>
      </w:r>
      <w:r w:rsidR="005C3DE6" w:rsidRPr="007B242E">
        <w:rPr>
          <w:sz w:val="28"/>
          <w:szCs w:val="28"/>
        </w:rPr>
        <w:t>Суда Российской Федерации от 29 </w:t>
      </w:r>
      <w:r w:rsidRPr="007B242E">
        <w:rPr>
          <w:sz w:val="28"/>
          <w:szCs w:val="28"/>
        </w:rPr>
        <w:t xml:space="preserve">апреля 2010 года </w:t>
      </w:r>
      <w:r w:rsidR="00F729C6" w:rsidRPr="007B242E">
        <w:rPr>
          <w:sz w:val="28"/>
          <w:szCs w:val="28"/>
        </w:rPr>
        <w:t>№ 10/22 «</w:t>
      </w:r>
      <w:r w:rsidRPr="007B242E">
        <w:rPr>
          <w:sz w:val="28"/>
          <w:szCs w:val="28"/>
        </w:rPr>
        <w:t>О некоторых вопросах, возникающих в судебной практике при разрешении споров, связанных с защитой права собственности и других вещных прав</w:t>
      </w:r>
      <w:r w:rsidR="00F729C6" w:rsidRPr="007B242E">
        <w:rPr>
          <w:sz w:val="28"/>
          <w:szCs w:val="28"/>
        </w:rPr>
        <w:t>»</w:t>
      </w:r>
      <w:r w:rsidRPr="007B242E">
        <w:rPr>
          <w:sz w:val="28"/>
          <w:szCs w:val="28"/>
        </w:rPr>
        <w:t>разъяснено, что давностное владение является добросовестным, если лицо, получая владение, не знало и не должно было знать об отсутствии основания возникновения у него права собственности; давностное владение признается открытым, если лицо не скрывает факта нахождения имущества в его владении; давностное владение признается непрерывным, если оно не прекращалось в течение всего срока приобретательной давности. Принятие обычных мер по обеспечению сохранности имущества не свидетельствует о сокрытии этого имущества.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Согласно разъяснениям, содержащимся в пункте 16 указанного выше постановления Пленума, по смыслу статей 225 и 234 Гражданского кодекса Российской Федерации, право собственности в силу приобретательной давности может быть приобретено на имущество, принадлежащее на праве собственности другому лицу, а также на бесхозяйное имущество.</w:t>
      </w:r>
    </w:p>
    <w:p w:rsidR="001F0F36" w:rsidRPr="007B242E" w:rsidRDefault="00F729C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В соответствии с</w:t>
      </w:r>
      <w:r w:rsidR="001F0F36" w:rsidRPr="007B242E">
        <w:rPr>
          <w:sz w:val="28"/>
          <w:szCs w:val="28"/>
        </w:rPr>
        <w:t xml:space="preserve"> абзац</w:t>
      </w:r>
      <w:r w:rsidRPr="007B242E">
        <w:rPr>
          <w:sz w:val="28"/>
          <w:szCs w:val="28"/>
        </w:rPr>
        <w:t xml:space="preserve">ем 1 </w:t>
      </w:r>
      <w:r w:rsidR="001F0F36" w:rsidRPr="007B242E">
        <w:rPr>
          <w:sz w:val="28"/>
          <w:szCs w:val="28"/>
        </w:rPr>
        <w:t xml:space="preserve">пункта 19 этого же постановления возможность обращения в суд с иском о признании права собственности в силу приобретательной давности вытекает из статей 11 и 12 Гражданского кодекса Российской Федерации, согласно которым защита гражданских прав осуществляется судами путем признания права. Поэтому лицо, считающее, что стало собственником имущества в </w:t>
      </w:r>
      <w:r w:rsidR="001F0F36" w:rsidRPr="007B242E">
        <w:rPr>
          <w:sz w:val="28"/>
          <w:szCs w:val="28"/>
        </w:rPr>
        <w:lastRenderedPageBreak/>
        <w:t>силу приобретательной давности, вправе обратиться в суд с иском о признании за ним права собственности.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По смыслу приведенных положений Гражданского кодекса Российской Федерации и разъяснений Пленума Верховного Суда Российской Федерации в их взаимосвязи, приобретательная давность является законным основанием для возникновения права собственности на имущество у лица, которому это имущество не принадлежит, но которое, не являясь собственником, добросовестно, открыто и непрерывно владеет в течение длительного времени чужим имуществом как своим.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При этом закон допускает признание права собственности в силу приобретательной давности не только на бесхозяйное имущество, но также и на имущество, принадлежащее на праве собственности другому лицу.</w:t>
      </w:r>
    </w:p>
    <w:p w:rsidR="00F729C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Давностное владение является добросовестным, если, приобретая вещь, лицо не знало и не должно было знать о неправомерности завладения ею, то есть в тех случаях, когда вещь приобретается внешне правомерными действиями, однако право собственности в силу тех или иных обстоятельств возникнуть не может. При этом лицо владеет вещью открыто как своей собственной, то есть вместо собственника, без какого-либо правового основания (титула).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Наличие титульного собственника само по себе не исключает возможность приобретения права собственности другим лицом в силу приобретательной давности.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Для приобретения права собственности в силу приобретательной давности не является обязательным, чтобы собственник, в отличие от положений статьи 236 Гражданского кодекса Российской Федерации, совершил активные действия, свидетельствующие об отказе от собственности или объявил об этом. Достаточным является то, что титульный собственник в течение длительного времени устранился от владения вещью, не проявляет к ней интереса, не исполняет обязанностей по ее содержанию, вследствие чего вещь является фактически брошенной собственником.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Осведомленность давностного владельца о наличии титульного собственника сама по себе не означает недобросовестности давностного владения.</w:t>
      </w:r>
      <w:r w:rsidR="00D109B1">
        <w:rPr>
          <w:sz w:val="28"/>
          <w:szCs w:val="28"/>
        </w:rPr>
        <w:t xml:space="preserve"> </w:t>
      </w:r>
      <w:r w:rsidRPr="007B242E">
        <w:rPr>
          <w:sz w:val="28"/>
          <w:szCs w:val="28"/>
        </w:rPr>
        <w:t>Длительность такого открытого и непрерывного владения в совокупности с положениями об отказе от права собственности и о бесхозяйных вещах, а также о начале течения срока приобретательной давности с момента истечения срока давности для истребования вещи предполагают, что титульный собственник либо публичное образование, к которому имущество должно перейти в силу бесхозяйности либо выморочности имущества, не проявляли какого-либо интереса к этому имуществу, не заявляли о своих правах на него, фактически отказались от прав на него, устранились от владения имуществом и его содержания.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Целью нормы о приобретательной давности является возвращение фактически брошенного имущества в гражданский оборот, включая его надлежащее содержание, безопасное с</w:t>
      </w:r>
      <w:r w:rsidR="00F729C6" w:rsidRPr="007B242E">
        <w:rPr>
          <w:sz w:val="28"/>
          <w:szCs w:val="28"/>
        </w:rPr>
        <w:t>остояние, уплату налогов и т.п.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Добросовестность предполагает, что вступление во владение не было противоправным, совершено внешне правомерными действиями.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 xml:space="preserve">Добросовестное заблуждение давностного владельца о наличии у него права собственности на данное имущество положениями статьи 234 Гражданского кодекса </w:t>
      </w:r>
      <w:r w:rsidRPr="007B242E">
        <w:rPr>
          <w:sz w:val="28"/>
          <w:szCs w:val="28"/>
        </w:rPr>
        <w:lastRenderedPageBreak/>
        <w:t>Российской Федерации не предусмотрено в качестве обязательного условия для возникновения права собственности в силу приобретательной давности.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Напротив, столь длительное владение вещью, право на которую отсутствует, предполагает, что давностный владелец способен знать об отсутствии у него такого права, особенно в отношении недвижимого имущества, возникновение права на которое, по общему правилу, требует формального основания и регистрации в публичном реестре.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Требование о добросовестном заблуждении в течение всего срока владения противоречит смыслу положений статьи 234 Гражданского кодекса Российской Федерации, без какого-либо разумного объяснения препятствует возвращению вещи в гражданский оборот и лишает лицо, открыто и добросовестно владеющее чужой вещью как своей, заботящееся об этом имуществе и несущее расходы на его содержание, не нарушая при этом ничьих прав, легализовать такое владение, оформив право собственности на основании статьи 234 Гражданског</w:t>
      </w:r>
      <w:r w:rsidR="00F729C6" w:rsidRPr="007B242E">
        <w:rPr>
          <w:sz w:val="28"/>
          <w:szCs w:val="28"/>
        </w:rPr>
        <w:t>о кодекса Российской Федерации.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Более того, само обращение в суд с иском о признании права в силу приобретательной давности является следствием осведомленности давностного владельца об отсутствии у него права собственности.</w:t>
      </w:r>
    </w:p>
    <w:p w:rsidR="001F0F36" w:rsidRPr="007B242E" w:rsidRDefault="00F729C6" w:rsidP="003C4B9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В ходе судебного разбирательства</w:t>
      </w:r>
      <w:r w:rsidR="001F0F36" w:rsidRPr="007B242E">
        <w:rPr>
          <w:sz w:val="28"/>
          <w:szCs w:val="28"/>
        </w:rPr>
        <w:t xml:space="preserve"> установлено, что истец с </w:t>
      </w:r>
      <w:r w:rsidR="00D109B1" w:rsidRPr="00D109B1">
        <w:rPr>
          <w:sz w:val="28"/>
          <w:szCs w:val="28"/>
        </w:rPr>
        <w:t>{</w:t>
      </w:r>
      <w:r w:rsidR="00D109B1">
        <w:rPr>
          <w:sz w:val="28"/>
          <w:szCs w:val="28"/>
        </w:rPr>
        <w:t>Год с которого истец пользуется участком</w:t>
      </w:r>
      <w:r w:rsidR="00D109B1" w:rsidRPr="00D109B1">
        <w:rPr>
          <w:sz w:val="28"/>
          <w:szCs w:val="28"/>
        </w:rPr>
        <w:t>}</w:t>
      </w:r>
      <w:r w:rsidR="00D109B1" w:rsidRPr="00D109B1">
        <w:rPr>
          <w:sz w:val="28"/>
          <w:szCs w:val="28"/>
        </w:rPr>
        <w:t xml:space="preserve"> </w:t>
      </w:r>
      <w:r w:rsidR="001F0F36" w:rsidRPr="007B242E">
        <w:rPr>
          <w:sz w:val="28"/>
          <w:szCs w:val="28"/>
        </w:rPr>
        <w:t xml:space="preserve">года пользуется </w:t>
      </w:r>
      <w:r w:rsidRPr="007B242E">
        <w:rPr>
          <w:sz w:val="28"/>
          <w:szCs w:val="28"/>
        </w:rPr>
        <w:t xml:space="preserve">спорным </w:t>
      </w:r>
      <w:r w:rsidR="001F0F36" w:rsidRPr="007B242E">
        <w:rPr>
          <w:sz w:val="28"/>
          <w:szCs w:val="28"/>
        </w:rPr>
        <w:t>земельным участком, открыто, добросовестно и непрерывно владеет имуществом как св</w:t>
      </w:r>
      <w:r w:rsidRPr="007B242E">
        <w:rPr>
          <w:sz w:val="28"/>
          <w:szCs w:val="28"/>
        </w:rPr>
        <w:t>о</w:t>
      </w:r>
      <w:r w:rsidR="001F0F36" w:rsidRPr="007B242E">
        <w:rPr>
          <w:sz w:val="28"/>
          <w:szCs w:val="28"/>
        </w:rPr>
        <w:t>ей собственностью, принимает меры к сохранению указанного имущества, несет бремя</w:t>
      </w:r>
      <w:r w:rsidRPr="007B242E">
        <w:rPr>
          <w:sz w:val="28"/>
          <w:szCs w:val="28"/>
        </w:rPr>
        <w:t xml:space="preserve"> его</w:t>
      </w:r>
      <w:r w:rsidR="001F0F36" w:rsidRPr="007B242E">
        <w:rPr>
          <w:sz w:val="28"/>
          <w:szCs w:val="28"/>
        </w:rPr>
        <w:t xml:space="preserve"> содержания.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 xml:space="preserve">Суду не представлено никаких обстоятельств, из которых можно было бы сделать вывод о недобросовестности </w:t>
      </w:r>
      <w:r w:rsidR="00D109B1" w:rsidRPr="00D109B1">
        <w:rPr>
          <w:sz w:val="28"/>
          <w:szCs w:val="28"/>
        </w:rPr>
        <w:t>{plaintiff:gent}</w:t>
      </w:r>
      <w:r w:rsidRPr="007B242E">
        <w:rPr>
          <w:sz w:val="28"/>
          <w:szCs w:val="28"/>
        </w:rPr>
        <w:t xml:space="preserve"> по отношению к владению спорным имуществом.</w:t>
      </w:r>
    </w:p>
    <w:p w:rsidR="001F0F36" w:rsidRPr="007B242E" w:rsidRDefault="00295FDA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В течение всего времени его</w:t>
      </w:r>
      <w:r w:rsidR="001F0F36" w:rsidRPr="007B242E">
        <w:rPr>
          <w:sz w:val="28"/>
          <w:szCs w:val="28"/>
        </w:rPr>
        <w:t xml:space="preserve"> владения </w:t>
      </w:r>
      <w:r w:rsidR="003C4B90" w:rsidRPr="007B242E">
        <w:rPr>
          <w:sz w:val="28"/>
          <w:szCs w:val="28"/>
        </w:rPr>
        <w:t>титульный владелец</w:t>
      </w:r>
      <w:r w:rsidR="008040D5" w:rsidRPr="007B242E">
        <w:rPr>
          <w:sz w:val="28"/>
          <w:szCs w:val="28"/>
        </w:rPr>
        <w:t xml:space="preserve"> </w:t>
      </w:r>
      <w:r w:rsidR="001F0F36" w:rsidRPr="007B242E">
        <w:rPr>
          <w:sz w:val="28"/>
          <w:szCs w:val="28"/>
        </w:rPr>
        <w:t>какого-либо интереса к данному имуществу не проявлял, о своих правах не заявлял, мер по содержанию имущества не предпринимал.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Никакое иное лицо также не предъявляло своих прав на недвижимое имущество и не проявляло к нему интереса как к своему собственному, либо как к выморочному.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При таких обстоятельствах</w:t>
      </w:r>
      <w:r w:rsidR="00A51CAF" w:rsidRPr="007B242E">
        <w:rPr>
          <w:sz w:val="28"/>
          <w:szCs w:val="28"/>
        </w:rPr>
        <w:t>,</w:t>
      </w:r>
      <w:r w:rsidRPr="007B242E">
        <w:rPr>
          <w:sz w:val="28"/>
          <w:szCs w:val="28"/>
        </w:rPr>
        <w:t xml:space="preserve"> доводы истца о добросовестности владения спорным имуществом основаны на законе и соответствуют обстоятельствам дела.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 xml:space="preserve">Поскольку исковые требования </w:t>
      </w:r>
      <w:r w:rsidR="00D109B1" w:rsidRPr="00D109B1">
        <w:rPr>
          <w:sz w:val="28"/>
          <w:szCs w:val="28"/>
        </w:rPr>
        <w:t>{plaintiff:gent}</w:t>
      </w:r>
      <w:r w:rsidR="007B242E" w:rsidRPr="007B242E">
        <w:rPr>
          <w:sz w:val="28"/>
          <w:szCs w:val="28"/>
        </w:rPr>
        <w:t xml:space="preserve"> </w:t>
      </w:r>
      <w:r w:rsidRPr="007B242E">
        <w:rPr>
          <w:sz w:val="28"/>
          <w:szCs w:val="28"/>
        </w:rPr>
        <w:t>обусловлены сложившейся неопределенностью в правах на земельный участок, удовлетворение исковых требований с учетом избранного истцами способа защиты (признание права) является правомерным.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 xml:space="preserve">В силу пункта 4 статьи 234 Гражданского кодекса Российской Федерации течение срока приобретательной давности в отношении вещей, находящихся у лица, из владения которого они могли быть истребованы в соответствии со статьями 301 и 305 настоящего Кодекса, начинается со дня поступления вещи в открытое владение добросовестного приобретателя, а в случае, если было зарегистрировано право собственности добросовестного приобретателя недвижимой вещи, которой он </w:t>
      </w:r>
      <w:r w:rsidRPr="007B242E">
        <w:rPr>
          <w:sz w:val="28"/>
          <w:szCs w:val="28"/>
        </w:rPr>
        <w:lastRenderedPageBreak/>
        <w:t>владеет открыто, - не позднее момента государственной регистрации права собственности такого приобретателя.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Таким образом, суд приходит к выводу о том, что, обращаясь в суд с исковым заявлением о признании права собственности в порядке статьи 234 Гражданского кодекса Российской Федерации, истец должен доказать не только истечение срока приобретательной давности (15 лет), но также и истечение срока исковой давности по требованиям об истребовании спорного имущества из чужого незаконного владения (3 года).</w:t>
      </w:r>
    </w:p>
    <w:p w:rsidR="001F0F36" w:rsidRPr="003B1537" w:rsidRDefault="001F0F36" w:rsidP="00E82FB0">
      <w:pPr>
        <w:ind w:firstLine="567"/>
        <w:jc w:val="both"/>
        <w:rPr>
          <w:sz w:val="28"/>
          <w:szCs w:val="28"/>
        </w:rPr>
      </w:pPr>
      <w:r w:rsidRPr="003B1537">
        <w:rPr>
          <w:sz w:val="28"/>
          <w:szCs w:val="28"/>
        </w:rPr>
        <w:t xml:space="preserve">Как установлено судом выше, спорный объект недвижимости принят во владение истца в </w:t>
      </w:r>
      <w:r w:rsidR="00D109B1" w:rsidRPr="00D109B1">
        <w:rPr>
          <w:sz w:val="28"/>
          <w:szCs w:val="28"/>
        </w:rPr>
        <w:t>{</w:t>
      </w:r>
      <w:r w:rsidR="00D109B1">
        <w:rPr>
          <w:sz w:val="28"/>
          <w:szCs w:val="28"/>
        </w:rPr>
        <w:t>Год с которого истец пользуется участком</w:t>
      </w:r>
      <w:r w:rsidR="00D109B1" w:rsidRPr="00D109B1">
        <w:rPr>
          <w:sz w:val="28"/>
          <w:szCs w:val="28"/>
        </w:rPr>
        <w:t>}</w:t>
      </w:r>
      <w:r w:rsidR="00D109B1" w:rsidRPr="00D109B1">
        <w:rPr>
          <w:sz w:val="28"/>
          <w:szCs w:val="28"/>
        </w:rPr>
        <w:t xml:space="preserve"> </w:t>
      </w:r>
      <w:r w:rsidRPr="003B1537">
        <w:rPr>
          <w:sz w:val="28"/>
          <w:szCs w:val="28"/>
        </w:rPr>
        <w:t>год</w:t>
      </w:r>
      <w:r w:rsidR="00A51CAF" w:rsidRPr="003B1537">
        <w:rPr>
          <w:sz w:val="28"/>
          <w:szCs w:val="28"/>
        </w:rPr>
        <w:t>у</w:t>
      </w:r>
      <w:r w:rsidRPr="003B1537">
        <w:rPr>
          <w:sz w:val="28"/>
          <w:szCs w:val="28"/>
        </w:rPr>
        <w:t>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 xml:space="preserve">Настоящее исковое заявление предъявлено в суд </w:t>
      </w:r>
      <w:r w:rsidR="00D109B1" w:rsidRPr="00D109B1">
        <w:rPr>
          <w:sz w:val="28"/>
          <w:szCs w:val="28"/>
        </w:rPr>
        <w:t>{</w:t>
      </w:r>
      <w:r w:rsidR="00D109B1">
        <w:rPr>
          <w:sz w:val="28"/>
          <w:szCs w:val="28"/>
        </w:rPr>
        <w:t>Дата предъявления иска в суд</w:t>
      </w:r>
      <w:r w:rsidR="00D109B1" w:rsidRPr="00D109B1">
        <w:rPr>
          <w:sz w:val="28"/>
          <w:szCs w:val="28"/>
        </w:rPr>
        <w:t>}</w:t>
      </w:r>
      <w:r w:rsidRPr="007B242E">
        <w:rPr>
          <w:sz w:val="28"/>
          <w:szCs w:val="28"/>
        </w:rPr>
        <w:t xml:space="preserve"> года.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При таких обстоятельствах, на момент подачи настоящего искового заявления в суд срок приобретательной давности в совокупности со сроком исковой давности по требованию об истребовании имущества из чужого незаконного владения истек.</w:t>
      </w:r>
    </w:p>
    <w:p w:rsidR="001F0F36" w:rsidRPr="007B242E" w:rsidRDefault="001F0F36" w:rsidP="00E82FB0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С учетом установленных обстоятельств</w:t>
      </w:r>
      <w:r w:rsidR="00A51CAF" w:rsidRPr="007B242E">
        <w:rPr>
          <w:sz w:val="28"/>
          <w:szCs w:val="28"/>
        </w:rPr>
        <w:t>,</w:t>
      </w:r>
      <w:r w:rsidRPr="007B242E">
        <w:rPr>
          <w:sz w:val="28"/>
          <w:szCs w:val="28"/>
        </w:rPr>
        <w:t xml:space="preserve"> суд находит, что имеет место совокупность всех установленных статьей 234 Гражданского кодекса Российской Федерации условий для признания за истцом права собственности на земельный участок, в связи с чем исковые требования о признании права собственности на спорное имущество в силу приобретательной давности подлежат удовлетворению.</w:t>
      </w:r>
    </w:p>
    <w:p w:rsidR="00BA00D0" w:rsidRPr="007B242E" w:rsidRDefault="00BC2C8E" w:rsidP="00523F96">
      <w:pPr>
        <w:ind w:firstLine="567"/>
        <w:jc w:val="both"/>
        <w:rPr>
          <w:sz w:val="28"/>
          <w:szCs w:val="28"/>
        </w:rPr>
      </w:pPr>
      <w:r w:rsidRPr="007B242E">
        <w:rPr>
          <w:sz w:val="28"/>
          <w:szCs w:val="28"/>
        </w:rPr>
        <w:t>На основании изложенного и руководствуясь ст</w:t>
      </w:r>
      <w:r w:rsidR="00A51CAF" w:rsidRPr="007B242E">
        <w:rPr>
          <w:sz w:val="28"/>
          <w:szCs w:val="28"/>
        </w:rPr>
        <w:t>атьями</w:t>
      </w:r>
      <w:r w:rsidR="00150763" w:rsidRPr="007B242E">
        <w:rPr>
          <w:sz w:val="28"/>
          <w:szCs w:val="28"/>
        </w:rPr>
        <w:t xml:space="preserve"> 194 -198 </w:t>
      </w:r>
      <w:r w:rsidRPr="007B242E">
        <w:rPr>
          <w:sz w:val="28"/>
          <w:szCs w:val="28"/>
        </w:rPr>
        <w:t xml:space="preserve">ГПК РФ, </w:t>
      </w:r>
    </w:p>
    <w:p w:rsidR="00523F96" w:rsidRPr="007B242E" w:rsidRDefault="00523F96" w:rsidP="00523F96">
      <w:pPr>
        <w:ind w:firstLine="567"/>
        <w:jc w:val="center"/>
        <w:rPr>
          <w:sz w:val="28"/>
          <w:szCs w:val="28"/>
        </w:rPr>
      </w:pPr>
    </w:p>
    <w:p w:rsidR="00040B77" w:rsidRPr="00CE2ABF" w:rsidRDefault="00BC2C8E" w:rsidP="00523F96">
      <w:pPr>
        <w:ind w:firstLine="567"/>
        <w:jc w:val="center"/>
        <w:rPr>
          <w:sz w:val="28"/>
          <w:szCs w:val="28"/>
        </w:rPr>
      </w:pPr>
      <w:r w:rsidRPr="00CE2ABF">
        <w:rPr>
          <w:sz w:val="28"/>
          <w:szCs w:val="28"/>
        </w:rPr>
        <w:t>РЕШИЛ:</w:t>
      </w:r>
    </w:p>
    <w:p w:rsidR="00523F96" w:rsidRPr="00CE2ABF" w:rsidRDefault="00523F96" w:rsidP="00E82FB0">
      <w:pPr>
        <w:ind w:firstLine="567"/>
        <w:jc w:val="both"/>
        <w:rPr>
          <w:sz w:val="28"/>
          <w:szCs w:val="28"/>
        </w:rPr>
      </w:pPr>
    </w:p>
    <w:p w:rsidR="00BC2C8E" w:rsidRPr="00CE2ABF" w:rsidRDefault="00150763" w:rsidP="00E82FB0">
      <w:pPr>
        <w:ind w:firstLine="567"/>
        <w:jc w:val="both"/>
        <w:rPr>
          <w:sz w:val="28"/>
          <w:szCs w:val="28"/>
        </w:rPr>
      </w:pPr>
      <w:r w:rsidRPr="00CE2ABF">
        <w:rPr>
          <w:sz w:val="28"/>
          <w:szCs w:val="28"/>
        </w:rPr>
        <w:t xml:space="preserve">Исковые требования </w:t>
      </w:r>
      <w:r w:rsidR="00D109B1" w:rsidRPr="00D109B1">
        <w:rPr>
          <w:sz w:val="28"/>
          <w:szCs w:val="28"/>
        </w:rPr>
        <w:t>{plaintiff</w:t>
      </w:r>
      <w:r w:rsidR="00D109B1">
        <w:rPr>
          <w:sz w:val="28"/>
          <w:szCs w:val="28"/>
        </w:rPr>
        <w:t>:gent} к {</w:t>
      </w:r>
      <w:r w:rsidR="00D109B1" w:rsidRPr="00D109B1">
        <w:rPr>
          <w:sz w:val="28"/>
          <w:szCs w:val="28"/>
        </w:rPr>
        <w:t xml:space="preserve">defendant:datv} {crux_of_the_matter} </w:t>
      </w:r>
      <w:r w:rsidR="00CE2ABF" w:rsidRPr="00CE2ABF">
        <w:rPr>
          <w:sz w:val="28"/>
          <w:szCs w:val="28"/>
        </w:rPr>
        <w:t xml:space="preserve">- </w:t>
      </w:r>
      <w:r w:rsidR="00BC2C8E" w:rsidRPr="00CE2ABF">
        <w:rPr>
          <w:sz w:val="28"/>
          <w:szCs w:val="28"/>
        </w:rPr>
        <w:t xml:space="preserve">удовлетворить. </w:t>
      </w:r>
    </w:p>
    <w:p w:rsidR="00CE2ABF" w:rsidRPr="00D109B1" w:rsidRDefault="00D109B1" w:rsidP="00CE2ABF">
      <w:pPr>
        <w:pStyle w:val="ab"/>
        <w:ind w:firstLine="567"/>
        <w:rPr>
          <w:color w:val="000000"/>
          <w:sz w:val="28"/>
          <w:szCs w:val="28"/>
        </w:rPr>
      </w:pPr>
      <w:r w:rsidRPr="00D109B1">
        <w:rPr>
          <w:sz w:val="28"/>
          <w:szCs w:val="28"/>
        </w:rPr>
        <w:t>{</w:t>
      </w:r>
      <w:r w:rsidRPr="00D109B1">
        <w:rPr>
          <w:sz w:val="28"/>
          <w:szCs w:val="28"/>
          <w:lang w:val="en-US"/>
        </w:rPr>
        <w:t>pleading</w:t>
      </w:r>
      <w:r w:rsidRPr="00D109B1">
        <w:rPr>
          <w:sz w:val="28"/>
          <w:szCs w:val="28"/>
        </w:rPr>
        <w:t>_</w:t>
      </w:r>
      <w:r w:rsidRPr="00D109B1">
        <w:rPr>
          <w:sz w:val="28"/>
          <w:szCs w:val="28"/>
          <w:lang w:val="en-US"/>
        </w:rPr>
        <w:t>part</w:t>
      </w:r>
      <w:r w:rsidRPr="00D109B1">
        <w:rPr>
          <w:sz w:val="28"/>
          <w:szCs w:val="28"/>
        </w:rPr>
        <w:t>}</w:t>
      </w:r>
    </w:p>
    <w:p w:rsidR="00424C86" w:rsidRPr="00CE2ABF" w:rsidRDefault="00424C86" w:rsidP="00CE2ABF">
      <w:pPr>
        <w:pStyle w:val="ab"/>
        <w:ind w:firstLine="567"/>
        <w:rPr>
          <w:color w:val="000000"/>
          <w:sz w:val="28"/>
          <w:szCs w:val="28"/>
        </w:rPr>
      </w:pPr>
      <w:r w:rsidRPr="00CE2ABF">
        <w:rPr>
          <w:sz w:val="28"/>
          <w:szCs w:val="28"/>
        </w:rPr>
        <w:t>Решение суда может быть обжаловано, в апелляционно</w:t>
      </w:r>
      <w:r w:rsidR="007B242E">
        <w:rPr>
          <w:sz w:val="28"/>
          <w:szCs w:val="28"/>
        </w:rPr>
        <w:t xml:space="preserve">м порядке, в судебную коллегию </w:t>
      </w:r>
      <w:r w:rsidR="00D109B1">
        <w:rPr>
          <w:sz w:val="28"/>
          <w:szCs w:val="28"/>
        </w:rPr>
        <w:t xml:space="preserve">по </w:t>
      </w:r>
      <w:bookmarkStart w:id="0" w:name="_GoBack"/>
      <w:bookmarkEnd w:id="0"/>
      <w:r w:rsidRPr="00CE2ABF">
        <w:rPr>
          <w:sz w:val="28"/>
          <w:szCs w:val="28"/>
        </w:rPr>
        <w:t>гражданским  делам Оренбургского областного суда через Оренбургский районный суд Оренбургской области в течение месяца  со  дня  изготовления решения  суда  в  окончательной  форме.</w:t>
      </w:r>
    </w:p>
    <w:p w:rsidR="00774148" w:rsidRPr="00CE2ABF" w:rsidRDefault="00774148" w:rsidP="00BD6569">
      <w:pPr>
        <w:ind w:firstLine="708"/>
        <w:jc w:val="both"/>
        <w:rPr>
          <w:sz w:val="28"/>
          <w:szCs w:val="28"/>
        </w:rPr>
      </w:pPr>
      <w:r w:rsidRPr="00CE2ABF">
        <w:rPr>
          <w:sz w:val="28"/>
          <w:szCs w:val="28"/>
        </w:rPr>
        <w:t>Решение в окончательной форме изготовлено</w:t>
      </w:r>
      <w:r w:rsidR="00D109B1" w:rsidRPr="00D109B1">
        <w:rPr>
          <w:sz w:val="28"/>
          <w:szCs w:val="28"/>
        </w:rPr>
        <w:t xml:space="preserve"> {</w:t>
      </w:r>
      <w:r w:rsidR="00D109B1">
        <w:rPr>
          <w:sz w:val="28"/>
          <w:szCs w:val="28"/>
        </w:rPr>
        <w:t>Дата мотивировки</w:t>
      </w:r>
      <w:r w:rsidR="00D109B1" w:rsidRPr="00D109B1">
        <w:rPr>
          <w:sz w:val="28"/>
          <w:szCs w:val="28"/>
        </w:rPr>
        <w:t>}</w:t>
      </w:r>
      <w:r w:rsidRPr="00CE2ABF">
        <w:rPr>
          <w:sz w:val="28"/>
          <w:szCs w:val="28"/>
        </w:rPr>
        <w:t>.</w:t>
      </w:r>
    </w:p>
    <w:p w:rsidR="00774148" w:rsidRPr="00CE2ABF" w:rsidRDefault="00774148" w:rsidP="00E82FB0">
      <w:pPr>
        <w:pStyle w:val="a8"/>
        <w:ind w:firstLine="567"/>
        <w:jc w:val="both"/>
        <w:rPr>
          <w:sz w:val="28"/>
          <w:szCs w:val="28"/>
        </w:rPr>
      </w:pPr>
    </w:p>
    <w:p w:rsidR="00BA00D0" w:rsidRPr="00E82FB0" w:rsidRDefault="00CD1DDC" w:rsidP="00E61E68">
      <w:pPr>
        <w:pStyle w:val="a8"/>
        <w:jc w:val="both"/>
        <w:rPr>
          <w:sz w:val="28"/>
          <w:szCs w:val="28"/>
        </w:rPr>
      </w:pPr>
      <w:r w:rsidRPr="00CE2ABF">
        <w:rPr>
          <w:sz w:val="28"/>
          <w:szCs w:val="28"/>
        </w:rPr>
        <w:t>Судья</w:t>
      </w:r>
      <w:r w:rsidR="00BA00D0" w:rsidRPr="00CE2ABF">
        <w:rPr>
          <w:sz w:val="28"/>
          <w:szCs w:val="28"/>
        </w:rPr>
        <w:tab/>
      </w:r>
      <w:r w:rsidR="00BA00D0" w:rsidRPr="00CE2ABF">
        <w:rPr>
          <w:sz w:val="28"/>
          <w:szCs w:val="28"/>
        </w:rPr>
        <w:tab/>
      </w:r>
      <w:r w:rsidR="00BA00D0" w:rsidRPr="00CE2ABF">
        <w:rPr>
          <w:sz w:val="28"/>
          <w:szCs w:val="28"/>
        </w:rPr>
        <w:tab/>
      </w:r>
      <w:r w:rsidR="00E61E68" w:rsidRPr="00CE2ABF">
        <w:rPr>
          <w:sz w:val="28"/>
          <w:szCs w:val="28"/>
        </w:rPr>
        <w:t xml:space="preserve">                                                                             Т.А. Мичурина</w:t>
      </w:r>
    </w:p>
    <w:p w:rsidR="00BA00D0" w:rsidRPr="00E82FB0" w:rsidRDefault="00BA00D0" w:rsidP="00E82FB0">
      <w:pPr>
        <w:pStyle w:val="a8"/>
        <w:ind w:firstLine="567"/>
        <w:jc w:val="both"/>
        <w:rPr>
          <w:sz w:val="28"/>
          <w:szCs w:val="28"/>
        </w:rPr>
      </w:pPr>
    </w:p>
    <w:p w:rsidR="00BA00D0" w:rsidRPr="00E82FB0" w:rsidRDefault="00BA00D0" w:rsidP="00E82FB0">
      <w:pPr>
        <w:pStyle w:val="a8"/>
        <w:ind w:firstLine="567"/>
        <w:jc w:val="both"/>
        <w:rPr>
          <w:sz w:val="28"/>
          <w:szCs w:val="28"/>
        </w:rPr>
      </w:pPr>
    </w:p>
    <w:p w:rsidR="00A473EB" w:rsidRPr="00E82FB0" w:rsidRDefault="00BA00D0" w:rsidP="00E82FB0">
      <w:pPr>
        <w:pStyle w:val="a8"/>
        <w:ind w:firstLine="567"/>
        <w:jc w:val="both"/>
        <w:rPr>
          <w:sz w:val="28"/>
          <w:szCs w:val="28"/>
        </w:rPr>
      </w:pPr>
      <w:r w:rsidRPr="00E82FB0">
        <w:rPr>
          <w:sz w:val="28"/>
          <w:szCs w:val="28"/>
        </w:rPr>
        <w:tab/>
      </w:r>
    </w:p>
    <w:sectPr w:rsidR="00A473EB" w:rsidRPr="00E82FB0" w:rsidSect="002B4A4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567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50E" w:rsidRDefault="003F150E">
      <w:r>
        <w:separator/>
      </w:r>
    </w:p>
  </w:endnote>
  <w:endnote w:type="continuationSeparator" w:id="0">
    <w:p w:rsidR="003F150E" w:rsidRDefault="003F1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286" w:rsidRDefault="00273B61" w:rsidP="006A086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E528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E5286" w:rsidRDefault="005E5286" w:rsidP="006A086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286" w:rsidRDefault="005E5286" w:rsidP="006A086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50E" w:rsidRDefault="003F150E">
      <w:r>
        <w:separator/>
      </w:r>
    </w:p>
  </w:footnote>
  <w:footnote w:type="continuationSeparator" w:id="0">
    <w:p w:rsidR="003F150E" w:rsidRDefault="003F1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286" w:rsidRDefault="00273B61" w:rsidP="00144083">
    <w:pPr>
      <w:pStyle w:val="a9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E528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E5286" w:rsidRDefault="005E5286" w:rsidP="006A0867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286" w:rsidRDefault="00273B61" w:rsidP="00144083">
    <w:pPr>
      <w:pStyle w:val="a9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E5286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109B1">
      <w:rPr>
        <w:rStyle w:val="a5"/>
        <w:noProof/>
      </w:rPr>
      <w:t>4</w:t>
    </w:r>
    <w:r>
      <w:rPr>
        <w:rStyle w:val="a5"/>
      </w:rPr>
      <w:fldChar w:fldCharType="end"/>
    </w:r>
  </w:p>
  <w:p w:rsidR="005E5286" w:rsidRDefault="005E5286" w:rsidP="006A0867">
    <w:pPr>
      <w:pStyle w:val="a9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4148"/>
    <w:rsid w:val="00001AC0"/>
    <w:rsid w:val="0000560E"/>
    <w:rsid w:val="000065D7"/>
    <w:rsid w:val="00036CFF"/>
    <w:rsid w:val="000374ED"/>
    <w:rsid w:val="00040B77"/>
    <w:rsid w:val="000463BF"/>
    <w:rsid w:val="00056571"/>
    <w:rsid w:val="000665E0"/>
    <w:rsid w:val="000727AA"/>
    <w:rsid w:val="00077A8A"/>
    <w:rsid w:val="00081193"/>
    <w:rsid w:val="000812F3"/>
    <w:rsid w:val="00083BDD"/>
    <w:rsid w:val="0008585D"/>
    <w:rsid w:val="00086573"/>
    <w:rsid w:val="00090445"/>
    <w:rsid w:val="000A645D"/>
    <w:rsid w:val="000A7478"/>
    <w:rsid w:val="000B0ACB"/>
    <w:rsid w:val="000B496F"/>
    <w:rsid w:val="000C2AD7"/>
    <w:rsid w:val="000C5350"/>
    <w:rsid w:val="000E1105"/>
    <w:rsid w:val="000E41F1"/>
    <w:rsid w:val="000F0A23"/>
    <w:rsid w:val="00100987"/>
    <w:rsid w:val="0010324E"/>
    <w:rsid w:val="00113BA6"/>
    <w:rsid w:val="00113DF9"/>
    <w:rsid w:val="0012710F"/>
    <w:rsid w:val="001304B2"/>
    <w:rsid w:val="0013360A"/>
    <w:rsid w:val="00135062"/>
    <w:rsid w:val="00143372"/>
    <w:rsid w:val="00144083"/>
    <w:rsid w:val="00150763"/>
    <w:rsid w:val="001549A4"/>
    <w:rsid w:val="00155F3D"/>
    <w:rsid w:val="001714C8"/>
    <w:rsid w:val="00184E25"/>
    <w:rsid w:val="001906FC"/>
    <w:rsid w:val="00192DAF"/>
    <w:rsid w:val="001952F4"/>
    <w:rsid w:val="001A2C1F"/>
    <w:rsid w:val="001A32D4"/>
    <w:rsid w:val="001B5407"/>
    <w:rsid w:val="001D3EBE"/>
    <w:rsid w:val="001D5392"/>
    <w:rsid w:val="001D6110"/>
    <w:rsid w:val="001E78D9"/>
    <w:rsid w:val="001F0408"/>
    <w:rsid w:val="001F0F36"/>
    <w:rsid w:val="001F51C5"/>
    <w:rsid w:val="00200200"/>
    <w:rsid w:val="002106C7"/>
    <w:rsid w:val="0021759C"/>
    <w:rsid w:val="00220343"/>
    <w:rsid w:val="002476C5"/>
    <w:rsid w:val="002535FD"/>
    <w:rsid w:val="002667B9"/>
    <w:rsid w:val="00266A7B"/>
    <w:rsid w:val="00273B61"/>
    <w:rsid w:val="002802EC"/>
    <w:rsid w:val="00285256"/>
    <w:rsid w:val="00295FDA"/>
    <w:rsid w:val="002B4A40"/>
    <w:rsid w:val="002C63D3"/>
    <w:rsid w:val="002E1DFE"/>
    <w:rsid w:val="002E2145"/>
    <w:rsid w:val="002E3247"/>
    <w:rsid w:val="002F0E9E"/>
    <w:rsid w:val="00307807"/>
    <w:rsid w:val="00321E1F"/>
    <w:rsid w:val="0032589C"/>
    <w:rsid w:val="00325D8C"/>
    <w:rsid w:val="00350F7D"/>
    <w:rsid w:val="0035116A"/>
    <w:rsid w:val="00362E8F"/>
    <w:rsid w:val="00363AD7"/>
    <w:rsid w:val="00363D1B"/>
    <w:rsid w:val="003705F1"/>
    <w:rsid w:val="00382A61"/>
    <w:rsid w:val="00390069"/>
    <w:rsid w:val="00390837"/>
    <w:rsid w:val="00392688"/>
    <w:rsid w:val="00394FC2"/>
    <w:rsid w:val="003B1537"/>
    <w:rsid w:val="003B2146"/>
    <w:rsid w:val="003C4B90"/>
    <w:rsid w:val="003E109B"/>
    <w:rsid w:val="003E2F60"/>
    <w:rsid w:val="003E375A"/>
    <w:rsid w:val="003F150E"/>
    <w:rsid w:val="003F2C56"/>
    <w:rsid w:val="003F3097"/>
    <w:rsid w:val="003F3461"/>
    <w:rsid w:val="00406491"/>
    <w:rsid w:val="00411943"/>
    <w:rsid w:val="00414727"/>
    <w:rsid w:val="00414765"/>
    <w:rsid w:val="00414B69"/>
    <w:rsid w:val="004230A0"/>
    <w:rsid w:val="00424C86"/>
    <w:rsid w:val="0042639B"/>
    <w:rsid w:val="00445824"/>
    <w:rsid w:val="00456BBC"/>
    <w:rsid w:val="00460A01"/>
    <w:rsid w:val="00463649"/>
    <w:rsid w:val="00470534"/>
    <w:rsid w:val="00475738"/>
    <w:rsid w:val="0047625B"/>
    <w:rsid w:val="00476365"/>
    <w:rsid w:val="00477114"/>
    <w:rsid w:val="00486BEA"/>
    <w:rsid w:val="0048736B"/>
    <w:rsid w:val="00494E1F"/>
    <w:rsid w:val="00495260"/>
    <w:rsid w:val="004973EB"/>
    <w:rsid w:val="004A063D"/>
    <w:rsid w:val="004F26E7"/>
    <w:rsid w:val="004F619E"/>
    <w:rsid w:val="004F6D22"/>
    <w:rsid w:val="005044F2"/>
    <w:rsid w:val="005155F1"/>
    <w:rsid w:val="00517791"/>
    <w:rsid w:val="00522976"/>
    <w:rsid w:val="00523F96"/>
    <w:rsid w:val="00532DF2"/>
    <w:rsid w:val="005356BF"/>
    <w:rsid w:val="00545DB2"/>
    <w:rsid w:val="00546F8A"/>
    <w:rsid w:val="00551451"/>
    <w:rsid w:val="005517AE"/>
    <w:rsid w:val="00572C64"/>
    <w:rsid w:val="005765B3"/>
    <w:rsid w:val="005779FB"/>
    <w:rsid w:val="00582176"/>
    <w:rsid w:val="005918CF"/>
    <w:rsid w:val="0059402D"/>
    <w:rsid w:val="005941C0"/>
    <w:rsid w:val="00595A70"/>
    <w:rsid w:val="005A2FFA"/>
    <w:rsid w:val="005A5903"/>
    <w:rsid w:val="005A6D36"/>
    <w:rsid w:val="005A78A8"/>
    <w:rsid w:val="005A79EC"/>
    <w:rsid w:val="005B74E8"/>
    <w:rsid w:val="005C2F79"/>
    <w:rsid w:val="005C3608"/>
    <w:rsid w:val="005C3DE6"/>
    <w:rsid w:val="005E5286"/>
    <w:rsid w:val="005F7177"/>
    <w:rsid w:val="00602DB1"/>
    <w:rsid w:val="00610D39"/>
    <w:rsid w:val="00615179"/>
    <w:rsid w:val="0061671D"/>
    <w:rsid w:val="006169BB"/>
    <w:rsid w:val="00623BF4"/>
    <w:rsid w:val="00626FE6"/>
    <w:rsid w:val="00630404"/>
    <w:rsid w:val="006356AD"/>
    <w:rsid w:val="006357BB"/>
    <w:rsid w:val="006410EA"/>
    <w:rsid w:val="006439F2"/>
    <w:rsid w:val="006531E6"/>
    <w:rsid w:val="006551A4"/>
    <w:rsid w:val="00666130"/>
    <w:rsid w:val="006705ED"/>
    <w:rsid w:val="006814CA"/>
    <w:rsid w:val="00681834"/>
    <w:rsid w:val="00685165"/>
    <w:rsid w:val="006853E7"/>
    <w:rsid w:val="006974D9"/>
    <w:rsid w:val="006A0867"/>
    <w:rsid w:val="006A2638"/>
    <w:rsid w:val="006A61CE"/>
    <w:rsid w:val="006B18AB"/>
    <w:rsid w:val="006C1420"/>
    <w:rsid w:val="006C5130"/>
    <w:rsid w:val="006D221C"/>
    <w:rsid w:val="006D2C21"/>
    <w:rsid w:val="006F4A36"/>
    <w:rsid w:val="006F6B07"/>
    <w:rsid w:val="00700D8F"/>
    <w:rsid w:val="007075BD"/>
    <w:rsid w:val="0072256A"/>
    <w:rsid w:val="00734BB0"/>
    <w:rsid w:val="00743005"/>
    <w:rsid w:val="007526E0"/>
    <w:rsid w:val="007650D6"/>
    <w:rsid w:val="00772E8C"/>
    <w:rsid w:val="00774148"/>
    <w:rsid w:val="0077452C"/>
    <w:rsid w:val="007818B3"/>
    <w:rsid w:val="0079001C"/>
    <w:rsid w:val="007A07C0"/>
    <w:rsid w:val="007A1641"/>
    <w:rsid w:val="007B242E"/>
    <w:rsid w:val="007B281F"/>
    <w:rsid w:val="007B2E94"/>
    <w:rsid w:val="007B6737"/>
    <w:rsid w:val="007E3BC4"/>
    <w:rsid w:val="007E4653"/>
    <w:rsid w:val="007F651A"/>
    <w:rsid w:val="0080075B"/>
    <w:rsid w:val="00803971"/>
    <w:rsid w:val="008040D5"/>
    <w:rsid w:val="0081405C"/>
    <w:rsid w:val="008146D2"/>
    <w:rsid w:val="008378A7"/>
    <w:rsid w:val="00843606"/>
    <w:rsid w:val="00843E12"/>
    <w:rsid w:val="00846986"/>
    <w:rsid w:val="008523F0"/>
    <w:rsid w:val="00852D09"/>
    <w:rsid w:val="00852D3D"/>
    <w:rsid w:val="00854472"/>
    <w:rsid w:val="00857268"/>
    <w:rsid w:val="00861E5E"/>
    <w:rsid w:val="0086458F"/>
    <w:rsid w:val="008763D8"/>
    <w:rsid w:val="0088026F"/>
    <w:rsid w:val="008901F1"/>
    <w:rsid w:val="00891FE0"/>
    <w:rsid w:val="008C20E5"/>
    <w:rsid w:val="008C2C89"/>
    <w:rsid w:val="008D0EE9"/>
    <w:rsid w:val="008D5054"/>
    <w:rsid w:val="008E4465"/>
    <w:rsid w:val="008E58F3"/>
    <w:rsid w:val="00901601"/>
    <w:rsid w:val="00904EBD"/>
    <w:rsid w:val="009059EE"/>
    <w:rsid w:val="00912F28"/>
    <w:rsid w:val="0092077C"/>
    <w:rsid w:val="00924B84"/>
    <w:rsid w:val="00931DA1"/>
    <w:rsid w:val="009357E3"/>
    <w:rsid w:val="00936154"/>
    <w:rsid w:val="009433D7"/>
    <w:rsid w:val="00947907"/>
    <w:rsid w:val="00964ED0"/>
    <w:rsid w:val="0096563D"/>
    <w:rsid w:val="00965D1F"/>
    <w:rsid w:val="00967034"/>
    <w:rsid w:val="0097106C"/>
    <w:rsid w:val="0097315E"/>
    <w:rsid w:val="00974F62"/>
    <w:rsid w:val="00977FC2"/>
    <w:rsid w:val="009A430D"/>
    <w:rsid w:val="009B0664"/>
    <w:rsid w:val="009B2A6C"/>
    <w:rsid w:val="009E357B"/>
    <w:rsid w:val="009E6F9D"/>
    <w:rsid w:val="009F4165"/>
    <w:rsid w:val="00A016D7"/>
    <w:rsid w:val="00A02CEF"/>
    <w:rsid w:val="00A04294"/>
    <w:rsid w:val="00A04FF9"/>
    <w:rsid w:val="00A20808"/>
    <w:rsid w:val="00A20FBF"/>
    <w:rsid w:val="00A22E2E"/>
    <w:rsid w:val="00A27BC1"/>
    <w:rsid w:val="00A4406D"/>
    <w:rsid w:val="00A4548D"/>
    <w:rsid w:val="00A473EB"/>
    <w:rsid w:val="00A50C3E"/>
    <w:rsid w:val="00A51CAF"/>
    <w:rsid w:val="00A56C05"/>
    <w:rsid w:val="00A66050"/>
    <w:rsid w:val="00A71C54"/>
    <w:rsid w:val="00A851F4"/>
    <w:rsid w:val="00A85FF1"/>
    <w:rsid w:val="00A8791C"/>
    <w:rsid w:val="00A972AA"/>
    <w:rsid w:val="00AB40EB"/>
    <w:rsid w:val="00AB7F1C"/>
    <w:rsid w:val="00AC2A9C"/>
    <w:rsid w:val="00AD261D"/>
    <w:rsid w:val="00AD40C6"/>
    <w:rsid w:val="00AD7036"/>
    <w:rsid w:val="00AE1F5C"/>
    <w:rsid w:val="00AE6B7A"/>
    <w:rsid w:val="00AF65BA"/>
    <w:rsid w:val="00B01BA1"/>
    <w:rsid w:val="00B02978"/>
    <w:rsid w:val="00B0481C"/>
    <w:rsid w:val="00B05544"/>
    <w:rsid w:val="00B10F62"/>
    <w:rsid w:val="00B153F5"/>
    <w:rsid w:val="00B26BD4"/>
    <w:rsid w:val="00B27E1D"/>
    <w:rsid w:val="00B41105"/>
    <w:rsid w:val="00B649DA"/>
    <w:rsid w:val="00B705BA"/>
    <w:rsid w:val="00B72E42"/>
    <w:rsid w:val="00B81D25"/>
    <w:rsid w:val="00B821D1"/>
    <w:rsid w:val="00B859A7"/>
    <w:rsid w:val="00B86F21"/>
    <w:rsid w:val="00B93843"/>
    <w:rsid w:val="00B94869"/>
    <w:rsid w:val="00BA00D0"/>
    <w:rsid w:val="00BB2B2A"/>
    <w:rsid w:val="00BB6C40"/>
    <w:rsid w:val="00BC2C8E"/>
    <w:rsid w:val="00BD03F2"/>
    <w:rsid w:val="00BD456B"/>
    <w:rsid w:val="00BD6569"/>
    <w:rsid w:val="00BD73EC"/>
    <w:rsid w:val="00BE02D2"/>
    <w:rsid w:val="00C00666"/>
    <w:rsid w:val="00C00936"/>
    <w:rsid w:val="00C052F1"/>
    <w:rsid w:val="00C17F1E"/>
    <w:rsid w:val="00C20F20"/>
    <w:rsid w:val="00C2191B"/>
    <w:rsid w:val="00C33D0C"/>
    <w:rsid w:val="00C3769E"/>
    <w:rsid w:val="00C415D4"/>
    <w:rsid w:val="00C4375F"/>
    <w:rsid w:val="00C460E1"/>
    <w:rsid w:val="00C55CFA"/>
    <w:rsid w:val="00C57090"/>
    <w:rsid w:val="00C6273F"/>
    <w:rsid w:val="00C76B9F"/>
    <w:rsid w:val="00C81FFE"/>
    <w:rsid w:val="00C91231"/>
    <w:rsid w:val="00C956EC"/>
    <w:rsid w:val="00CA692C"/>
    <w:rsid w:val="00CC0942"/>
    <w:rsid w:val="00CC1408"/>
    <w:rsid w:val="00CC43D9"/>
    <w:rsid w:val="00CD1DDC"/>
    <w:rsid w:val="00CD6E1A"/>
    <w:rsid w:val="00CE2ABF"/>
    <w:rsid w:val="00CF1922"/>
    <w:rsid w:val="00CF1CFD"/>
    <w:rsid w:val="00D109B1"/>
    <w:rsid w:val="00D135F6"/>
    <w:rsid w:val="00D15B5B"/>
    <w:rsid w:val="00D16463"/>
    <w:rsid w:val="00D17948"/>
    <w:rsid w:val="00D405D5"/>
    <w:rsid w:val="00D41ED9"/>
    <w:rsid w:val="00D434ED"/>
    <w:rsid w:val="00D54B05"/>
    <w:rsid w:val="00D57B13"/>
    <w:rsid w:val="00D67944"/>
    <w:rsid w:val="00D75D77"/>
    <w:rsid w:val="00D91C1F"/>
    <w:rsid w:val="00D94BC0"/>
    <w:rsid w:val="00DB48E4"/>
    <w:rsid w:val="00DB4C39"/>
    <w:rsid w:val="00DD2C59"/>
    <w:rsid w:val="00DF1DDC"/>
    <w:rsid w:val="00DF3B02"/>
    <w:rsid w:val="00E15768"/>
    <w:rsid w:val="00E415C7"/>
    <w:rsid w:val="00E5102B"/>
    <w:rsid w:val="00E5354B"/>
    <w:rsid w:val="00E614AB"/>
    <w:rsid w:val="00E61E68"/>
    <w:rsid w:val="00E62189"/>
    <w:rsid w:val="00E76C11"/>
    <w:rsid w:val="00E82FB0"/>
    <w:rsid w:val="00E86C57"/>
    <w:rsid w:val="00E874B2"/>
    <w:rsid w:val="00E91F63"/>
    <w:rsid w:val="00EA350A"/>
    <w:rsid w:val="00EB4E50"/>
    <w:rsid w:val="00ED21C3"/>
    <w:rsid w:val="00EE3D3E"/>
    <w:rsid w:val="00EE7844"/>
    <w:rsid w:val="00F105D3"/>
    <w:rsid w:val="00F14E1D"/>
    <w:rsid w:val="00F165D9"/>
    <w:rsid w:val="00F247FD"/>
    <w:rsid w:val="00F2503A"/>
    <w:rsid w:val="00F25971"/>
    <w:rsid w:val="00F352FC"/>
    <w:rsid w:val="00F37BC5"/>
    <w:rsid w:val="00F52A71"/>
    <w:rsid w:val="00F604A0"/>
    <w:rsid w:val="00F630F9"/>
    <w:rsid w:val="00F66019"/>
    <w:rsid w:val="00F71BD6"/>
    <w:rsid w:val="00F729C6"/>
    <w:rsid w:val="00F740A1"/>
    <w:rsid w:val="00F76DF4"/>
    <w:rsid w:val="00F92AAE"/>
    <w:rsid w:val="00F968A2"/>
    <w:rsid w:val="00FA46CC"/>
    <w:rsid w:val="00FA56AF"/>
    <w:rsid w:val="00FC223B"/>
    <w:rsid w:val="00FC2B62"/>
    <w:rsid w:val="00FD7D3B"/>
    <w:rsid w:val="00FE2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494BAF"/>
  <w15:docId w15:val="{CF7F8558-3CDF-403A-9C23-052576E2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14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74148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74148"/>
    <w:rPr>
      <w:b/>
      <w:bCs/>
      <w:sz w:val="24"/>
      <w:szCs w:val="24"/>
    </w:rPr>
  </w:style>
  <w:style w:type="paragraph" w:styleId="a3">
    <w:name w:val="footer"/>
    <w:basedOn w:val="a"/>
    <w:link w:val="a4"/>
    <w:rsid w:val="0077414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774148"/>
    <w:rPr>
      <w:sz w:val="24"/>
      <w:szCs w:val="24"/>
    </w:rPr>
  </w:style>
  <w:style w:type="character" w:styleId="a5">
    <w:name w:val="page number"/>
    <w:basedOn w:val="a0"/>
    <w:rsid w:val="00774148"/>
  </w:style>
  <w:style w:type="paragraph" w:styleId="a6">
    <w:name w:val="Title"/>
    <w:basedOn w:val="a"/>
    <w:link w:val="a7"/>
    <w:qFormat/>
    <w:rsid w:val="00774148"/>
    <w:pPr>
      <w:jc w:val="center"/>
    </w:pPr>
    <w:rPr>
      <w:sz w:val="32"/>
      <w:szCs w:val="32"/>
    </w:rPr>
  </w:style>
  <w:style w:type="character" w:customStyle="1" w:styleId="a7">
    <w:name w:val="Заголовок Знак"/>
    <w:link w:val="a6"/>
    <w:rsid w:val="00774148"/>
    <w:rPr>
      <w:sz w:val="32"/>
      <w:szCs w:val="32"/>
    </w:rPr>
  </w:style>
  <w:style w:type="paragraph" w:styleId="a8">
    <w:name w:val="No Spacing"/>
    <w:qFormat/>
    <w:rsid w:val="00774148"/>
    <w:rPr>
      <w:sz w:val="24"/>
      <w:szCs w:val="24"/>
    </w:rPr>
  </w:style>
  <w:style w:type="paragraph" w:styleId="a9">
    <w:name w:val="header"/>
    <w:basedOn w:val="a"/>
    <w:link w:val="aa"/>
    <w:rsid w:val="0077414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774148"/>
    <w:rPr>
      <w:sz w:val="24"/>
      <w:szCs w:val="24"/>
    </w:rPr>
  </w:style>
  <w:style w:type="paragraph" w:styleId="ab">
    <w:name w:val="Body Text"/>
    <w:basedOn w:val="a"/>
    <w:link w:val="ac"/>
    <w:rsid w:val="00406491"/>
    <w:pPr>
      <w:jc w:val="both"/>
    </w:pPr>
  </w:style>
  <w:style w:type="character" w:customStyle="1" w:styleId="ac">
    <w:name w:val="Основной текст Знак"/>
    <w:link w:val="ab"/>
    <w:rsid w:val="00406491"/>
    <w:rPr>
      <w:sz w:val="24"/>
      <w:szCs w:val="24"/>
    </w:rPr>
  </w:style>
  <w:style w:type="paragraph" w:styleId="ad">
    <w:name w:val="Balloon Text"/>
    <w:basedOn w:val="a"/>
    <w:link w:val="ae"/>
    <w:rsid w:val="00734BB0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734B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41691">
                      <w:marLeft w:val="18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9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5672">
                      <w:marLeft w:val="18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BB5C8-B8BC-4A58-8B18-DA30C2847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Оренбургский районный суд</Company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Бурко Л.И.</dc:creator>
  <cp:keywords/>
  <dc:description/>
  <cp:lastModifiedBy>Анна Климова</cp:lastModifiedBy>
  <cp:revision>20</cp:revision>
  <cp:lastPrinted>2023-11-30T04:43:00Z</cp:lastPrinted>
  <dcterms:created xsi:type="dcterms:W3CDTF">2024-01-29T08:27:00Z</dcterms:created>
  <dcterms:modified xsi:type="dcterms:W3CDTF">2025-01-18T15:35:00Z</dcterms:modified>
</cp:coreProperties>
</file>