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13F" w:rsidRPr="000E213F" w:rsidRDefault="000E213F" w:rsidP="00926667">
      <w:pPr>
        <w:autoSpaceDE w:val="0"/>
        <w:autoSpaceDN w:val="0"/>
        <w:adjustRightInd w:val="0"/>
        <w:spacing w:after="0" w:line="240" w:lineRule="auto"/>
        <w:ind w:firstLine="540"/>
        <w:jc w:val="both"/>
        <w:rPr>
          <w:rFonts w:ascii="Times New Roman" w:hAnsi="Times New Roman" w:cs="Times New Roman"/>
          <w:sz w:val="28"/>
          <w:szCs w:val="28"/>
        </w:rPr>
      </w:pPr>
      <w:r w:rsidRPr="000E213F">
        <w:rPr>
          <w:rFonts w:ascii="Times New Roman" w:hAnsi="Times New Roman" w:cs="Times New Roman"/>
          <w:sz w:val="28"/>
          <w:szCs w:val="28"/>
        </w:rPr>
        <w:t>Суд, изучив представленные доказательства в их совокупности, исследовав материалы дела, пришел к следующему.</w:t>
      </w:r>
    </w:p>
    <w:p w:rsidR="004D063B" w:rsidRPr="009A3F63" w:rsidRDefault="004D063B" w:rsidP="00926667">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 xml:space="preserve">В силу </w:t>
      </w:r>
      <w:hyperlink r:id="rId4" w:history="1">
        <w:r w:rsidRPr="009A3F63">
          <w:rPr>
            <w:rStyle w:val="a4"/>
            <w:rFonts w:ascii="Times New Roman" w:hAnsi="Times New Roman"/>
            <w:color w:val="000000" w:themeColor="text1"/>
            <w:sz w:val="28"/>
            <w:szCs w:val="28"/>
            <w:u w:val="none"/>
          </w:rPr>
          <w:t>пунктов 1</w:t>
        </w:r>
      </w:hyperlink>
      <w:r w:rsidRPr="009A3F63">
        <w:rPr>
          <w:rFonts w:ascii="Times New Roman" w:hAnsi="Times New Roman"/>
          <w:color w:val="000000" w:themeColor="text1"/>
          <w:sz w:val="28"/>
          <w:szCs w:val="28"/>
        </w:rPr>
        <w:t xml:space="preserve"> и </w:t>
      </w:r>
      <w:hyperlink r:id="rId5" w:history="1">
        <w:r w:rsidRPr="009A3F63">
          <w:rPr>
            <w:rStyle w:val="a4"/>
            <w:rFonts w:ascii="Times New Roman" w:hAnsi="Times New Roman"/>
            <w:color w:val="000000" w:themeColor="text1"/>
            <w:sz w:val="28"/>
            <w:szCs w:val="28"/>
            <w:u w:val="none"/>
          </w:rPr>
          <w:t>2 статьи 965</w:t>
        </w:r>
      </w:hyperlink>
      <w:r w:rsidRPr="009A3F63">
        <w:rPr>
          <w:rFonts w:ascii="Times New Roman" w:hAnsi="Times New Roman"/>
          <w:color w:val="000000" w:themeColor="text1"/>
          <w:sz w:val="28"/>
          <w:szCs w:val="28"/>
        </w:rPr>
        <w:t xml:space="preserve"> Гражданского кодекса Российской Федерации, если договором имущественного страхования не предусмотрено иное, к страховщику, выплатившему страховое возмещение, переходит в пределах выплаченной суммы право требования, которое страхователь (выгодоприобретатель) имеет к лицу, ответственному за убытки, возмещенные в результате страхования. Перешедшее к страховщику право требования осуществляется им с соблюдением правил, регулирующих отношения между страхователем (выгодоприобретателем) и лицом, ответственным за убытки.</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Таким образом, правовая природа суброгации состоит в переходе на основании закона к страховщику, выплатившему страховое возмещение, права требования, которое страхователь имел к причинителю вреда.</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В связи с этим к суброгации подлежат применению общие положения о переходе прав кредитора к другому лицу, включая положения об объеме переходящих прав.</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Если иное не предусмотрено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w:t>
      </w:r>
      <w:hyperlink r:id="rId6" w:history="1">
        <w:r w:rsidRPr="009A3F63">
          <w:rPr>
            <w:rStyle w:val="a4"/>
            <w:rFonts w:ascii="Times New Roman" w:hAnsi="Times New Roman"/>
            <w:color w:val="000000" w:themeColor="text1"/>
            <w:sz w:val="28"/>
            <w:szCs w:val="28"/>
            <w:u w:val="none"/>
          </w:rPr>
          <w:t>пункт 1 статьи 384</w:t>
        </w:r>
      </w:hyperlink>
      <w:r w:rsidRPr="009A3F63">
        <w:rPr>
          <w:rFonts w:ascii="Times New Roman" w:hAnsi="Times New Roman"/>
          <w:color w:val="000000" w:themeColor="text1"/>
          <w:sz w:val="28"/>
          <w:szCs w:val="28"/>
        </w:rPr>
        <w:t xml:space="preserve"> Гражданского кодекса Российской Федерации).</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 xml:space="preserve">В соответствии с </w:t>
      </w:r>
      <w:hyperlink r:id="rId7" w:history="1">
        <w:r w:rsidRPr="009A3F63">
          <w:rPr>
            <w:rStyle w:val="a4"/>
            <w:rFonts w:ascii="Times New Roman" w:hAnsi="Times New Roman"/>
            <w:color w:val="000000" w:themeColor="text1"/>
            <w:sz w:val="28"/>
            <w:szCs w:val="28"/>
            <w:u w:val="none"/>
          </w:rPr>
          <w:t>пунктом 1 статьи 15</w:t>
        </w:r>
      </w:hyperlink>
      <w:r w:rsidRPr="009A3F63">
        <w:rPr>
          <w:rFonts w:ascii="Times New Roman" w:hAnsi="Times New Roman"/>
          <w:color w:val="000000" w:themeColor="text1"/>
          <w:sz w:val="28"/>
          <w:szCs w:val="28"/>
        </w:rPr>
        <w:t xml:space="preserve"> Гражданского кодекса Российской Федерации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 xml:space="preserve">В силу </w:t>
      </w:r>
      <w:hyperlink r:id="rId8" w:history="1">
        <w:r w:rsidRPr="009A3F63">
          <w:rPr>
            <w:rStyle w:val="a4"/>
            <w:rFonts w:ascii="Times New Roman" w:hAnsi="Times New Roman"/>
            <w:color w:val="000000" w:themeColor="text1"/>
            <w:sz w:val="28"/>
            <w:szCs w:val="28"/>
            <w:u w:val="none"/>
          </w:rPr>
          <w:t>пунктов 1</w:t>
        </w:r>
      </w:hyperlink>
      <w:r w:rsidRPr="009A3F63">
        <w:rPr>
          <w:rFonts w:ascii="Times New Roman" w:hAnsi="Times New Roman"/>
          <w:color w:val="000000" w:themeColor="text1"/>
          <w:sz w:val="28"/>
          <w:szCs w:val="28"/>
        </w:rPr>
        <w:t xml:space="preserve"> и </w:t>
      </w:r>
      <w:hyperlink r:id="rId9" w:history="1">
        <w:r w:rsidRPr="009A3F63">
          <w:rPr>
            <w:rStyle w:val="a4"/>
            <w:rFonts w:ascii="Times New Roman" w:hAnsi="Times New Roman"/>
            <w:color w:val="000000" w:themeColor="text1"/>
            <w:sz w:val="28"/>
            <w:szCs w:val="28"/>
            <w:u w:val="none"/>
          </w:rPr>
          <w:t>2 статьи 1064</w:t>
        </w:r>
      </w:hyperlink>
      <w:r w:rsidRPr="009A3F63">
        <w:rPr>
          <w:rFonts w:ascii="Times New Roman" w:hAnsi="Times New Roman"/>
          <w:color w:val="000000" w:themeColor="text1"/>
          <w:sz w:val="28"/>
          <w:szCs w:val="28"/>
        </w:rPr>
        <w:t xml:space="preserve"> Гражданского кодекса Российской Федерации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 Лицо, причинившее вред, освобождается от возмещения вреда, если докажет, что вред причинен не по его вине.</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 xml:space="preserve">Согласно </w:t>
      </w:r>
      <w:hyperlink r:id="rId10" w:history="1">
        <w:r w:rsidRPr="009A3F63">
          <w:rPr>
            <w:rStyle w:val="a4"/>
            <w:rFonts w:ascii="Times New Roman" w:hAnsi="Times New Roman"/>
            <w:color w:val="000000" w:themeColor="text1"/>
            <w:sz w:val="28"/>
            <w:szCs w:val="28"/>
            <w:u w:val="none"/>
          </w:rPr>
          <w:t>ст. 1072</w:t>
        </w:r>
      </w:hyperlink>
      <w:r w:rsidRPr="009A3F63">
        <w:rPr>
          <w:rFonts w:ascii="Times New Roman" w:hAnsi="Times New Roman"/>
          <w:color w:val="000000" w:themeColor="text1"/>
          <w:sz w:val="28"/>
          <w:szCs w:val="28"/>
        </w:rPr>
        <w:t xml:space="preserve"> ГК РФ юридическое лицо или гражданин, застраховавшие свою ответственность в порядке добровольного или обязательного страхования в пользу потерпевшего, в случае, когда страховое возмещение недостаточно для того, чтобы полностью возместить причиненный вред, возмещают разницу между страховым возмещением и фактическим размером ущерба.</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 xml:space="preserve">По основанию </w:t>
      </w:r>
      <w:hyperlink r:id="rId11" w:history="1">
        <w:r w:rsidRPr="009A3F63">
          <w:rPr>
            <w:rStyle w:val="a4"/>
            <w:rFonts w:ascii="Times New Roman" w:hAnsi="Times New Roman"/>
            <w:color w:val="000000" w:themeColor="text1"/>
            <w:sz w:val="28"/>
            <w:szCs w:val="28"/>
            <w:u w:val="none"/>
          </w:rPr>
          <w:t>п. 1 ст. 1079</w:t>
        </w:r>
      </w:hyperlink>
      <w:r w:rsidRPr="009A3F63">
        <w:rPr>
          <w:rFonts w:ascii="Times New Roman" w:hAnsi="Times New Roman"/>
          <w:color w:val="000000" w:themeColor="text1"/>
          <w:sz w:val="28"/>
          <w:szCs w:val="28"/>
        </w:rPr>
        <w:t xml:space="preserve"> ГК РФ юридические лица и граждане, деятельность которых связана с повышенной опасностью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lastRenderedPageBreak/>
        <w:t>Обязанность возмещения вреда возлагается на юридическое лицо</w:t>
      </w:r>
      <w:r w:rsidRPr="00671BC6">
        <w:rPr>
          <w:rFonts w:ascii="Times New Roman" w:hAnsi="Times New Roman"/>
          <w:sz w:val="28"/>
          <w:szCs w:val="28"/>
        </w:rPr>
        <w:t xml:space="preserve"> или гражданина, которые владеют источником повышенной опасности на праве собственности, праве хозяйственного ведения или праве оперативного управления либо на ином законном основании (на праве аренды, по доверенности на право управления транспортным средством, в силу распоряжения соответствующего органа о передаче ему источника </w:t>
      </w:r>
      <w:r w:rsidRPr="009A3F63">
        <w:rPr>
          <w:rFonts w:ascii="Times New Roman" w:hAnsi="Times New Roman"/>
          <w:color w:val="000000" w:themeColor="text1"/>
          <w:sz w:val="28"/>
          <w:szCs w:val="28"/>
        </w:rPr>
        <w:t>повышенной опасности и т.п.).</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 xml:space="preserve">В соответствии с </w:t>
      </w:r>
      <w:hyperlink r:id="rId12" w:history="1">
        <w:r w:rsidRPr="009A3F63">
          <w:rPr>
            <w:rStyle w:val="a4"/>
            <w:rFonts w:ascii="Times New Roman" w:hAnsi="Times New Roman"/>
            <w:color w:val="000000" w:themeColor="text1"/>
            <w:sz w:val="28"/>
            <w:szCs w:val="28"/>
          </w:rPr>
          <w:t>п. 1 ст. 927</w:t>
        </w:r>
      </w:hyperlink>
      <w:r w:rsidRPr="009A3F63">
        <w:rPr>
          <w:rFonts w:ascii="Times New Roman" w:hAnsi="Times New Roman"/>
          <w:color w:val="000000" w:themeColor="text1"/>
          <w:sz w:val="28"/>
          <w:szCs w:val="28"/>
        </w:rPr>
        <w:t xml:space="preserve"> ГК РФ 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w:t>
      </w:r>
    </w:p>
    <w:p w:rsidR="004D063B" w:rsidRPr="009A3F63" w:rsidRDefault="004D063B" w:rsidP="004D063B">
      <w:pPr>
        <w:widowControl w:val="0"/>
        <w:autoSpaceDE w:val="0"/>
        <w:autoSpaceDN w:val="0"/>
        <w:adjustRightInd w:val="0"/>
        <w:spacing w:after="0" w:line="240" w:lineRule="auto"/>
        <w:ind w:firstLine="567"/>
        <w:jc w:val="both"/>
        <w:rPr>
          <w:rFonts w:ascii="Times New Roman" w:hAnsi="Times New Roman"/>
          <w:color w:val="000000" w:themeColor="text1"/>
          <w:sz w:val="28"/>
          <w:szCs w:val="28"/>
        </w:rPr>
      </w:pPr>
      <w:r w:rsidRPr="009A3F63">
        <w:rPr>
          <w:rFonts w:ascii="Times New Roman" w:hAnsi="Times New Roman"/>
          <w:color w:val="000000" w:themeColor="text1"/>
          <w:sz w:val="28"/>
          <w:szCs w:val="28"/>
        </w:rPr>
        <w:t xml:space="preserve">Согласно </w:t>
      </w:r>
      <w:hyperlink r:id="rId13" w:history="1">
        <w:r w:rsidRPr="009A3F63">
          <w:rPr>
            <w:rStyle w:val="a4"/>
            <w:rFonts w:ascii="Times New Roman" w:hAnsi="Times New Roman"/>
            <w:color w:val="000000" w:themeColor="text1"/>
            <w:sz w:val="28"/>
            <w:szCs w:val="28"/>
          </w:rPr>
          <w:t>ст. 929</w:t>
        </w:r>
      </w:hyperlink>
      <w:r w:rsidRPr="009A3F63">
        <w:rPr>
          <w:rFonts w:ascii="Times New Roman" w:hAnsi="Times New Roman"/>
          <w:color w:val="000000" w:themeColor="text1"/>
          <w:sz w:val="28"/>
          <w:szCs w:val="28"/>
        </w:rPr>
        <w:t xml:space="preserve">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По договору имущественного страхования может быть, в частности, застрахован риск утраты (гибели), недостачи или повреждения определенного имущества. 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4" w:history="1">
        <w:r w:rsidRPr="009A3F63">
          <w:rPr>
            <w:rStyle w:val="a4"/>
            <w:rFonts w:ascii="Times New Roman" w:hAnsi="Times New Roman"/>
            <w:color w:val="000000" w:themeColor="text1"/>
            <w:sz w:val="28"/>
            <w:szCs w:val="28"/>
          </w:rPr>
          <w:t>п. 1 ст. 930</w:t>
        </w:r>
      </w:hyperlink>
      <w:r w:rsidRPr="009A3F63">
        <w:rPr>
          <w:rFonts w:ascii="Times New Roman" w:hAnsi="Times New Roman"/>
          <w:color w:val="000000" w:themeColor="text1"/>
          <w:sz w:val="28"/>
          <w:szCs w:val="28"/>
        </w:rPr>
        <w:t xml:space="preserve"> ГК РФ).</w:t>
      </w:r>
    </w:p>
    <w:p w:rsidR="004D063B" w:rsidRPr="00671BC6" w:rsidRDefault="004D063B" w:rsidP="004D063B">
      <w:pPr>
        <w:spacing w:after="0" w:line="240" w:lineRule="auto"/>
        <w:ind w:firstLine="567"/>
        <w:jc w:val="both"/>
        <w:rPr>
          <w:rFonts w:ascii="Times New Roman" w:hAnsi="Times New Roman" w:cs="Times New Roman"/>
          <w:sz w:val="28"/>
          <w:szCs w:val="28"/>
        </w:rPr>
      </w:pPr>
      <w:r w:rsidRPr="00671BC6">
        <w:rPr>
          <w:rFonts w:ascii="Times New Roman" w:hAnsi="Times New Roman" w:cs="Times New Roman"/>
          <w:sz w:val="28"/>
          <w:szCs w:val="28"/>
        </w:rPr>
        <w:t xml:space="preserve">В судебном заседании установлено, что </w:t>
      </w:r>
      <w:r w:rsidR="00196E42" w:rsidRPr="00196E42">
        <w:rPr>
          <w:rFonts w:ascii="Times New Roman" w:hAnsi="Times New Roman" w:cs="Times New Roman"/>
          <w:sz w:val="28"/>
          <w:szCs w:val="28"/>
        </w:rPr>
        <w:t>{</w:t>
      </w:r>
      <w:r w:rsidR="00196E42">
        <w:rPr>
          <w:rFonts w:ascii="Times New Roman" w:hAnsi="Times New Roman" w:cs="Times New Roman"/>
          <w:sz w:val="28"/>
          <w:szCs w:val="28"/>
        </w:rPr>
        <w:t>Дата ДТП</w:t>
      </w:r>
      <w:r w:rsidR="00196E42" w:rsidRPr="00196E42">
        <w:rPr>
          <w:rFonts w:ascii="Times New Roman" w:hAnsi="Times New Roman" w:cs="Times New Roman"/>
          <w:sz w:val="28"/>
          <w:szCs w:val="28"/>
        </w:rPr>
        <w:t>}</w:t>
      </w:r>
      <w:r w:rsidRPr="00671BC6">
        <w:rPr>
          <w:rFonts w:ascii="Times New Roman" w:hAnsi="Times New Roman" w:cs="Times New Roman"/>
          <w:sz w:val="28"/>
          <w:szCs w:val="28"/>
        </w:rPr>
        <w:t xml:space="preserve"> произошло дорожно-транспортное происшествие с участием транспортных средств </w:t>
      </w:r>
      <w:r w:rsidR="00196E42" w:rsidRPr="00196E42">
        <w:rPr>
          <w:rFonts w:ascii="Times New Roman" w:eastAsiaTheme="minorEastAsia" w:hAnsi="Times New Roman" w:cs="Times New Roman"/>
          <w:color w:val="000000"/>
          <w:sz w:val="28"/>
          <w:szCs w:val="28"/>
          <w:lang w:eastAsia="ru-RU"/>
        </w:rPr>
        <w:t>{</w:t>
      </w:r>
      <w:r w:rsidR="00196E42">
        <w:rPr>
          <w:rFonts w:ascii="Times New Roman" w:eastAsiaTheme="minorEastAsia" w:hAnsi="Times New Roman" w:cs="Times New Roman"/>
          <w:color w:val="000000"/>
          <w:sz w:val="28"/>
          <w:szCs w:val="28"/>
          <w:lang w:eastAsia="ru-RU"/>
        </w:rPr>
        <w:t xml:space="preserve">Авто №1 с </w:t>
      </w:r>
      <w:proofErr w:type="spellStart"/>
      <w:r w:rsidR="00196E42">
        <w:rPr>
          <w:rFonts w:ascii="Times New Roman" w:eastAsiaTheme="minorEastAsia" w:hAnsi="Times New Roman" w:cs="Times New Roman"/>
          <w:color w:val="000000"/>
          <w:sz w:val="28"/>
          <w:szCs w:val="28"/>
          <w:lang w:eastAsia="ru-RU"/>
        </w:rPr>
        <w:t>госномером</w:t>
      </w:r>
      <w:proofErr w:type="spellEnd"/>
      <w:r w:rsidR="00196E42" w:rsidRPr="00196E42">
        <w:rPr>
          <w:rFonts w:ascii="Times New Roman" w:eastAsiaTheme="minorEastAsia" w:hAnsi="Times New Roman" w:cs="Times New Roman"/>
          <w:color w:val="000000"/>
          <w:sz w:val="28"/>
          <w:szCs w:val="28"/>
          <w:lang w:eastAsia="ru-RU"/>
        </w:rPr>
        <w:t>}</w:t>
      </w:r>
      <w:r w:rsidR="009A3F63">
        <w:rPr>
          <w:rFonts w:ascii="Times New Roman" w:eastAsiaTheme="minorEastAsia" w:hAnsi="Times New Roman" w:cs="Times New Roman"/>
          <w:color w:val="000000"/>
          <w:sz w:val="28"/>
          <w:szCs w:val="28"/>
          <w:lang w:eastAsia="ru-RU"/>
        </w:rPr>
        <w:t xml:space="preserve"> под </w:t>
      </w:r>
      <w:r w:rsidR="00196E42">
        <w:rPr>
          <w:rFonts w:ascii="Times New Roman" w:eastAsiaTheme="minorEastAsia" w:hAnsi="Times New Roman" w:cs="Times New Roman"/>
          <w:color w:val="000000"/>
          <w:sz w:val="28"/>
          <w:szCs w:val="28"/>
          <w:lang w:eastAsia="ru-RU"/>
        </w:rPr>
        <w:t>у</w:t>
      </w:r>
      <w:r w:rsidR="009A3F63" w:rsidRPr="002C4893">
        <w:rPr>
          <w:rFonts w:ascii="Times New Roman" w:eastAsiaTheme="minorEastAsia" w:hAnsi="Times New Roman" w:cs="Times New Roman"/>
          <w:color w:val="000000"/>
          <w:sz w:val="28"/>
          <w:szCs w:val="28"/>
          <w:lang w:eastAsia="ru-RU"/>
        </w:rPr>
        <w:t xml:space="preserve">правлением </w:t>
      </w:r>
      <w:r w:rsidR="00196E42" w:rsidRPr="00196E42">
        <w:rPr>
          <w:rFonts w:ascii="Times New Roman" w:eastAsiaTheme="minorEastAsia" w:hAnsi="Times New Roman" w:cs="Times New Roman"/>
          <w:color w:val="000000"/>
          <w:sz w:val="28"/>
          <w:szCs w:val="28"/>
          <w:lang w:eastAsia="ru-RU"/>
        </w:rPr>
        <w:t>{</w:t>
      </w:r>
      <w:r w:rsidR="00D72971">
        <w:rPr>
          <w:rFonts w:ascii="Times New Roman" w:eastAsiaTheme="minorEastAsia" w:hAnsi="Times New Roman" w:cs="Times New Roman"/>
          <w:color w:val="000000"/>
          <w:sz w:val="28"/>
          <w:szCs w:val="28"/>
          <w:lang w:eastAsia="ru-RU"/>
        </w:rPr>
        <w:t>Водитель авто №1</w:t>
      </w:r>
      <w:r w:rsidR="00196E42" w:rsidRPr="00196E42">
        <w:rPr>
          <w:rFonts w:ascii="Times New Roman" w:eastAsiaTheme="minorEastAsia" w:hAnsi="Times New Roman" w:cs="Times New Roman"/>
          <w:color w:val="000000"/>
          <w:sz w:val="28"/>
          <w:szCs w:val="28"/>
          <w:lang w:eastAsia="ru-RU"/>
        </w:rPr>
        <w:t>}</w:t>
      </w:r>
      <w:r w:rsidR="009A3F63">
        <w:rPr>
          <w:rFonts w:ascii="Times New Roman" w:eastAsiaTheme="minorEastAsia" w:hAnsi="Times New Roman" w:cs="Times New Roman"/>
          <w:color w:val="000000"/>
          <w:sz w:val="28"/>
          <w:szCs w:val="28"/>
          <w:lang w:eastAsia="ru-RU"/>
        </w:rPr>
        <w:t xml:space="preserve"> </w:t>
      </w:r>
      <w:r w:rsidR="009A3F63" w:rsidRPr="002C4893">
        <w:rPr>
          <w:rFonts w:ascii="Times New Roman" w:eastAsiaTheme="minorEastAsia" w:hAnsi="Times New Roman" w:cs="Times New Roman"/>
          <w:color w:val="000000"/>
          <w:sz w:val="28"/>
          <w:szCs w:val="28"/>
          <w:lang w:eastAsia="ru-RU"/>
        </w:rPr>
        <w:t xml:space="preserve">и </w:t>
      </w:r>
      <w:r w:rsidR="009A3F63">
        <w:rPr>
          <w:rFonts w:ascii="Times New Roman" w:eastAsiaTheme="minorEastAsia" w:hAnsi="Times New Roman" w:cs="Times New Roman"/>
          <w:color w:val="000000"/>
          <w:sz w:val="28"/>
          <w:szCs w:val="28"/>
          <w:lang w:eastAsia="ru-RU"/>
        </w:rPr>
        <w:t xml:space="preserve">автомобиля </w:t>
      </w:r>
      <w:r w:rsidR="00D72971" w:rsidRPr="00196E42">
        <w:rPr>
          <w:rFonts w:ascii="Times New Roman" w:eastAsiaTheme="minorEastAsia" w:hAnsi="Times New Roman" w:cs="Times New Roman"/>
          <w:color w:val="000000"/>
          <w:sz w:val="28"/>
          <w:szCs w:val="28"/>
          <w:lang w:eastAsia="ru-RU"/>
        </w:rPr>
        <w:t>{</w:t>
      </w:r>
      <w:r w:rsidR="00D72971">
        <w:rPr>
          <w:rFonts w:ascii="Times New Roman" w:eastAsiaTheme="minorEastAsia" w:hAnsi="Times New Roman" w:cs="Times New Roman"/>
          <w:color w:val="000000"/>
          <w:sz w:val="28"/>
          <w:szCs w:val="28"/>
          <w:lang w:eastAsia="ru-RU"/>
        </w:rPr>
        <w:t xml:space="preserve">Авто №2 с </w:t>
      </w:r>
      <w:proofErr w:type="spellStart"/>
      <w:r w:rsidR="00D72971">
        <w:rPr>
          <w:rFonts w:ascii="Times New Roman" w:eastAsiaTheme="minorEastAsia" w:hAnsi="Times New Roman" w:cs="Times New Roman"/>
          <w:color w:val="000000"/>
          <w:sz w:val="28"/>
          <w:szCs w:val="28"/>
          <w:lang w:eastAsia="ru-RU"/>
        </w:rPr>
        <w:t>госномером</w:t>
      </w:r>
      <w:proofErr w:type="spellEnd"/>
      <w:r w:rsidR="00D72971" w:rsidRPr="00196E42">
        <w:rPr>
          <w:rFonts w:ascii="Times New Roman" w:eastAsiaTheme="minorEastAsia" w:hAnsi="Times New Roman" w:cs="Times New Roman"/>
          <w:color w:val="000000"/>
          <w:sz w:val="28"/>
          <w:szCs w:val="28"/>
          <w:lang w:eastAsia="ru-RU"/>
        </w:rPr>
        <w:t>}</w:t>
      </w:r>
      <w:r w:rsidR="009A3F63">
        <w:rPr>
          <w:rFonts w:ascii="Times New Roman" w:eastAsiaTheme="minorEastAsia" w:hAnsi="Times New Roman" w:cs="Times New Roman"/>
          <w:color w:val="000000"/>
          <w:sz w:val="28"/>
          <w:szCs w:val="28"/>
          <w:lang w:eastAsia="ru-RU"/>
        </w:rPr>
        <w:t xml:space="preserve"> </w:t>
      </w:r>
      <w:r w:rsidR="009A3F63" w:rsidRPr="002C4893">
        <w:rPr>
          <w:rFonts w:ascii="Times New Roman" w:eastAsiaTheme="minorEastAsia" w:hAnsi="Times New Roman" w:cs="Times New Roman"/>
          <w:color w:val="000000"/>
          <w:sz w:val="28"/>
          <w:szCs w:val="28"/>
          <w:lang w:eastAsia="ru-RU"/>
        </w:rPr>
        <w:t>под управлением</w:t>
      </w:r>
      <w:r w:rsidR="00D72971">
        <w:rPr>
          <w:rFonts w:ascii="Times New Roman" w:eastAsiaTheme="minorEastAsia" w:hAnsi="Times New Roman" w:cs="Times New Roman"/>
          <w:color w:val="000000"/>
          <w:sz w:val="28"/>
          <w:szCs w:val="28"/>
          <w:lang w:eastAsia="ru-RU"/>
        </w:rPr>
        <w:t xml:space="preserve"> </w:t>
      </w:r>
      <w:r w:rsidR="00D72971" w:rsidRPr="00D72971">
        <w:rPr>
          <w:rFonts w:ascii="Times New Roman" w:eastAsiaTheme="minorEastAsia" w:hAnsi="Times New Roman" w:cs="Times New Roman"/>
          <w:color w:val="000000"/>
          <w:sz w:val="28"/>
          <w:szCs w:val="28"/>
          <w:lang w:eastAsia="ru-RU"/>
        </w:rPr>
        <w:t>{</w:t>
      </w:r>
      <w:r w:rsidR="00D72971">
        <w:rPr>
          <w:rFonts w:ascii="Times New Roman" w:eastAsiaTheme="minorEastAsia" w:hAnsi="Times New Roman" w:cs="Times New Roman"/>
          <w:color w:val="000000"/>
          <w:sz w:val="28"/>
          <w:szCs w:val="28"/>
          <w:lang w:val="en-US" w:eastAsia="ru-RU"/>
        </w:rPr>
        <w:t>defendant</w:t>
      </w:r>
      <w:r w:rsidR="00D72971" w:rsidRPr="00D72971">
        <w:rPr>
          <w:rFonts w:ascii="Times New Roman" w:eastAsiaTheme="minorEastAsia" w:hAnsi="Times New Roman" w:cs="Times New Roman"/>
          <w:color w:val="000000"/>
          <w:sz w:val="28"/>
          <w:szCs w:val="28"/>
          <w:lang w:eastAsia="ru-RU"/>
        </w:rPr>
        <w:t>:</w:t>
      </w:r>
      <w:r w:rsidR="00D72971">
        <w:rPr>
          <w:rFonts w:ascii="Times New Roman" w:eastAsiaTheme="minorEastAsia" w:hAnsi="Times New Roman" w:cs="Times New Roman"/>
          <w:color w:val="000000"/>
          <w:sz w:val="28"/>
          <w:szCs w:val="28"/>
          <w:lang w:val="en-US" w:eastAsia="ru-RU"/>
        </w:rPr>
        <w:t>gent</w:t>
      </w:r>
      <w:r w:rsidR="00D72971" w:rsidRPr="00D72971">
        <w:rPr>
          <w:rFonts w:ascii="Times New Roman" w:eastAsiaTheme="minorEastAsia" w:hAnsi="Times New Roman" w:cs="Times New Roman"/>
          <w:color w:val="000000"/>
          <w:sz w:val="28"/>
          <w:szCs w:val="28"/>
          <w:lang w:eastAsia="ru-RU"/>
        </w:rPr>
        <w:t>}</w:t>
      </w:r>
      <w:r w:rsidR="009A3F63">
        <w:rPr>
          <w:rFonts w:ascii="Times New Roman" w:eastAsiaTheme="minorEastAsia" w:hAnsi="Times New Roman" w:cs="Times New Roman"/>
          <w:color w:val="000000"/>
          <w:sz w:val="28"/>
          <w:szCs w:val="28"/>
          <w:lang w:eastAsia="ru-RU"/>
        </w:rPr>
        <w:t xml:space="preserve"> В результате ДТП</w:t>
      </w:r>
      <w:r w:rsidR="009A3F63" w:rsidRPr="002C4893">
        <w:rPr>
          <w:rFonts w:ascii="Times New Roman" w:eastAsiaTheme="minorEastAsia" w:hAnsi="Times New Roman" w:cs="Times New Roman"/>
          <w:color w:val="000000"/>
          <w:sz w:val="28"/>
          <w:szCs w:val="28"/>
          <w:lang w:eastAsia="ru-RU"/>
        </w:rPr>
        <w:t xml:space="preserve">, был поврежден автомобиль </w:t>
      </w:r>
      <w:r w:rsidR="00D72971" w:rsidRPr="00196E42">
        <w:rPr>
          <w:rFonts w:ascii="Times New Roman" w:eastAsiaTheme="minorEastAsia" w:hAnsi="Times New Roman" w:cs="Times New Roman"/>
          <w:color w:val="000000"/>
          <w:sz w:val="28"/>
          <w:szCs w:val="28"/>
          <w:lang w:eastAsia="ru-RU"/>
        </w:rPr>
        <w:t>{</w:t>
      </w:r>
      <w:r w:rsidR="00D72971">
        <w:rPr>
          <w:rFonts w:ascii="Times New Roman" w:eastAsiaTheme="minorEastAsia" w:hAnsi="Times New Roman" w:cs="Times New Roman"/>
          <w:color w:val="000000"/>
          <w:sz w:val="28"/>
          <w:szCs w:val="28"/>
          <w:lang w:eastAsia="ru-RU"/>
        </w:rPr>
        <w:t xml:space="preserve">Авто №1 с </w:t>
      </w:r>
      <w:proofErr w:type="spellStart"/>
      <w:r w:rsidR="00D72971">
        <w:rPr>
          <w:rFonts w:ascii="Times New Roman" w:eastAsiaTheme="minorEastAsia" w:hAnsi="Times New Roman" w:cs="Times New Roman"/>
          <w:color w:val="000000"/>
          <w:sz w:val="28"/>
          <w:szCs w:val="28"/>
          <w:lang w:eastAsia="ru-RU"/>
        </w:rPr>
        <w:t>госномером</w:t>
      </w:r>
      <w:proofErr w:type="spellEnd"/>
      <w:r w:rsidR="00D72971" w:rsidRPr="00196E42">
        <w:rPr>
          <w:rFonts w:ascii="Times New Roman" w:eastAsiaTheme="minorEastAsia" w:hAnsi="Times New Roman" w:cs="Times New Roman"/>
          <w:color w:val="000000"/>
          <w:sz w:val="28"/>
          <w:szCs w:val="28"/>
          <w:lang w:eastAsia="ru-RU"/>
        </w:rPr>
        <w:t>}</w:t>
      </w:r>
      <w:r w:rsidRPr="00B850E7">
        <w:rPr>
          <w:rFonts w:ascii="Times New Roman" w:hAnsi="Times New Roman" w:cs="Times New Roman"/>
          <w:sz w:val="28"/>
          <w:szCs w:val="28"/>
        </w:rPr>
        <w:t>.</w:t>
      </w:r>
    </w:p>
    <w:p w:rsidR="004D063B" w:rsidRPr="00D72971" w:rsidRDefault="00D72971" w:rsidP="004D063B">
      <w:pPr>
        <w:spacing w:after="0" w:line="240" w:lineRule="auto"/>
        <w:ind w:firstLine="567"/>
        <w:jc w:val="both"/>
        <w:rPr>
          <w:rFonts w:ascii="Times New Roman" w:hAnsi="Times New Roman" w:cs="Times New Roman"/>
          <w:sz w:val="28"/>
          <w:szCs w:val="28"/>
        </w:rPr>
      </w:pPr>
      <w:r w:rsidRPr="00D72971">
        <w:rPr>
          <w:rFonts w:ascii="Times New Roman" w:hAnsi="Times New Roman" w:cs="Times New Roman"/>
          <w:sz w:val="28"/>
          <w:szCs w:val="28"/>
        </w:rPr>
        <w:t>{</w:t>
      </w:r>
      <w:r>
        <w:rPr>
          <w:rFonts w:ascii="Times New Roman" w:hAnsi="Times New Roman" w:cs="Times New Roman"/>
          <w:sz w:val="28"/>
          <w:szCs w:val="28"/>
        </w:rPr>
        <w:t>Чем установлена вина ответчика?</w:t>
      </w:r>
      <w:r w:rsidRPr="00D72971">
        <w:rPr>
          <w:rFonts w:ascii="Times New Roman" w:hAnsi="Times New Roman" w:cs="Times New Roman"/>
          <w:sz w:val="28"/>
          <w:szCs w:val="28"/>
        </w:rPr>
        <w:t>}</w:t>
      </w:r>
    </w:p>
    <w:p w:rsidR="004D063B" w:rsidRPr="00671BC6" w:rsidRDefault="004D063B" w:rsidP="004D063B">
      <w:pPr>
        <w:spacing w:after="0" w:line="240" w:lineRule="auto"/>
        <w:ind w:firstLine="567"/>
        <w:jc w:val="both"/>
        <w:rPr>
          <w:rFonts w:ascii="Times New Roman" w:hAnsi="Times New Roman" w:cs="Times New Roman"/>
          <w:sz w:val="28"/>
          <w:szCs w:val="28"/>
        </w:rPr>
      </w:pPr>
      <w:r w:rsidRPr="00671BC6">
        <w:rPr>
          <w:rFonts w:ascii="Times New Roman" w:hAnsi="Times New Roman" w:cs="Times New Roman"/>
          <w:sz w:val="28"/>
          <w:szCs w:val="28"/>
        </w:rPr>
        <w:t xml:space="preserve">Таким образом, установлено, что виновником дорожно-транспортного происшествия является </w:t>
      </w:r>
      <w:r w:rsidR="00D72971" w:rsidRPr="00D72971">
        <w:rPr>
          <w:rFonts w:ascii="Times New Roman" w:eastAsiaTheme="minorEastAsia" w:hAnsi="Times New Roman" w:cs="Times New Roman"/>
          <w:color w:val="000000"/>
          <w:sz w:val="28"/>
          <w:szCs w:val="28"/>
          <w:lang w:eastAsia="ru-RU"/>
        </w:rPr>
        <w:t>{</w:t>
      </w:r>
      <w:r w:rsidR="00D72971">
        <w:rPr>
          <w:rFonts w:ascii="Times New Roman" w:eastAsiaTheme="minorEastAsia" w:hAnsi="Times New Roman" w:cs="Times New Roman"/>
          <w:color w:val="000000"/>
          <w:sz w:val="28"/>
          <w:szCs w:val="28"/>
          <w:lang w:val="en-US" w:eastAsia="ru-RU"/>
        </w:rPr>
        <w:t>defendant</w:t>
      </w:r>
      <w:r w:rsidR="00D72971" w:rsidRPr="00D72971">
        <w:rPr>
          <w:rFonts w:ascii="Times New Roman" w:eastAsiaTheme="minorEastAsia" w:hAnsi="Times New Roman" w:cs="Times New Roman"/>
          <w:color w:val="000000"/>
          <w:sz w:val="28"/>
          <w:szCs w:val="28"/>
          <w:lang w:eastAsia="ru-RU"/>
        </w:rPr>
        <w:t>}</w:t>
      </w:r>
      <w:r w:rsidRPr="00671BC6">
        <w:rPr>
          <w:rFonts w:ascii="Times New Roman" w:hAnsi="Times New Roman" w:cs="Times New Roman"/>
          <w:sz w:val="28"/>
          <w:szCs w:val="28"/>
        </w:rPr>
        <w:t>, который свою вину не оспаривал.</w:t>
      </w:r>
    </w:p>
    <w:p w:rsidR="004D063B" w:rsidRPr="00671BC6" w:rsidRDefault="004D063B" w:rsidP="004D063B">
      <w:pPr>
        <w:spacing w:after="0" w:line="240" w:lineRule="auto"/>
        <w:ind w:firstLine="567"/>
        <w:jc w:val="both"/>
        <w:rPr>
          <w:rFonts w:ascii="Times New Roman" w:hAnsi="Times New Roman"/>
          <w:sz w:val="28"/>
          <w:szCs w:val="28"/>
        </w:rPr>
      </w:pPr>
      <w:r w:rsidRPr="00671BC6">
        <w:rPr>
          <w:rFonts w:ascii="Times New Roman" w:hAnsi="Times New Roman"/>
          <w:sz w:val="28"/>
          <w:szCs w:val="28"/>
        </w:rPr>
        <w:t xml:space="preserve">На момент дорожно-транспортного происшествия ответственность виновника ДТП </w:t>
      </w:r>
      <w:r w:rsidR="009C0ACC" w:rsidRPr="00D72971">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val="en-US" w:eastAsia="ru-RU"/>
        </w:rPr>
        <w:t>defendant</w:t>
      </w:r>
      <w:r w:rsidR="009C0ACC" w:rsidRPr="00D72971">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val="en-US" w:eastAsia="ru-RU"/>
        </w:rPr>
        <w:t>gent</w:t>
      </w:r>
      <w:r w:rsidR="009C0ACC" w:rsidRPr="00D72971">
        <w:rPr>
          <w:rFonts w:ascii="Times New Roman" w:eastAsiaTheme="minorEastAsia" w:hAnsi="Times New Roman" w:cs="Times New Roman"/>
          <w:color w:val="000000"/>
          <w:sz w:val="28"/>
          <w:szCs w:val="28"/>
          <w:lang w:eastAsia="ru-RU"/>
        </w:rPr>
        <w:t>}</w:t>
      </w:r>
      <w:r w:rsidRPr="00671BC6">
        <w:rPr>
          <w:rFonts w:ascii="Times New Roman" w:hAnsi="Times New Roman"/>
          <w:sz w:val="28"/>
          <w:szCs w:val="28"/>
        </w:rPr>
        <w:t xml:space="preserve">, управлявшим </w:t>
      </w:r>
      <w:r w:rsidR="000F7F7F">
        <w:rPr>
          <w:rFonts w:ascii="Times New Roman" w:hAnsi="Times New Roman"/>
          <w:sz w:val="28"/>
          <w:szCs w:val="28"/>
        </w:rPr>
        <w:t>транспортным средством</w:t>
      </w:r>
      <w:r w:rsidR="000F7F7F" w:rsidRPr="000F7F7F">
        <w:rPr>
          <w:rFonts w:ascii="Times New Roman" w:eastAsiaTheme="minorEastAsia" w:hAnsi="Times New Roman" w:cs="Times New Roman"/>
          <w:color w:val="000000"/>
          <w:sz w:val="28"/>
          <w:szCs w:val="28"/>
          <w:lang w:eastAsia="ru-RU"/>
        </w:rPr>
        <w:t xml:space="preserve"> </w:t>
      </w:r>
      <w:r w:rsidR="009C0ACC" w:rsidRPr="00196E42">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eastAsia="ru-RU"/>
        </w:rPr>
        <w:t xml:space="preserve">Авто №2 с </w:t>
      </w:r>
      <w:proofErr w:type="spellStart"/>
      <w:r w:rsidR="009C0ACC">
        <w:rPr>
          <w:rFonts w:ascii="Times New Roman" w:eastAsiaTheme="minorEastAsia" w:hAnsi="Times New Roman" w:cs="Times New Roman"/>
          <w:color w:val="000000"/>
          <w:sz w:val="28"/>
          <w:szCs w:val="28"/>
          <w:lang w:eastAsia="ru-RU"/>
        </w:rPr>
        <w:t>госномером</w:t>
      </w:r>
      <w:proofErr w:type="spellEnd"/>
      <w:r w:rsidR="009C0ACC" w:rsidRPr="00196E42">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eastAsia="ru-RU"/>
        </w:rPr>
        <w:t xml:space="preserve"> </w:t>
      </w:r>
      <w:r w:rsidRPr="00671BC6">
        <w:rPr>
          <w:rFonts w:ascii="Times New Roman" w:hAnsi="Times New Roman"/>
          <w:sz w:val="28"/>
          <w:szCs w:val="28"/>
        </w:rPr>
        <w:t>по полису ОСАГО застрахована не была.</w:t>
      </w:r>
    </w:p>
    <w:p w:rsidR="004D063B" w:rsidRPr="00671BC6" w:rsidRDefault="004D063B" w:rsidP="004D063B">
      <w:pPr>
        <w:spacing w:after="0" w:line="240" w:lineRule="auto"/>
        <w:ind w:firstLine="567"/>
        <w:jc w:val="both"/>
        <w:rPr>
          <w:rFonts w:ascii="Times New Roman" w:hAnsi="Times New Roman"/>
          <w:sz w:val="28"/>
          <w:szCs w:val="28"/>
        </w:rPr>
      </w:pPr>
      <w:r w:rsidRPr="00671BC6">
        <w:rPr>
          <w:rFonts w:ascii="Times New Roman" w:hAnsi="Times New Roman"/>
          <w:sz w:val="28"/>
          <w:szCs w:val="28"/>
        </w:rPr>
        <w:t xml:space="preserve">Согласно карточке учета, транспортное средство </w:t>
      </w:r>
      <w:r w:rsidR="009C0ACC" w:rsidRPr="00196E42">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eastAsia="ru-RU"/>
        </w:rPr>
        <w:t xml:space="preserve">Авто №2 с </w:t>
      </w:r>
      <w:proofErr w:type="spellStart"/>
      <w:r w:rsidR="009C0ACC">
        <w:rPr>
          <w:rFonts w:ascii="Times New Roman" w:eastAsiaTheme="minorEastAsia" w:hAnsi="Times New Roman" w:cs="Times New Roman"/>
          <w:color w:val="000000"/>
          <w:sz w:val="28"/>
          <w:szCs w:val="28"/>
          <w:lang w:eastAsia="ru-RU"/>
        </w:rPr>
        <w:t>госномером</w:t>
      </w:r>
      <w:proofErr w:type="spellEnd"/>
      <w:r w:rsidR="009C0ACC" w:rsidRPr="00196E42">
        <w:rPr>
          <w:rFonts w:ascii="Times New Roman" w:eastAsiaTheme="minorEastAsia" w:hAnsi="Times New Roman" w:cs="Times New Roman"/>
          <w:color w:val="000000"/>
          <w:sz w:val="28"/>
          <w:szCs w:val="28"/>
          <w:lang w:eastAsia="ru-RU"/>
        </w:rPr>
        <w:t>}</w:t>
      </w:r>
      <w:r w:rsidRPr="00671BC6">
        <w:rPr>
          <w:rFonts w:ascii="Times New Roman" w:hAnsi="Times New Roman" w:cs="Times New Roman"/>
          <w:sz w:val="28"/>
          <w:szCs w:val="28"/>
        </w:rPr>
        <w:t xml:space="preserve">, принадлежит на праве собственности </w:t>
      </w:r>
      <w:r w:rsidR="009C0ACC" w:rsidRPr="00D72971">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val="en-US" w:eastAsia="ru-RU"/>
        </w:rPr>
        <w:t>defendant</w:t>
      </w:r>
      <w:r w:rsidR="009C0ACC" w:rsidRPr="00D72971">
        <w:rPr>
          <w:rFonts w:ascii="Times New Roman" w:eastAsiaTheme="minorEastAsia" w:hAnsi="Times New Roman" w:cs="Times New Roman"/>
          <w:color w:val="000000"/>
          <w:sz w:val="28"/>
          <w:szCs w:val="28"/>
          <w:lang w:eastAsia="ru-RU"/>
        </w:rPr>
        <w:t>:</w:t>
      </w:r>
      <w:proofErr w:type="spellStart"/>
      <w:r w:rsidR="009C0ACC">
        <w:rPr>
          <w:rFonts w:ascii="Times New Roman" w:eastAsiaTheme="minorEastAsia" w:hAnsi="Times New Roman" w:cs="Times New Roman"/>
          <w:color w:val="000000"/>
          <w:sz w:val="28"/>
          <w:szCs w:val="28"/>
          <w:lang w:val="en-US" w:eastAsia="ru-RU"/>
        </w:rPr>
        <w:t>datv</w:t>
      </w:r>
      <w:proofErr w:type="spellEnd"/>
      <w:r w:rsidR="009C0ACC" w:rsidRPr="00D72971">
        <w:rPr>
          <w:rFonts w:ascii="Times New Roman" w:eastAsiaTheme="minorEastAsia" w:hAnsi="Times New Roman" w:cs="Times New Roman"/>
          <w:color w:val="000000"/>
          <w:sz w:val="28"/>
          <w:szCs w:val="28"/>
          <w:lang w:eastAsia="ru-RU"/>
        </w:rPr>
        <w:t>}</w:t>
      </w:r>
      <w:r w:rsidRPr="000355FC">
        <w:rPr>
          <w:rFonts w:ascii="Times New Roman" w:hAnsi="Times New Roman" w:cs="Times New Roman"/>
          <w:sz w:val="28"/>
          <w:szCs w:val="28"/>
        </w:rPr>
        <w:t>.</w:t>
      </w:r>
    </w:p>
    <w:p w:rsidR="004D063B" w:rsidRDefault="004D063B" w:rsidP="004D063B">
      <w:pPr>
        <w:spacing w:after="0" w:line="240" w:lineRule="auto"/>
        <w:ind w:firstLine="567"/>
        <w:jc w:val="both"/>
        <w:rPr>
          <w:rFonts w:ascii="Times New Roman" w:hAnsi="Times New Roman" w:cs="Times New Roman"/>
          <w:sz w:val="28"/>
          <w:szCs w:val="28"/>
        </w:rPr>
      </w:pPr>
      <w:r w:rsidRPr="00671BC6">
        <w:rPr>
          <w:rFonts w:ascii="Times New Roman" w:hAnsi="Times New Roman" w:cs="Times New Roman"/>
          <w:sz w:val="28"/>
          <w:szCs w:val="28"/>
        </w:rPr>
        <w:t xml:space="preserve">В результате данного дорожно-транспортного происшествия автомобиль </w:t>
      </w:r>
      <w:r w:rsidR="009C0ACC" w:rsidRPr="00196E42">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eastAsia="ru-RU"/>
        </w:rPr>
        <w:t xml:space="preserve">Авто №1 с </w:t>
      </w:r>
      <w:proofErr w:type="spellStart"/>
      <w:r w:rsidR="009C0ACC">
        <w:rPr>
          <w:rFonts w:ascii="Times New Roman" w:eastAsiaTheme="minorEastAsia" w:hAnsi="Times New Roman" w:cs="Times New Roman"/>
          <w:color w:val="000000"/>
          <w:sz w:val="28"/>
          <w:szCs w:val="28"/>
          <w:lang w:eastAsia="ru-RU"/>
        </w:rPr>
        <w:t>госномером</w:t>
      </w:r>
      <w:proofErr w:type="spellEnd"/>
      <w:r w:rsidR="009C0ACC" w:rsidRPr="00196E42">
        <w:rPr>
          <w:rFonts w:ascii="Times New Roman" w:eastAsiaTheme="minorEastAsia" w:hAnsi="Times New Roman" w:cs="Times New Roman"/>
          <w:color w:val="000000"/>
          <w:sz w:val="28"/>
          <w:szCs w:val="28"/>
          <w:lang w:eastAsia="ru-RU"/>
        </w:rPr>
        <w:t>}</w:t>
      </w:r>
      <w:r w:rsidRPr="00671BC6">
        <w:rPr>
          <w:rFonts w:ascii="Times New Roman" w:hAnsi="Times New Roman" w:cs="Times New Roman"/>
          <w:sz w:val="28"/>
          <w:szCs w:val="28"/>
        </w:rPr>
        <w:t xml:space="preserve">, застрахованный по полису добровольного страхования № </w:t>
      </w:r>
      <w:r w:rsidR="009C0ACC" w:rsidRPr="009C0ACC">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eastAsia="ru-RU"/>
        </w:rPr>
        <w:t>Номер договора страхования</w:t>
      </w:r>
      <w:r w:rsidR="009C0ACC" w:rsidRPr="009C0ACC">
        <w:rPr>
          <w:rFonts w:ascii="Times New Roman" w:eastAsiaTheme="minorEastAsia" w:hAnsi="Times New Roman" w:cs="Times New Roman"/>
          <w:color w:val="000000"/>
          <w:sz w:val="28"/>
          <w:szCs w:val="28"/>
          <w:lang w:eastAsia="ru-RU"/>
        </w:rPr>
        <w:t>}</w:t>
      </w:r>
      <w:r w:rsidR="000F7F7F">
        <w:rPr>
          <w:rFonts w:ascii="Times New Roman" w:eastAsiaTheme="minorEastAsia" w:hAnsi="Times New Roman" w:cs="Times New Roman"/>
          <w:color w:val="000000"/>
          <w:sz w:val="28"/>
          <w:szCs w:val="28"/>
          <w:lang w:eastAsia="ru-RU"/>
        </w:rPr>
        <w:t xml:space="preserve"> </w:t>
      </w:r>
      <w:r w:rsidRPr="00671BC6">
        <w:rPr>
          <w:rFonts w:ascii="Times New Roman" w:hAnsi="Times New Roman" w:cs="Times New Roman"/>
          <w:sz w:val="28"/>
          <w:szCs w:val="28"/>
        </w:rPr>
        <w:t xml:space="preserve">от </w:t>
      </w:r>
      <w:r w:rsidR="009C0ACC" w:rsidRPr="009C0ACC">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eastAsia="ru-RU"/>
        </w:rPr>
        <w:t>Дата договора страхования</w:t>
      </w:r>
      <w:r w:rsidR="009C0ACC" w:rsidRPr="009C0ACC">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eastAsia="ru-RU"/>
        </w:rPr>
        <w:t xml:space="preserve"> </w:t>
      </w:r>
      <w:r w:rsidRPr="00671BC6">
        <w:rPr>
          <w:rFonts w:ascii="Times New Roman" w:hAnsi="Times New Roman" w:cs="Times New Roman"/>
          <w:sz w:val="28"/>
          <w:szCs w:val="28"/>
        </w:rPr>
        <w:t xml:space="preserve">в </w:t>
      </w:r>
      <w:r w:rsidR="009C0ACC" w:rsidRPr="009C0ACC">
        <w:rPr>
          <w:rFonts w:ascii="Times New Roman" w:eastAsiaTheme="minorEastAsia" w:hAnsi="Times New Roman" w:cs="Times New Roman"/>
          <w:color w:val="000000"/>
          <w:sz w:val="28"/>
          <w:szCs w:val="28"/>
          <w:lang w:eastAsia="ru-RU"/>
        </w:rPr>
        <w:t>{</w:t>
      </w:r>
      <w:r w:rsidR="009C0ACC">
        <w:rPr>
          <w:rFonts w:ascii="Times New Roman" w:eastAsiaTheme="minorEastAsia" w:hAnsi="Times New Roman" w:cs="Times New Roman"/>
          <w:color w:val="000000"/>
          <w:sz w:val="28"/>
          <w:szCs w:val="28"/>
          <w:lang w:val="en-US" w:eastAsia="ru-RU"/>
        </w:rPr>
        <w:t>plaintiff</w:t>
      </w:r>
      <w:r w:rsidR="009C0ACC" w:rsidRPr="009C0ACC">
        <w:rPr>
          <w:rFonts w:ascii="Times New Roman" w:eastAsiaTheme="minorEastAsia" w:hAnsi="Times New Roman" w:cs="Times New Roman"/>
          <w:color w:val="000000"/>
          <w:sz w:val="28"/>
          <w:szCs w:val="28"/>
          <w:lang w:eastAsia="ru-RU"/>
        </w:rPr>
        <w:t>}</w:t>
      </w:r>
      <w:r w:rsidRPr="00671BC6">
        <w:rPr>
          <w:rFonts w:ascii="Times New Roman" w:hAnsi="Times New Roman" w:cs="Times New Roman"/>
          <w:sz w:val="28"/>
          <w:szCs w:val="28"/>
        </w:rPr>
        <w:t xml:space="preserve"> получил механические повреждения.</w:t>
      </w:r>
    </w:p>
    <w:p w:rsidR="004D063B" w:rsidRPr="00331833" w:rsidRDefault="00177615" w:rsidP="004D063B">
      <w:pPr>
        <w:spacing w:after="0" w:line="240" w:lineRule="auto"/>
        <w:ind w:firstLine="567"/>
        <w:jc w:val="both"/>
        <w:rPr>
          <w:rFonts w:ascii="Times New Roman" w:eastAsiaTheme="minorEastAsia" w:hAnsi="Times New Roman" w:cs="Times New Roman"/>
          <w:color w:val="000000"/>
          <w:sz w:val="28"/>
          <w:szCs w:val="28"/>
          <w:lang w:eastAsia="ru-RU"/>
        </w:rPr>
      </w:pPr>
      <w:r w:rsidRPr="00177615">
        <w:rPr>
          <w:rFonts w:ascii="Times New Roman" w:hAnsi="Times New Roman" w:cs="Times New Roman"/>
          <w:sz w:val="28"/>
          <w:szCs w:val="28"/>
        </w:rPr>
        <w:t>{Дата обращения о страховом случае}</w:t>
      </w:r>
      <w:r w:rsidR="004D063B" w:rsidRPr="00177615">
        <w:rPr>
          <w:rFonts w:ascii="Times New Roman" w:hAnsi="Times New Roman" w:cs="Times New Roman"/>
          <w:sz w:val="28"/>
          <w:szCs w:val="28"/>
        </w:rPr>
        <w:t xml:space="preserve"> </w:t>
      </w:r>
      <w:r w:rsidRPr="00177615">
        <w:rPr>
          <w:rFonts w:ascii="Times New Roman" w:eastAsiaTheme="minorEastAsia" w:hAnsi="Times New Roman" w:cs="Times New Roman"/>
          <w:color w:val="000000"/>
          <w:sz w:val="28"/>
          <w:szCs w:val="28"/>
          <w:lang w:eastAsia="ru-RU"/>
        </w:rPr>
        <w:t>{Водитель авто №1}</w:t>
      </w:r>
      <w:r w:rsidR="004D063B" w:rsidRPr="00177615">
        <w:rPr>
          <w:rFonts w:ascii="Times New Roman" w:hAnsi="Times New Roman" w:cs="Times New Roman"/>
          <w:sz w:val="28"/>
          <w:szCs w:val="28"/>
        </w:rPr>
        <w:t xml:space="preserve"> обрати</w:t>
      </w:r>
      <w:r w:rsidR="00036830" w:rsidRPr="00177615">
        <w:rPr>
          <w:rFonts w:ascii="Times New Roman" w:hAnsi="Times New Roman" w:cs="Times New Roman"/>
          <w:sz w:val="28"/>
          <w:szCs w:val="28"/>
        </w:rPr>
        <w:t>лся</w:t>
      </w:r>
      <w:r w:rsidR="004D063B" w:rsidRPr="00177615">
        <w:rPr>
          <w:rFonts w:ascii="Times New Roman" w:hAnsi="Times New Roman" w:cs="Times New Roman"/>
          <w:sz w:val="28"/>
          <w:szCs w:val="28"/>
        </w:rPr>
        <w:t xml:space="preserve"> в </w:t>
      </w:r>
      <w:r w:rsidRPr="00177615">
        <w:rPr>
          <w:rFonts w:ascii="Times New Roman" w:eastAsiaTheme="minorEastAsia" w:hAnsi="Times New Roman" w:cs="Times New Roman"/>
          <w:color w:val="000000"/>
          <w:sz w:val="28"/>
          <w:szCs w:val="28"/>
          <w:lang w:eastAsia="ru-RU"/>
        </w:rPr>
        <w:t>{</w:t>
      </w:r>
      <w:r w:rsidRPr="00177615">
        <w:rPr>
          <w:rFonts w:ascii="Times New Roman" w:eastAsiaTheme="minorEastAsia" w:hAnsi="Times New Roman" w:cs="Times New Roman"/>
          <w:color w:val="000000"/>
          <w:sz w:val="28"/>
          <w:szCs w:val="28"/>
          <w:lang w:val="en-US" w:eastAsia="ru-RU"/>
        </w:rPr>
        <w:t>plaintiff</w:t>
      </w:r>
      <w:r w:rsidRPr="00177615">
        <w:rPr>
          <w:rFonts w:ascii="Times New Roman" w:eastAsiaTheme="minorEastAsia" w:hAnsi="Times New Roman" w:cs="Times New Roman"/>
          <w:color w:val="000000"/>
          <w:sz w:val="28"/>
          <w:szCs w:val="28"/>
          <w:lang w:eastAsia="ru-RU"/>
        </w:rPr>
        <w:t xml:space="preserve">} </w:t>
      </w:r>
      <w:r w:rsidR="004D063B" w:rsidRPr="00177615">
        <w:rPr>
          <w:rFonts w:ascii="Times New Roman" w:eastAsiaTheme="minorEastAsia" w:hAnsi="Times New Roman" w:cs="Times New Roman"/>
          <w:color w:val="000000"/>
          <w:sz w:val="28"/>
          <w:szCs w:val="28"/>
          <w:lang w:eastAsia="ru-RU"/>
        </w:rPr>
        <w:t xml:space="preserve">с извещением о повреждении транспортного средства с просьбой </w:t>
      </w:r>
      <w:r w:rsidRPr="00331833">
        <w:rPr>
          <w:rFonts w:ascii="Times New Roman" w:eastAsiaTheme="minorEastAsia" w:hAnsi="Times New Roman" w:cs="Times New Roman"/>
          <w:color w:val="000000"/>
          <w:sz w:val="28"/>
          <w:szCs w:val="28"/>
          <w:lang w:eastAsia="ru-RU"/>
        </w:rPr>
        <w:lastRenderedPageBreak/>
        <w:t xml:space="preserve">рассмотреть </w:t>
      </w:r>
      <w:r w:rsidR="004D063B" w:rsidRPr="00331833">
        <w:rPr>
          <w:rFonts w:ascii="Times New Roman" w:eastAsiaTheme="minorEastAsia" w:hAnsi="Times New Roman" w:cs="Times New Roman"/>
          <w:color w:val="000000"/>
          <w:sz w:val="28"/>
          <w:szCs w:val="28"/>
          <w:lang w:eastAsia="ru-RU"/>
        </w:rPr>
        <w:t>заявление о наступлении страхов</w:t>
      </w:r>
      <w:r w:rsidR="00036830" w:rsidRPr="00331833">
        <w:rPr>
          <w:rFonts w:ascii="Times New Roman" w:eastAsiaTheme="minorEastAsia" w:hAnsi="Times New Roman" w:cs="Times New Roman"/>
          <w:color w:val="000000"/>
          <w:sz w:val="28"/>
          <w:szCs w:val="28"/>
          <w:lang w:eastAsia="ru-RU"/>
        </w:rPr>
        <w:t>ого случая и выдать направление</w:t>
      </w:r>
      <w:r w:rsidR="004D063B" w:rsidRPr="00331833">
        <w:rPr>
          <w:rFonts w:ascii="Times New Roman" w:eastAsiaTheme="minorEastAsia" w:hAnsi="Times New Roman" w:cs="Times New Roman"/>
          <w:color w:val="000000"/>
          <w:sz w:val="28"/>
          <w:szCs w:val="28"/>
          <w:lang w:eastAsia="ru-RU"/>
        </w:rPr>
        <w:t xml:space="preserve"> на СТОА.</w:t>
      </w:r>
    </w:p>
    <w:p w:rsidR="004D063B" w:rsidRPr="00331833" w:rsidRDefault="004D063B" w:rsidP="004D063B">
      <w:pPr>
        <w:spacing w:after="0" w:line="240" w:lineRule="auto"/>
        <w:ind w:firstLine="567"/>
        <w:jc w:val="both"/>
        <w:rPr>
          <w:rFonts w:ascii="Times New Roman" w:eastAsiaTheme="minorEastAsia" w:hAnsi="Times New Roman" w:cs="Times New Roman"/>
          <w:sz w:val="28"/>
          <w:szCs w:val="28"/>
          <w:lang w:eastAsia="ru-RU"/>
        </w:rPr>
      </w:pPr>
      <w:r w:rsidRPr="00331833">
        <w:rPr>
          <w:rFonts w:ascii="Times New Roman" w:eastAsiaTheme="minorEastAsia" w:hAnsi="Times New Roman" w:cs="Times New Roman"/>
          <w:sz w:val="28"/>
          <w:szCs w:val="28"/>
          <w:lang w:eastAsia="ru-RU"/>
        </w:rPr>
        <w:t xml:space="preserve">Транспортное средство </w:t>
      </w:r>
      <w:r w:rsidR="00177615" w:rsidRPr="00331833">
        <w:rPr>
          <w:rFonts w:ascii="Times New Roman" w:eastAsiaTheme="minorEastAsia" w:hAnsi="Times New Roman" w:cs="Times New Roman"/>
          <w:color w:val="000000"/>
          <w:sz w:val="28"/>
          <w:szCs w:val="28"/>
          <w:lang w:eastAsia="ru-RU"/>
        </w:rPr>
        <w:t xml:space="preserve">{Авто №1 с </w:t>
      </w:r>
      <w:proofErr w:type="spellStart"/>
      <w:r w:rsidR="00177615" w:rsidRPr="00331833">
        <w:rPr>
          <w:rFonts w:ascii="Times New Roman" w:eastAsiaTheme="minorEastAsia" w:hAnsi="Times New Roman" w:cs="Times New Roman"/>
          <w:color w:val="000000"/>
          <w:sz w:val="28"/>
          <w:szCs w:val="28"/>
          <w:lang w:eastAsia="ru-RU"/>
        </w:rPr>
        <w:t>госномером</w:t>
      </w:r>
      <w:proofErr w:type="spellEnd"/>
      <w:r w:rsidR="00177615" w:rsidRPr="00331833">
        <w:rPr>
          <w:rFonts w:ascii="Times New Roman" w:eastAsiaTheme="minorEastAsia" w:hAnsi="Times New Roman" w:cs="Times New Roman"/>
          <w:color w:val="000000"/>
          <w:sz w:val="28"/>
          <w:szCs w:val="28"/>
          <w:lang w:eastAsia="ru-RU"/>
        </w:rPr>
        <w:t>}</w:t>
      </w:r>
      <w:r w:rsidRPr="00331833">
        <w:rPr>
          <w:rFonts w:ascii="Times New Roman" w:eastAsiaTheme="minorEastAsia" w:hAnsi="Times New Roman" w:cs="Times New Roman"/>
          <w:color w:val="000000"/>
          <w:sz w:val="28"/>
          <w:szCs w:val="28"/>
          <w:lang w:eastAsia="ru-RU"/>
        </w:rPr>
        <w:t xml:space="preserve">, </w:t>
      </w:r>
      <w:r w:rsidRPr="00331833">
        <w:rPr>
          <w:rFonts w:ascii="Times New Roman" w:eastAsiaTheme="minorEastAsia" w:hAnsi="Times New Roman" w:cs="Times New Roman"/>
          <w:sz w:val="28"/>
          <w:szCs w:val="28"/>
          <w:lang w:eastAsia="ru-RU"/>
        </w:rPr>
        <w:t xml:space="preserve">было направлено на ремонт </w:t>
      </w:r>
      <w:r w:rsidR="00177615" w:rsidRPr="00331833">
        <w:rPr>
          <w:rFonts w:ascii="Times New Roman" w:eastAsiaTheme="minorEastAsia" w:hAnsi="Times New Roman" w:cs="Times New Roman"/>
          <w:sz w:val="28"/>
          <w:szCs w:val="28"/>
          <w:lang w:eastAsia="ru-RU"/>
        </w:rPr>
        <w:t>{Куда направили на ремонт?}</w:t>
      </w:r>
      <w:r w:rsidRPr="00331833">
        <w:rPr>
          <w:rFonts w:ascii="Times New Roman" w:eastAsiaTheme="minorEastAsia" w:hAnsi="Times New Roman" w:cs="Times New Roman"/>
          <w:sz w:val="28"/>
          <w:szCs w:val="28"/>
          <w:lang w:eastAsia="ru-RU"/>
        </w:rPr>
        <w:t>.</w:t>
      </w:r>
    </w:p>
    <w:p w:rsidR="004D063B" w:rsidRPr="00331833" w:rsidRDefault="00331833" w:rsidP="004D063B">
      <w:pPr>
        <w:spacing w:after="0" w:line="240" w:lineRule="auto"/>
        <w:ind w:firstLine="567"/>
        <w:jc w:val="both"/>
        <w:rPr>
          <w:rFonts w:ascii="Times New Roman" w:hAnsi="Times New Roman" w:cs="Times New Roman"/>
          <w:sz w:val="28"/>
          <w:szCs w:val="28"/>
        </w:rPr>
      </w:pPr>
      <w:r w:rsidRPr="00331833">
        <w:rPr>
          <w:rFonts w:ascii="Times New Roman" w:eastAsiaTheme="minorEastAsia" w:hAnsi="Times New Roman" w:cs="Times New Roman"/>
          <w:sz w:val="28"/>
          <w:szCs w:val="28"/>
          <w:lang w:eastAsia="ru-RU"/>
        </w:rPr>
        <w:t>Согласно уведомлению</w:t>
      </w:r>
      <w:r w:rsidR="004D063B" w:rsidRPr="00331833">
        <w:rPr>
          <w:rFonts w:ascii="Times New Roman" w:eastAsiaTheme="minorEastAsia" w:hAnsi="Times New Roman" w:cs="Times New Roman"/>
          <w:sz w:val="28"/>
          <w:szCs w:val="28"/>
          <w:lang w:eastAsia="ru-RU"/>
        </w:rPr>
        <w:t xml:space="preserve"> </w:t>
      </w:r>
      <w:r w:rsidRPr="00331833">
        <w:rPr>
          <w:rFonts w:ascii="Times New Roman" w:eastAsiaTheme="minorEastAsia" w:hAnsi="Times New Roman" w:cs="Times New Roman"/>
          <w:sz w:val="28"/>
          <w:szCs w:val="28"/>
          <w:lang w:eastAsia="ru-RU"/>
        </w:rPr>
        <w:t>{Куда направили на ремонт?}</w:t>
      </w:r>
      <w:r w:rsidR="004D063B" w:rsidRPr="00331833">
        <w:rPr>
          <w:rFonts w:ascii="Times New Roman" w:eastAsiaTheme="minorEastAsia" w:hAnsi="Times New Roman" w:cs="Times New Roman"/>
          <w:sz w:val="28"/>
          <w:szCs w:val="28"/>
          <w:lang w:eastAsia="ru-RU"/>
        </w:rPr>
        <w:t xml:space="preserve">, ремонтные  работы  по направлению транспортного средства </w:t>
      </w:r>
      <w:r w:rsidRPr="00331833">
        <w:rPr>
          <w:rFonts w:ascii="Times New Roman" w:eastAsiaTheme="minorEastAsia" w:hAnsi="Times New Roman" w:cs="Times New Roman"/>
          <w:color w:val="000000"/>
          <w:sz w:val="28"/>
          <w:szCs w:val="28"/>
          <w:lang w:eastAsia="ru-RU"/>
        </w:rPr>
        <w:t xml:space="preserve">{Авто №1 с </w:t>
      </w:r>
      <w:proofErr w:type="spellStart"/>
      <w:r w:rsidRPr="00331833">
        <w:rPr>
          <w:rFonts w:ascii="Times New Roman" w:eastAsiaTheme="minorEastAsia" w:hAnsi="Times New Roman" w:cs="Times New Roman"/>
          <w:color w:val="000000"/>
          <w:sz w:val="28"/>
          <w:szCs w:val="28"/>
          <w:lang w:eastAsia="ru-RU"/>
        </w:rPr>
        <w:t>госномером</w:t>
      </w:r>
      <w:proofErr w:type="spellEnd"/>
      <w:r w:rsidRPr="00331833">
        <w:rPr>
          <w:rFonts w:ascii="Times New Roman" w:eastAsiaTheme="minorEastAsia" w:hAnsi="Times New Roman" w:cs="Times New Roman"/>
          <w:color w:val="000000"/>
          <w:sz w:val="28"/>
          <w:szCs w:val="28"/>
          <w:lang w:eastAsia="ru-RU"/>
        </w:rPr>
        <w:t>}</w:t>
      </w:r>
      <w:r w:rsidR="00036830" w:rsidRPr="00331833">
        <w:rPr>
          <w:rFonts w:ascii="Times New Roman" w:hAnsi="Times New Roman" w:cs="Times New Roman"/>
          <w:sz w:val="28"/>
          <w:szCs w:val="28"/>
        </w:rPr>
        <w:t xml:space="preserve"> составили </w:t>
      </w:r>
      <w:r w:rsidRPr="00331833">
        <w:rPr>
          <w:rFonts w:ascii="Times New Roman" w:hAnsi="Times New Roman" w:cs="Times New Roman"/>
          <w:sz w:val="28"/>
          <w:szCs w:val="28"/>
        </w:rPr>
        <w:t>{Стоимость ремонтных работ}</w:t>
      </w:r>
      <w:r w:rsidR="004E2F67" w:rsidRPr="00331833">
        <w:rPr>
          <w:rFonts w:ascii="Times New Roman" w:hAnsi="Times New Roman" w:cs="Times New Roman"/>
          <w:sz w:val="28"/>
          <w:szCs w:val="28"/>
        </w:rPr>
        <w:t xml:space="preserve"> рублей</w:t>
      </w:r>
      <w:r w:rsidR="004D063B" w:rsidRPr="00331833">
        <w:rPr>
          <w:rFonts w:ascii="Times New Roman" w:hAnsi="Times New Roman" w:cs="Times New Roman"/>
          <w:sz w:val="28"/>
          <w:szCs w:val="28"/>
        </w:rPr>
        <w:t>.</w:t>
      </w:r>
    </w:p>
    <w:p w:rsidR="004E2F67" w:rsidRPr="00331833" w:rsidRDefault="00331833" w:rsidP="004D063B">
      <w:pPr>
        <w:spacing w:after="0" w:line="240" w:lineRule="auto"/>
        <w:ind w:firstLine="567"/>
        <w:jc w:val="both"/>
        <w:rPr>
          <w:rFonts w:ascii="Times New Roman" w:hAnsi="Times New Roman" w:cs="Times New Roman"/>
          <w:sz w:val="28"/>
          <w:szCs w:val="28"/>
          <w:lang w:val="en-US"/>
        </w:rPr>
      </w:pPr>
      <w:r w:rsidRPr="00331833">
        <w:rPr>
          <w:rFonts w:ascii="Times New Roman" w:hAnsi="Times New Roman" w:cs="Times New Roman"/>
          <w:sz w:val="28"/>
          <w:szCs w:val="28"/>
          <w:lang w:val="en-US"/>
        </w:rPr>
        <w:t>{</w:t>
      </w:r>
      <w:r w:rsidRPr="00331833">
        <w:rPr>
          <w:rFonts w:ascii="Times New Roman" w:hAnsi="Times New Roman" w:cs="Times New Roman"/>
          <w:sz w:val="28"/>
          <w:szCs w:val="28"/>
        </w:rPr>
        <w:t>Подтверждение оплаты ремонтных работ</w:t>
      </w:r>
      <w:r w:rsidRPr="00331833">
        <w:rPr>
          <w:rFonts w:ascii="Times New Roman" w:hAnsi="Times New Roman" w:cs="Times New Roman"/>
          <w:sz w:val="28"/>
          <w:szCs w:val="28"/>
          <w:lang w:val="en-US"/>
        </w:rPr>
        <w:t>}</w:t>
      </w:r>
    </w:p>
    <w:p w:rsidR="004D063B" w:rsidRDefault="004D063B" w:rsidP="004D063B">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71BC6">
        <w:rPr>
          <w:rFonts w:ascii="Times New Roman" w:hAnsi="Times New Roman" w:cs="Times New Roman"/>
          <w:sz w:val="28"/>
          <w:szCs w:val="28"/>
        </w:rPr>
        <w:t xml:space="preserve">Истец просит взыскать с ответчика </w:t>
      </w:r>
      <w:r w:rsidRPr="007942D2">
        <w:rPr>
          <w:rFonts w:ascii="Times New Roman" w:hAnsi="Times New Roman" w:cs="Times New Roman"/>
          <w:sz w:val="28"/>
          <w:szCs w:val="28"/>
        </w:rPr>
        <w:t>стоим</w:t>
      </w:r>
      <w:r w:rsidR="00DD2D71">
        <w:rPr>
          <w:rFonts w:ascii="Times New Roman" w:hAnsi="Times New Roman" w:cs="Times New Roman"/>
          <w:sz w:val="28"/>
          <w:szCs w:val="28"/>
        </w:rPr>
        <w:t>ость восстановительного ремонта</w:t>
      </w:r>
      <w:r w:rsidRPr="007942D2">
        <w:rPr>
          <w:rFonts w:ascii="Times New Roman" w:hAnsi="Times New Roman" w:cs="Times New Roman"/>
          <w:sz w:val="28"/>
          <w:szCs w:val="28"/>
        </w:rPr>
        <w:t xml:space="preserve"> транспортного средства</w:t>
      </w:r>
      <w:r w:rsidRPr="00671BC6">
        <w:rPr>
          <w:rFonts w:ascii="Times New Roman" w:hAnsi="Times New Roman" w:cs="Times New Roman"/>
          <w:sz w:val="28"/>
          <w:szCs w:val="28"/>
        </w:rPr>
        <w:t xml:space="preserve">, поскольку автогражданская ответственность </w:t>
      </w:r>
      <w:r w:rsidR="00EE2F27" w:rsidRPr="00D72971">
        <w:rPr>
          <w:rFonts w:ascii="Times New Roman" w:eastAsiaTheme="minorEastAsia" w:hAnsi="Times New Roman" w:cs="Times New Roman"/>
          <w:color w:val="000000"/>
          <w:sz w:val="28"/>
          <w:szCs w:val="28"/>
          <w:lang w:eastAsia="ru-RU"/>
        </w:rPr>
        <w:t>{</w:t>
      </w:r>
      <w:r w:rsidR="00EE2F27">
        <w:rPr>
          <w:rFonts w:ascii="Times New Roman" w:eastAsiaTheme="minorEastAsia" w:hAnsi="Times New Roman" w:cs="Times New Roman"/>
          <w:color w:val="000000"/>
          <w:sz w:val="28"/>
          <w:szCs w:val="28"/>
          <w:lang w:val="en-US" w:eastAsia="ru-RU"/>
        </w:rPr>
        <w:t>defendant</w:t>
      </w:r>
      <w:r w:rsidR="00EE2F27" w:rsidRPr="00D72971">
        <w:rPr>
          <w:rFonts w:ascii="Times New Roman" w:eastAsiaTheme="minorEastAsia" w:hAnsi="Times New Roman" w:cs="Times New Roman"/>
          <w:color w:val="000000"/>
          <w:sz w:val="28"/>
          <w:szCs w:val="28"/>
          <w:lang w:eastAsia="ru-RU"/>
        </w:rPr>
        <w:t>:</w:t>
      </w:r>
      <w:r w:rsidR="00EE2F27">
        <w:rPr>
          <w:rFonts w:ascii="Times New Roman" w:eastAsiaTheme="minorEastAsia" w:hAnsi="Times New Roman" w:cs="Times New Roman"/>
          <w:color w:val="000000"/>
          <w:sz w:val="28"/>
          <w:szCs w:val="28"/>
          <w:lang w:val="en-US" w:eastAsia="ru-RU"/>
        </w:rPr>
        <w:t>gent</w:t>
      </w:r>
      <w:r w:rsidR="00EE2F27" w:rsidRPr="00D72971">
        <w:rPr>
          <w:rFonts w:ascii="Times New Roman" w:eastAsiaTheme="minorEastAsia" w:hAnsi="Times New Roman" w:cs="Times New Roman"/>
          <w:color w:val="000000"/>
          <w:sz w:val="28"/>
          <w:szCs w:val="28"/>
          <w:lang w:eastAsia="ru-RU"/>
        </w:rPr>
        <w:t>}</w:t>
      </w:r>
      <w:r w:rsidR="00DD2D71" w:rsidRPr="00671BC6">
        <w:rPr>
          <w:rFonts w:ascii="Times New Roman" w:hAnsi="Times New Roman" w:cs="Times New Roman"/>
          <w:sz w:val="28"/>
          <w:szCs w:val="28"/>
        </w:rPr>
        <w:t xml:space="preserve"> </w:t>
      </w:r>
      <w:r w:rsidRPr="00671BC6">
        <w:rPr>
          <w:rFonts w:ascii="Times New Roman" w:hAnsi="Times New Roman" w:cs="Times New Roman"/>
          <w:sz w:val="28"/>
          <w:szCs w:val="28"/>
        </w:rPr>
        <w:t>не была застрахована по полису ОСАГО на момент ДТП.</w:t>
      </w:r>
    </w:p>
    <w:p w:rsidR="0013763E" w:rsidRDefault="0013763E" w:rsidP="004D063B">
      <w:pPr>
        <w:widowControl w:val="0"/>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Поскольку гражданская ответственность </w:t>
      </w:r>
      <w:r w:rsidR="00EE2F27" w:rsidRPr="00196E42">
        <w:rPr>
          <w:rFonts w:ascii="Times New Roman" w:eastAsiaTheme="minorEastAsia" w:hAnsi="Times New Roman" w:cs="Times New Roman"/>
          <w:color w:val="000000"/>
          <w:sz w:val="28"/>
          <w:szCs w:val="28"/>
          <w:lang w:eastAsia="ru-RU"/>
        </w:rPr>
        <w:t>{</w:t>
      </w:r>
      <w:r w:rsidR="00EE2F27">
        <w:rPr>
          <w:rFonts w:ascii="Times New Roman" w:eastAsiaTheme="minorEastAsia" w:hAnsi="Times New Roman" w:cs="Times New Roman"/>
          <w:color w:val="000000"/>
          <w:sz w:val="28"/>
          <w:szCs w:val="28"/>
          <w:lang w:eastAsia="ru-RU"/>
        </w:rPr>
        <w:t>Водитель авто №1</w:t>
      </w:r>
      <w:r w:rsidR="00EE2F27" w:rsidRPr="00196E42">
        <w:rPr>
          <w:rFonts w:ascii="Times New Roman" w:eastAsiaTheme="minorEastAsia" w:hAnsi="Times New Roman" w:cs="Times New Roman"/>
          <w:color w:val="000000"/>
          <w:sz w:val="28"/>
          <w:szCs w:val="28"/>
          <w:lang w:eastAsia="ru-RU"/>
        </w:rPr>
        <w:t>}</w:t>
      </w:r>
      <w:r w:rsidR="00EE2F27" w:rsidRPr="00EE2F27">
        <w:rPr>
          <w:rFonts w:ascii="Times New Roman" w:eastAsiaTheme="minorEastAsia" w:hAnsi="Times New Roman" w:cs="Times New Roman"/>
          <w:color w:val="000000"/>
          <w:sz w:val="28"/>
          <w:szCs w:val="28"/>
          <w:lang w:eastAsia="ru-RU"/>
        </w:rPr>
        <w:t xml:space="preserve"> </w:t>
      </w:r>
      <w:r>
        <w:rPr>
          <w:rFonts w:ascii="Times New Roman" w:hAnsi="Times New Roman" w:cs="Times New Roman"/>
          <w:sz w:val="28"/>
          <w:szCs w:val="28"/>
        </w:rPr>
        <w:t xml:space="preserve">на момент ДТП была застрахована в </w:t>
      </w:r>
      <w:r w:rsidR="00EE2F27" w:rsidRPr="009C0ACC">
        <w:rPr>
          <w:rFonts w:ascii="Times New Roman" w:eastAsiaTheme="minorEastAsia" w:hAnsi="Times New Roman" w:cs="Times New Roman"/>
          <w:color w:val="000000"/>
          <w:sz w:val="28"/>
          <w:szCs w:val="28"/>
          <w:lang w:eastAsia="ru-RU"/>
        </w:rPr>
        <w:t>{</w:t>
      </w:r>
      <w:r w:rsidR="00EE2F27">
        <w:rPr>
          <w:rFonts w:ascii="Times New Roman" w:eastAsiaTheme="minorEastAsia" w:hAnsi="Times New Roman" w:cs="Times New Roman"/>
          <w:color w:val="000000"/>
          <w:sz w:val="28"/>
          <w:szCs w:val="28"/>
          <w:lang w:val="en-US" w:eastAsia="ru-RU"/>
        </w:rPr>
        <w:t>plaintiff</w:t>
      </w:r>
      <w:r w:rsidR="00EE2F27" w:rsidRPr="009C0ACC">
        <w:rPr>
          <w:rFonts w:ascii="Times New Roman" w:eastAsiaTheme="minorEastAsia" w:hAnsi="Times New Roman" w:cs="Times New Roman"/>
          <w:color w:val="000000"/>
          <w:sz w:val="28"/>
          <w:szCs w:val="28"/>
          <w:lang w:eastAsia="ru-RU"/>
        </w:rPr>
        <w:t>}</w:t>
      </w:r>
      <w:r>
        <w:rPr>
          <w:rFonts w:ascii="Times New Roman" w:hAnsi="Times New Roman" w:cs="Times New Roman"/>
          <w:sz w:val="28"/>
          <w:szCs w:val="28"/>
        </w:rPr>
        <w:t xml:space="preserve"> по договору обязательного страхования гражданской ответственности, ущерб в пределах лимита ответственности страховщика по договору обязательного страхования в размере 400000руб. подлежит возмещению страховой компанией</w:t>
      </w:r>
      <w:r w:rsidR="00761BF6">
        <w:rPr>
          <w:rFonts w:ascii="Times New Roman" w:hAnsi="Times New Roman" w:cs="Times New Roman"/>
          <w:sz w:val="28"/>
          <w:szCs w:val="28"/>
        </w:rPr>
        <w:t xml:space="preserve"> (ст.7 ФЗ «Об ОСАГО»).</w:t>
      </w:r>
    </w:p>
    <w:p w:rsidR="00761BF6" w:rsidRDefault="00761BF6" w:rsidP="004D063B">
      <w:pPr>
        <w:widowControl w:val="0"/>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соответствии со ст.1072ГК РФ юридическое лицо или гражданин, за</w:t>
      </w:r>
      <w:r w:rsidR="00F57840">
        <w:rPr>
          <w:rFonts w:ascii="Times New Roman" w:hAnsi="Times New Roman" w:cs="Times New Roman"/>
          <w:sz w:val="28"/>
          <w:szCs w:val="28"/>
        </w:rPr>
        <w:t>ст</w:t>
      </w:r>
      <w:r>
        <w:rPr>
          <w:rFonts w:ascii="Times New Roman" w:hAnsi="Times New Roman" w:cs="Times New Roman"/>
          <w:sz w:val="28"/>
          <w:szCs w:val="28"/>
        </w:rPr>
        <w:t xml:space="preserve">раховавший свою ответственность в порядке добровольного или обязательного страхования в пользу потерпевшего, в случае, когда страховое возмещение недостаточно для того, чтобы полностью возместить причиненный вред, возмещает разницу между страховым возмещением и фактическим размером ущерба. </w:t>
      </w:r>
    </w:p>
    <w:p w:rsidR="00F57840" w:rsidRPr="00671BC6" w:rsidRDefault="00F57840" w:rsidP="004D063B">
      <w:pPr>
        <w:widowControl w:val="0"/>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соответствии с п.1 ст.965 ГК РФ, к страховщику, выплатившему с</w:t>
      </w:r>
      <w:r w:rsidR="00605AF8">
        <w:rPr>
          <w:rFonts w:ascii="Times New Roman" w:hAnsi="Times New Roman" w:cs="Times New Roman"/>
          <w:sz w:val="28"/>
          <w:szCs w:val="28"/>
        </w:rPr>
        <w:t>т</w:t>
      </w:r>
      <w:r>
        <w:rPr>
          <w:rFonts w:ascii="Times New Roman" w:hAnsi="Times New Roman" w:cs="Times New Roman"/>
          <w:sz w:val="28"/>
          <w:szCs w:val="28"/>
        </w:rPr>
        <w:t>раховое возмещение, переходит право требования, которое пострадавший имеет к лицу, ответственному за убытки.</w:t>
      </w:r>
    </w:p>
    <w:p w:rsidR="004D063B" w:rsidRDefault="004D063B" w:rsidP="004D063B">
      <w:pPr>
        <w:autoSpaceDE w:val="0"/>
        <w:autoSpaceDN w:val="0"/>
        <w:adjustRightInd w:val="0"/>
        <w:spacing w:after="0" w:line="240" w:lineRule="auto"/>
        <w:ind w:firstLine="540"/>
        <w:jc w:val="both"/>
        <w:rPr>
          <w:rFonts w:ascii="Times New Roman" w:hAnsi="Times New Roman" w:cs="Times New Roman"/>
          <w:sz w:val="28"/>
          <w:szCs w:val="28"/>
        </w:rPr>
      </w:pPr>
      <w:r w:rsidRPr="00671BC6">
        <w:rPr>
          <w:rFonts w:ascii="Times New Roman" w:hAnsi="Times New Roman" w:cs="Times New Roman"/>
          <w:sz w:val="28"/>
          <w:szCs w:val="28"/>
        </w:rPr>
        <w:t xml:space="preserve">Таким образом, в силу прямой нормы закона страховщик имеет право суброгации к виновному в ДТП лицу </w:t>
      </w:r>
      <w:r w:rsidR="00EE2F27" w:rsidRPr="00D72971">
        <w:rPr>
          <w:rFonts w:ascii="Times New Roman" w:eastAsiaTheme="minorEastAsia" w:hAnsi="Times New Roman" w:cs="Times New Roman"/>
          <w:color w:val="000000"/>
          <w:sz w:val="28"/>
          <w:szCs w:val="28"/>
          <w:lang w:eastAsia="ru-RU"/>
        </w:rPr>
        <w:t>{</w:t>
      </w:r>
      <w:r w:rsidR="00EE2F27">
        <w:rPr>
          <w:rFonts w:ascii="Times New Roman" w:eastAsiaTheme="minorEastAsia" w:hAnsi="Times New Roman" w:cs="Times New Roman"/>
          <w:color w:val="000000"/>
          <w:sz w:val="28"/>
          <w:szCs w:val="28"/>
          <w:lang w:val="en-US" w:eastAsia="ru-RU"/>
        </w:rPr>
        <w:t>defendant</w:t>
      </w:r>
      <w:r w:rsidR="00EE2F27" w:rsidRPr="00D72971">
        <w:rPr>
          <w:rFonts w:ascii="Times New Roman" w:eastAsiaTheme="minorEastAsia" w:hAnsi="Times New Roman" w:cs="Times New Roman"/>
          <w:color w:val="000000"/>
          <w:sz w:val="28"/>
          <w:szCs w:val="28"/>
          <w:lang w:eastAsia="ru-RU"/>
        </w:rPr>
        <w:t>:</w:t>
      </w:r>
      <w:proofErr w:type="spellStart"/>
      <w:r w:rsidR="00EE2F27">
        <w:rPr>
          <w:rFonts w:ascii="Times New Roman" w:eastAsiaTheme="minorEastAsia" w:hAnsi="Times New Roman" w:cs="Times New Roman"/>
          <w:color w:val="000000"/>
          <w:sz w:val="28"/>
          <w:szCs w:val="28"/>
          <w:lang w:val="en-US" w:eastAsia="ru-RU"/>
        </w:rPr>
        <w:t>datv</w:t>
      </w:r>
      <w:proofErr w:type="spellEnd"/>
      <w:r w:rsidR="00EE2F27" w:rsidRPr="00D72971">
        <w:rPr>
          <w:rFonts w:ascii="Times New Roman" w:eastAsiaTheme="minorEastAsia" w:hAnsi="Times New Roman" w:cs="Times New Roman"/>
          <w:color w:val="000000"/>
          <w:sz w:val="28"/>
          <w:szCs w:val="28"/>
          <w:lang w:eastAsia="ru-RU"/>
        </w:rPr>
        <w:t>}</w:t>
      </w:r>
      <w:r>
        <w:rPr>
          <w:rFonts w:ascii="Times New Roman" w:hAnsi="Times New Roman" w:cs="Times New Roman"/>
          <w:sz w:val="28"/>
          <w:szCs w:val="28"/>
        </w:rPr>
        <w:t xml:space="preserve"> </w:t>
      </w:r>
      <w:r w:rsidRPr="00671BC6">
        <w:rPr>
          <w:rFonts w:ascii="Times New Roman" w:hAnsi="Times New Roman" w:cs="Times New Roman"/>
          <w:sz w:val="28"/>
          <w:szCs w:val="28"/>
        </w:rPr>
        <w:t xml:space="preserve">в размере </w:t>
      </w:r>
      <w:r w:rsidR="00EE2F27" w:rsidRPr="00EE2F27">
        <w:rPr>
          <w:rFonts w:ascii="Times New Roman" w:hAnsi="Times New Roman" w:cs="Times New Roman"/>
          <w:sz w:val="28"/>
          <w:szCs w:val="28"/>
        </w:rPr>
        <w:t>{</w:t>
      </w:r>
      <w:r w:rsidR="00EE2F27">
        <w:rPr>
          <w:rFonts w:ascii="Times New Roman" w:hAnsi="Times New Roman" w:cs="Times New Roman"/>
          <w:sz w:val="28"/>
          <w:szCs w:val="28"/>
        </w:rPr>
        <w:t>Сумма регресса</w:t>
      </w:r>
      <w:r w:rsidR="00EE2F27" w:rsidRPr="00EE2F27">
        <w:rPr>
          <w:rFonts w:ascii="Times New Roman" w:hAnsi="Times New Roman" w:cs="Times New Roman"/>
          <w:sz w:val="28"/>
          <w:szCs w:val="28"/>
        </w:rPr>
        <w:t>}</w:t>
      </w:r>
      <w:r w:rsidRPr="00671BC6">
        <w:rPr>
          <w:rFonts w:ascii="Times New Roman" w:hAnsi="Times New Roman" w:cs="Times New Roman"/>
          <w:sz w:val="28"/>
          <w:szCs w:val="28"/>
        </w:rPr>
        <w:t>.</w:t>
      </w:r>
    </w:p>
    <w:p w:rsidR="004D063B" w:rsidRPr="00671BC6" w:rsidRDefault="004D063B" w:rsidP="004D063B">
      <w:pPr>
        <w:widowControl w:val="0"/>
        <w:autoSpaceDE w:val="0"/>
        <w:autoSpaceDN w:val="0"/>
        <w:adjustRightInd w:val="0"/>
        <w:spacing w:after="0" w:line="240" w:lineRule="auto"/>
        <w:ind w:firstLine="567"/>
        <w:jc w:val="both"/>
        <w:rPr>
          <w:rFonts w:ascii="Times New Roman" w:hAnsi="Times New Roman"/>
          <w:sz w:val="28"/>
          <w:szCs w:val="28"/>
        </w:rPr>
      </w:pPr>
      <w:r w:rsidRPr="00671BC6">
        <w:rPr>
          <w:rFonts w:ascii="Times New Roman" w:hAnsi="Times New Roman"/>
          <w:sz w:val="28"/>
          <w:szCs w:val="28"/>
        </w:rPr>
        <w:t>Расчет исковых требований суд находит правильным, ответчик по расчету возражений не заявил, о назначении экспертизы не просил. Таким образом, сумма страхового возмещения определена истцом, исходя из представленных документов. При этом доказательств иного размера ущерба ответчиком в ходе рассмотрения дела не представлено.</w:t>
      </w:r>
    </w:p>
    <w:p w:rsidR="004D063B" w:rsidRPr="00671BC6" w:rsidRDefault="004D063B" w:rsidP="004D063B">
      <w:pPr>
        <w:spacing w:after="0" w:line="240" w:lineRule="auto"/>
        <w:ind w:firstLine="567"/>
        <w:jc w:val="both"/>
        <w:rPr>
          <w:rFonts w:ascii="Times New Roman" w:hAnsi="Times New Roman"/>
          <w:sz w:val="28"/>
          <w:szCs w:val="28"/>
        </w:rPr>
      </w:pPr>
      <w:r w:rsidRPr="00671BC6">
        <w:rPr>
          <w:rFonts w:ascii="Times New Roman" w:hAnsi="Times New Roman"/>
          <w:sz w:val="28"/>
          <w:szCs w:val="28"/>
        </w:rPr>
        <w:t xml:space="preserve">Статьёй 98 Гражданского процессуального кодекса Российской Федерации установлено, что стороне, в пользу которой состоялось решение суда, суд присуждает возместить с другой стороны все понесенные по делу расходы. В случае, если иск удовлетворен частично, указанные расходы присуждаются истцу пропорционально размеру удовлетворенных судом исковых требований. </w:t>
      </w:r>
    </w:p>
    <w:p w:rsidR="004D063B" w:rsidRPr="00671BC6" w:rsidRDefault="004D063B" w:rsidP="004D063B">
      <w:pPr>
        <w:spacing w:after="0" w:line="240" w:lineRule="auto"/>
        <w:ind w:firstLine="567"/>
        <w:jc w:val="both"/>
        <w:rPr>
          <w:rFonts w:ascii="Times New Roman" w:hAnsi="Times New Roman"/>
          <w:sz w:val="28"/>
          <w:szCs w:val="28"/>
        </w:rPr>
      </w:pPr>
      <w:r w:rsidRPr="00671BC6">
        <w:rPr>
          <w:rFonts w:ascii="Times New Roman" w:hAnsi="Times New Roman"/>
          <w:sz w:val="28"/>
          <w:szCs w:val="28"/>
        </w:rPr>
        <w:t xml:space="preserve">Таким образом, с ответчика подлежат взысканию расходы по оплате государственной пошлины в пользу истца в размере </w:t>
      </w:r>
      <w:r w:rsidR="00BA57A6" w:rsidRPr="00BA57A6">
        <w:rPr>
          <w:rFonts w:ascii="Times New Roman" w:hAnsi="Times New Roman"/>
          <w:sz w:val="28"/>
          <w:szCs w:val="28"/>
        </w:rPr>
        <w:t>{</w:t>
      </w:r>
      <w:r w:rsidR="00BA57A6">
        <w:rPr>
          <w:rFonts w:ascii="Times New Roman" w:hAnsi="Times New Roman"/>
          <w:sz w:val="28"/>
          <w:szCs w:val="28"/>
        </w:rPr>
        <w:t>Размер госпошлины</w:t>
      </w:r>
      <w:r w:rsidR="00BA57A6" w:rsidRPr="00BA57A6">
        <w:rPr>
          <w:rFonts w:ascii="Times New Roman" w:hAnsi="Times New Roman"/>
          <w:sz w:val="28"/>
          <w:szCs w:val="28"/>
        </w:rPr>
        <w:t>}</w:t>
      </w:r>
      <w:r w:rsidRPr="00671BC6">
        <w:rPr>
          <w:rFonts w:ascii="Times New Roman" w:hAnsi="Times New Roman"/>
          <w:sz w:val="28"/>
          <w:szCs w:val="28"/>
        </w:rPr>
        <w:t xml:space="preserve"> рублей.</w:t>
      </w:r>
    </w:p>
    <w:p w:rsidR="004D063B" w:rsidRPr="00671BC6" w:rsidRDefault="004D063B" w:rsidP="004D063B">
      <w:pPr>
        <w:widowControl w:val="0"/>
        <w:suppressAutoHyphens/>
        <w:autoSpaceDE w:val="0"/>
        <w:autoSpaceDN w:val="0"/>
        <w:adjustRightInd w:val="0"/>
        <w:spacing w:after="0" w:line="240" w:lineRule="auto"/>
        <w:ind w:right="49" w:firstLine="567"/>
        <w:jc w:val="both"/>
        <w:rPr>
          <w:rFonts w:ascii="Times New Roman" w:hAnsi="Times New Roman" w:cs="Times New Roman"/>
          <w:sz w:val="28"/>
          <w:szCs w:val="28"/>
        </w:rPr>
      </w:pPr>
      <w:r w:rsidRPr="00671BC6">
        <w:rPr>
          <w:rFonts w:ascii="Times New Roman" w:hAnsi="Times New Roman" w:cs="Times New Roman"/>
          <w:sz w:val="28"/>
          <w:szCs w:val="28"/>
        </w:rPr>
        <w:t>На основании изложенного, руководствуясь статьями 194-199</w:t>
      </w:r>
      <w:r w:rsidR="000F5260">
        <w:rPr>
          <w:rFonts w:ascii="Times New Roman" w:hAnsi="Times New Roman" w:cs="Times New Roman"/>
          <w:sz w:val="28"/>
          <w:szCs w:val="28"/>
        </w:rPr>
        <w:t xml:space="preserve"> </w:t>
      </w:r>
      <w:r w:rsidRPr="00671BC6">
        <w:rPr>
          <w:rFonts w:ascii="Times New Roman" w:hAnsi="Times New Roman" w:cs="Times New Roman"/>
          <w:sz w:val="28"/>
          <w:szCs w:val="28"/>
        </w:rPr>
        <w:t>Гражданского процессуального кодекса РФ, суд</w:t>
      </w:r>
    </w:p>
    <w:p w:rsidR="004D063B" w:rsidRPr="00671BC6" w:rsidRDefault="004D063B" w:rsidP="004D063B">
      <w:pPr>
        <w:widowControl w:val="0"/>
        <w:suppressAutoHyphens/>
        <w:autoSpaceDE w:val="0"/>
        <w:autoSpaceDN w:val="0"/>
        <w:adjustRightInd w:val="0"/>
        <w:spacing w:after="0" w:line="240" w:lineRule="auto"/>
        <w:ind w:right="49" w:firstLine="567"/>
        <w:jc w:val="both"/>
        <w:rPr>
          <w:rFonts w:ascii="Times New Roman" w:hAnsi="Times New Roman" w:cs="Times New Roman"/>
          <w:sz w:val="28"/>
          <w:szCs w:val="28"/>
        </w:rPr>
      </w:pPr>
    </w:p>
    <w:p w:rsidR="004D063B" w:rsidRPr="00671BC6" w:rsidRDefault="004D063B" w:rsidP="004D063B">
      <w:pPr>
        <w:widowControl w:val="0"/>
        <w:suppressAutoHyphens/>
        <w:autoSpaceDE w:val="0"/>
        <w:autoSpaceDN w:val="0"/>
        <w:adjustRightInd w:val="0"/>
        <w:spacing w:after="0" w:line="240" w:lineRule="auto"/>
        <w:ind w:right="49"/>
        <w:jc w:val="center"/>
        <w:rPr>
          <w:rFonts w:ascii="Times New Roman" w:hAnsi="Times New Roman" w:cs="Times New Roman"/>
          <w:bCs/>
          <w:sz w:val="28"/>
          <w:szCs w:val="28"/>
        </w:rPr>
      </w:pPr>
      <w:r w:rsidRPr="00671BC6">
        <w:rPr>
          <w:rFonts w:ascii="Times New Roman" w:hAnsi="Times New Roman" w:cs="Times New Roman"/>
          <w:bCs/>
          <w:sz w:val="28"/>
          <w:szCs w:val="28"/>
        </w:rPr>
        <w:t>РЕШИЛ:</w:t>
      </w:r>
    </w:p>
    <w:p w:rsidR="004D063B" w:rsidRPr="00671BC6" w:rsidRDefault="004D063B" w:rsidP="004D063B">
      <w:pPr>
        <w:widowControl w:val="0"/>
        <w:suppressAutoHyphens/>
        <w:autoSpaceDE w:val="0"/>
        <w:autoSpaceDN w:val="0"/>
        <w:adjustRightInd w:val="0"/>
        <w:spacing w:after="0" w:line="240" w:lineRule="auto"/>
        <w:ind w:right="49"/>
        <w:jc w:val="center"/>
        <w:rPr>
          <w:rFonts w:ascii="Times New Roman" w:hAnsi="Times New Roman" w:cs="Times New Roman"/>
          <w:b/>
          <w:bCs/>
          <w:sz w:val="28"/>
          <w:szCs w:val="28"/>
        </w:rPr>
      </w:pPr>
    </w:p>
    <w:p w:rsidR="004D063B" w:rsidRDefault="004D063B" w:rsidP="004D063B">
      <w:pPr>
        <w:widowControl w:val="0"/>
        <w:suppressAutoHyphens/>
        <w:autoSpaceDE w:val="0"/>
        <w:autoSpaceDN w:val="0"/>
        <w:adjustRightInd w:val="0"/>
        <w:spacing w:after="0" w:line="240" w:lineRule="auto"/>
        <w:ind w:right="49" w:firstLine="540"/>
        <w:jc w:val="both"/>
        <w:rPr>
          <w:rFonts w:ascii="Times New Roman" w:hAnsi="Times New Roman" w:cs="Times New Roman"/>
          <w:sz w:val="28"/>
          <w:szCs w:val="28"/>
        </w:rPr>
      </w:pPr>
      <w:r w:rsidRPr="00671BC6">
        <w:rPr>
          <w:rFonts w:ascii="Times New Roman" w:hAnsi="Times New Roman" w:cs="Times New Roman"/>
          <w:sz w:val="28"/>
          <w:szCs w:val="28"/>
        </w:rPr>
        <w:t xml:space="preserve">Исковые требования </w:t>
      </w:r>
      <w:r w:rsidR="00BA57A6" w:rsidRPr="00BA57A6">
        <w:rPr>
          <w:rFonts w:ascii="Times New Roman" w:hAnsi="Times New Roman" w:cs="Times New Roman"/>
          <w:sz w:val="28"/>
          <w:szCs w:val="28"/>
        </w:rPr>
        <w:t>{</w:t>
      </w:r>
      <w:r w:rsidR="00BA57A6">
        <w:rPr>
          <w:rFonts w:ascii="Times New Roman" w:hAnsi="Times New Roman" w:cs="Times New Roman"/>
          <w:sz w:val="28"/>
          <w:szCs w:val="28"/>
          <w:lang w:val="en-US"/>
        </w:rPr>
        <w:t>plaintiff</w:t>
      </w:r>
      <w:r w:rsidR="00BA57A6" w:rsidRPr="00BA57A6">
        <w:rPr>
          <w:rFonts w:ascii="Times New Roman" w:hAnsi="Times New Roman" w:cs="Times New Roman"/>
          <w:sz w:val="28"/>
          <w:szCs w:val="28"/>
        </w:rPr>
        <w:t>:</w:t>
      </w:r>
      <w:r w:rsidR="00BA57A6">
        <w:rPr>
          <w:rFonts w:ascii="Times New Roman" w:hAnsi="Times New Roman" w:cs="Times New Roman"/>
          <w:sz w:val="28"/>
          <w:szCs w:val="28"/>
          <w:lang w:val="en-US"/>
        </w:rPr>
        <w:t>gent</w:t>
      </w:r>
      <w:r w:rsidR="00BA57A6" w:rsidRPr="00BA57A6">
        <w:rPr>
          <w:rFonts w:ascii="Times New Roman" w:hAnsi="Times New Roman" w:cs="Times New Roman"/>
          <w:sz w:val="28"/>
          <w:szCs w:val="28"/>
        </w:rPr>
        <w:t>}</w:t>
      </w:r>
      <w:r w:rsidR="00DD2D71">
        <w:rPr>
          <w:rFonts w:ascii="Times New Roman" w:hAnsi="Times New Roman" w:cs="Times New Roman"/>
          <w:sz w:val="28"/>
          <w:szCs w:val="28"/>
        </w:rPr>
        <w:t xml:space="preserve"> </w:t>
      </w:r>
      <w:r w:rsidRPr="00AA0CD4">
        <w:rPr>
          <w:rFonts w:ascii="Times New Roman" w:hAnsi="Times New Roman" w:cs="Times New Roman"/>
          <w:sz w:val="28"/>
          <w:szCs w:val="28"/>
        </w:rPr>
        <w:t xml:space="preserve">к </w:t>
      </w:r>
      <w:r w:rsidR="00BA57A6" w:rsidRPr="00D72971">
        <w:rPr>
          <w:rFonts w:ascii="Times New Roman" w:eastAsiaTheme="minorEastAsia" w:hAnsi="Times New Roman" w:cs="Times New Roman"/>
          <w:color w:val="000000"/>
          <w:sz w:val="28"/>
          <w:szCs w:val="28"/>
          <w:lang w:eastAsia="ru-RU"/>
        </w:rPr>
        <w:t>{</w:t>
      </w:r>
      <w:r w:rsidR="00BA57A6">
        <w:rPr>
          <w:rFonts w:ascii="Times New Roman" w:eastAsiaTheme="minorEastAsia" w:hAnsi="Times New Roman" w:cs="Times New Roman"/>
          <w:color w:val="000000"/>
          <w:sz w:val="28"/>
          <w:szCs w:val="28"/>
          <w:lang w:val="en-US" w:eastAsia="ru-RU"/>
        </w:rPr>
        <w:t>defendant</w:t>
      </w:r>
      <w:r w:rsidR="00BA57A6" w:rsidRPr="00D72971">
        <w:rPr>
          <w:rFonts w:ascii="Times New Roman" w:eastAsiaTheme="minorEastAsia" w:hAnsi="Times New Roman" w:cs="Times New Roman"/>
          <w:color w:val="000000"/>
          <w:sz w:val="28"/>
          <w:szCs w:val="28"/>
          <w:lang w:eastAsia="ru-RU"/>
        </w:rPr>
        <w:t>:</w:t>
      </w:r>
      <w:proofErr w:type="spellStart"/>
      <w:r w:rsidR="00BA57A6">
        <w:rPr>
          <w:rFonts w:ascii="Times New Roman" w:eastAsiaTheme="minorEastAsia" w:hAnsi="Times New Roman" w:cs="Times New Roman"/>
          <w:color w:val="000000"/>
          <w:sz w:val="28"/>
          <w:szCs w:val="28"/>
          <w:lang w:val="en-US" w:eastAsia="ru-RU"/>
        </w:rPr>
        <w:t>datv</w:t>
      </w:r>
      <w:proofErr w:type="spellEnd"/>
      <w:r w:rsidR="00BA57A6" w:rsidRPr="00D72971">
        <w:rPr>
          <w:rFonts w:ascii="Times New Roman" w:eastAsiaTheme="minorEastAsia" w:hAnsi="Times New Roman" w:cs="Times New Roman"/>
          <w:color w:val="000000"/>
          <w:sz w:val="28"/>
          <w:szCs w:val="28"/>
          <w:lang w:eastAsia="ru-RU"/>
        </w:rPr>
        <w:t>}</w:t>
      </w:r>
      <w:r w:rsidRPr="00AA0CD4">
        <w:rPr>
          <w:rFonts w:ascii="Times New Roman" w:hAnsi="Times New Roman" w:cs="Times New Roman"/>
          <w:sz w:val="28"/>
          <w:szCs w:val="28"/>
        </w:rPr>
        <w:t xml:space="preserve"> </w:t>
      </w:r>
      <w:r w:rsidR="00BA57A6" w:rsidRPr="00BA57A6">
        <w:rPr>
          <w:rFonts w:ascii="Times New Roman" w:hAnsi="Times New Roman" w:cs="Times New Roman"/>
          <w:sz w:val="28"/>
          <w:szCs w:val="28"/>
        </w:rPr>
        <w:t>{</w:t>
      </w:r>
      <w:r w:rsidR="00BA57A6">
        <w:rPr>
          <w:rFonts w:ascii="Times New Roman" w:hAnsi="Times New Roman" w:cs="Times New Roman"/>
          <w:sz w:val="28"/>
          <w:szCs w:val="28"/>
          <w:lang w:val="en-US"/>
        </w:rPr>
        <w:t>crux</w:t>
      </w:r>
      <w:r w:rsidR="00BA57A6" w:rsidRPr="00BA57A6">
        <w:rPr>
          <w:rFonts w:ascii="Times New Roman" w:hAnsi="Times New Roman" w:cs="Times New Roman"/>
          <w:sz w:val="28"/>
          <w:szCs w:val="28"/>
        </w:rPr>
        <w:t>_</w:t>
      </w:r>
      <w:r w:rsidR="00BA57A6">
        <w:rPr>
          <w:rFonts w:ascii="Times New Roman" w:hAnsi="Times New Roman" w:cs="Times New Roman"/>
          <w:sz w:val="28"/>
          <w:szCs w:val="28"/>
          <w:lang w:val="en-US"/>
        </w:rPr>
        <w:t>of</w:t>
      </w:r>
      <w:r w:rsidR="00BA57A6" w:rsidRPr="00BA57A6">
        <w:rPr>
          <w:rFonts w:ascii="Times New Roman" w:hAnsi="Times New Roman" w:cs="Times New Roman"/>
          <w:sz w:val="28"/>
          <w:szCs w:val="28"/>
        </w:rPr>
        <w:t>_</w:t>
      </w:r>
      <w:r w:rsidR="00BA57A6">
        <w:rPr>
          <w:rFonts w:ascii="Times New Roman" w:hAnsi="Times New Roman" w:cs="Times New Roman"/>
          <w:sz w:val="28"/>
          <w:szCs w:val="28"/>
          <w:lang w:val="en-US"/>
        </w:rPr>
        <w:t>the</w:t>
      </w:r>
      <w:r w:rsidR="00BA57A6" w:rsidRPr="00BA57A6">
        <w:rPr>
          <w:rFonts w:ascii="Times New Roman" w:hAnsi="Times New Roman" w:cs="Times New Roman"/>
          <w:sz w:val="28"/>
          <w:szCs w:val="28"/>
        </w:rPr>
        <w:t>_</w:t>
      </w:r>
      <w:r w:rsidR="00BA57A6">
        <w:rPr>
          <w:rFonts w:ascii="Times New Roman" w:hAnsi="Times New Roman" w:cs="Times New Roman"/>
          <w:sz w:val="28"/>
          <w:szCs w:val="28"/>
          <w:lang w:val="en-US"/>
        </w:rPr>
        <w:t>mutter</w:t>
      </w:r>
      <w:r w:rsidR="00BA57A6" w:rsidRPr="00BA57A6">
        <w:rPr>
          <w:rFonts w:ascii="Times New Roman" w:hAnsi="Times New Roman" w:cs="Times New Roman"/>
          <w:sz w:val="28"/>
          <w:szCs w:val="28"/>
        </w:rPr>
        <w:t>}</w:t>
      </w:r>
      <w:r w:rsidRPr="00AA0CD4">
        <w:rPr>
          <w:rFonts w:ascii="Times New Roman" w:hAnsi="Times New Roman" w:cs="Times New Roman"/>
          <w:sz w:val="28"/>
          <w:szCs w:val="28"/>
        </w:rPr>
        <w:t xml:space="preserve"> </w:t>
      </w:r>
      <w:r w:rsidR="00BA57A6" w:rsidRPr="00BA57A6">
        <w:rPr>
          <w:rFonts w:ascii="Times New Roman" w:hAnsi="Times New Roman" w:cs="Times New Roman"/>
          <w:sz w:val="28"/>
          <w:szCs w:val="28"/>
        </w:rPr>
        <w:t xml:space="preserve">- </w:t>
      </w:r>
      <w:r w:rsidRPr="00671BC6">
        <w:rPr>
          <w:rFonts w:ascii="Times New Roman" w:hAnsi="Times New Roman" w:cs="Times New Roman"/>
          <w:sz w:val="28"/>
          <w:szCs w:val="28"/>
        </w:rPr>
        <w:t>удовлетворить.</w:t>
      </w:r>
    </w:p>
    <w:p w:rsidR="004D063B" w:rsidRDefault="00DD2D71" w:rsidP="004D063B">
      <w:pPr>
        <w:widowControl w:val="0"/>
        <w:suppressAutoHyphens/>
        <w:autoSpaceDE w:val="0"/>
        <w:autoSpaceDN w:val="0"/>
        <w:adjustRightInd w:val="0"/>
        <w:spacing w:after="0" w:line="240" w:lineRule="auto"/>
        <w:ind w:right="49" w:firstLine="540"/>
        <w:jc w:val="both"/>
        <w:rPr>
          <w:rFonts w:ascii="Times New Roman" w:hAnsi="Times New Roman" w:cs="Times New Roman"/>
          <w:sz w:val="28"/>
          <w:szCs w:val="28"/>
        </w:rPr>
      </w:pPr>
      <w:r>
        <w:rPr>
          <w:rFonts w:ascii="Times New Roman" w:hAnsi="Times New Roman" w:cs="Times New Roman"/>
          <w:sz w:val="28"/>
          <w:szCs w:val="28"/>
        </w:rPr>
        <w:t>Взыскать с</w:t>
      </w:r>
      <w:r w:rsidRPr="00AA0CD4">
        <w:rPr>
          <w:rFonts w:ascii="Times New Roman" w:hAnsi="Times New Roman" w:cs="Times New Roman"/>
          <w:sz w:val="28"/>
          <w:szCs w:val="28"/>
        </w:rPr>
        <w:t xml:space="preserve"> </w:t>
      </w:r>
      <w:r w:rsidR="00BA57A6" w:rsidRPr="00D72971">
        <w:rPr>
          <w:rFonts w:ascii="Times New Roman" w:eastAsiaTheme="minorEastAsia" w:hAnsi="Times New Roman" w:cs="Times New Roman"/>
          <w:color w:val="000000"/>
          <w:sz w:val="28"/>
          <w:szCs w:val="28"/>
          <w:lang w:eastAsia="ru-RU"/>
        </w:rPr>
        <w:t>{</w:t>
      </w:r>
      <w:r w:rsidR="00BA57A6">
        <w:rPr>
          <w:rFonts w:ascii="Times New Roman" w:eastAsiaTheme="minorEastAsia" w:hAnsi="Times New Roman" w:cs="Times New Roman"/>
          <w:color w:val="000000"/>
          <w:sz w:val="28"/>
          <w:szCs w:val="28"/>
          <w:lang w:val="en-US" w:eastAsia="ru-RU"/>
        </w:rPr>
        <w:t>defendant</w:t>
      </w:r>
      <w:r w:rsidR="00BA57A6" w:rsidRPr="00D72971">
        <w:rPr>
          <w:rFonts w:ascii="Times New Roman" w:eastAsiaTheme="minorEastAsia" w:hAnsi="Times New Roman" w:cs="Times New Roman"/>
          <w:color w:val="000000"/>
          <w:sz w:val="28"/>
          <w:szCs w:val="28"/>
          <w:lang w:eastAsia="ru-RU"/>
        </w:rPr>
        <w:t>:</w:t>
      </w:r>
      <w:r w:rsidR="00BA57A6" w:rsidRPr="00BA57A6">
        <w:rPr>
          <w:rFonts w:ascii="Times New Roman" w:hAnsi="Times New Roman" w:cs="Times New Roman"/>
          <w:sz w:val="28"/>
          <w:szCs w:val="28"/>
        </w:rPr>
        <w:t xml:space="preserve"> </w:t>
      </w:r>
      <w:r w:rsidR="00BA57A6">
        <w:rPr>
          <w:rFonts w:ascii="Times New Roman" w:hAnsi="Times New Roman" w:cs="Times New Roman"/>
          <w:sz w:val="28"/>
          <w:szCs w:val="28"/>
          <w:lang w:val="en-US"/>
        </w:rPr>
        <w:t>gent</w:t>
      </w:r>
      <w:r w:rsidR="00BA57A6" w:rsidRPr="00D72971">
        <w:rPr>
          <w:rFonts w:ascii="Times New Roman" w:eastAsiaTheme="minorEastAsia" w:hAnsi="Times New Roman" w:cs="Times New Roman"/>
          <w:color w:val="000000"/>
          <w:sz w:val="28"/>
          <w:szCs w:val="28"/>
          <w:lang w:eastAsia="ru-RU"/>
        </w:rPr>
        <w:t>}</w:t>
      </w:r>
      <w:r w:rsidR="00BA57A6" w:rsidRPr="00671BC6">
        <w:rPr>
          <w:rFonts w:ascii="Times New Roman" w:hAnsi="Times New Roman" w:cs="Times New Roman"/>
          <w:sz w:val="28"/>
          <w:szCs w:val="28"/>
        </w:rPr>
        <w:t xml:space="preserve"> </w:t>
      </w:r>
      <w:r w:rsidR="004D063B" w:rsidRPr="00671BC6">
        <w:rPr>
          <w:rFonts w:ascii="Times New Roman" w:hAnsi="Times New Roman" w:cs="Times New Roman"/>
          <w:sz w:val="28"/>
          <w:szCs w:val="28"/>
        </w:rPr>
        <w:t>(</w:t>
      </w:r>
      <w:r w:rsidR="00BA57A6" w:rsidRPr="00BA57A6">
        <w:rPr>
          <w:rFonts w:ascii="Times New Roman" w:hAnsi="Times New Roman" w:cs="Times New Roman"/>
          <w:sz w:val="28"/>
          <w:szCs w:val="28"/>
        </w:rPr>
        <w:t>{</w:t>
      </w:r>
      <w:r w:rsidR="00BA57A6">
        <w:rPr>
          <w:rFonts w:ascii="Times New Roman" w:hAnsi="Times New Roman" w:cs="Times New Roman"/>
          <w:sz w:val="28"/>
          <w:szCs w:val="28"/>
        </w:rPr>
        <w:t>Дата рождения ответчика</w:t>
      </w:r>
      <w:r w:rsidR="00BA57A6" w:rsidRPr="00BA57A6">
        <w:rPr>
          <w:rFonts w:ascii="Times New Roman" w:hAnsi="Times New Roman" w:cs="Times New Roman"/>
          <w:sz w:val="28"/>
          <w:szCs w:val="28"/>
        </w:rPr>
        <w:t>}</w:t>
      </w:r>
      <w:r w:rsidR="004D063B" w:rsidRPr="00671BC6">
        <w:rPr>
          <w:rFonts w:ascii="Times New Roman" w:hAnsi="Times New Roman" w:cs="Times New Roman"/>
          <w:sz w:val="28"/>
          <w:szCs w:val="28"/>
        </w:rPr>
        <w:t xml:space="preserve"> года рождения, </w:t>
      </w:r>
      <w:r>
        <w:rPr>
          <w:rFonts w:ascii="Times New Roman" w:hAnsi="Times New Roman" w:cs="Times New Roman"/>
          <w:sz w:val="28"/>
          <w:szCs w:val="28"/>
        </w:rPr>
        <w:t xml:space="preserve">водительское удостоверение </w:t>
      </w:r>
      <w:r w:rsidR="00BA57A6" w:rsidRPr="00BA57A6">
        <w:rPr>
          <w:rFonts w:ascii="Times New Roman" w:hAnsi="Times New Roman" w:cs="Times New Roman"/>
          <w:sz w:val="28"/>
          <w:szCs w:val="28"/>
        </w:rPr>
        <w:t>{</w:t>
      </w:r>
      <w:r w:rsidR="00BA57A6">
        <w:rPr>
          <w:rFonts w:ascii="Times New Roman" w:hAnsi="Times New Roman" w:cs="Times New Roman"/>
          <w:sz w:val="28"/>
          <w:szCs w:val="28"/>
        </w:rPr>
        <w:t>Водительское удостоверение ответчика</w:t>
      </w:r>
      <w:r w:rsidR="00BA57A6" w:rsidRPr="00BA57A6">
        <w:rPr>
          <w:rFonts w:ascii="Times New Roman" w:hAnsi="Times New Roman" w:cs="Times New Roman"/>
          <w:sz w:val="28"/>
          <w:szCs w:val="28"/>
        </w:rPr>
        <w:t>}</w:t>
      </w:r>
      <w:r w:rsidR="004D063B" w:rsidRPr="00671BC6">
        <w:rPr>
          <w:rFonts w:ascii="Times New Roman" w:hAnsi="Times New Roman" w:cs="Times New Roman"/>
          <w:sz w:val="28"/>
          <w:szCs w:val="28"/>
        </w:rPr>
        <w:t xml:space="preserve">) в пользу </w:t>
      </w:r>
      <w:r w:rsidR="00BA57A6" w:rsidRPr="00BA57A6">
        <w:rPr>
          <w:rFonts w:ascii="Times New Roman" w:hAnsi="Times New Roman" w:cs="Times New Roman"/>
          <w:sz w:val="28"/>
          <w:szCs w:val="28"/>
        </w:rPr>
        <w:t>{</w:t>
      </w:r>
      <w:r w:rsidR="00BA57A6">
        <w:rPr>
          <w:rFonts w:ascii="Times New Roman" w:hAnsi="Times New Roman" w:cs="Times New Roman"/>
          <w:sz w:val="28"/>
          <w:szCs w:val="28"/>
          <w:lang w:val="en-US"/>
        </w:rPr>
        <w:t>plaintiff</w:t>
      </w:r>
      <w:r w:rsidR="00BA57A6" w:rsidRPr="00BA57A6">
        <w:rPr>
          <w:rFonts w:ascii="Times New Roman" w:hAnsi="Times New Roman" w:cs="Times New Roman"/>
          <w:sz w:val="28"/>
          <w:szCs w:val="28"/>
        </w:rPr>
        <w:t>:</w:t>
      </w:r>
      <w:r w:rsidR="00BA57A6">
        <w:rPr>
          <w:rFonts w:ascii="Times New Roman" w:hAnsi="Times New Roman" w:cs="Times New Roman"/>
          <w:sz w:val="28"/>
          <w:szCs w:val="28"/>
          <w:lang w:val="en-US"/>
        </w:rPr>
        <w:t>gent</w:t>
      </w:r>
      <w:r w:rsidR="00BA57A6" w:rsidRPr="00BA57A6">
        <w:rPr>
          <w:rFonts w:ascii="Times New Roman" w:hAnsi="Times New Roman" w:cs="Times New Roman"/>
          <w:sz w:val="28"/>
          <w:szCs w:val="28"/>
        </w:rPr>
        <w:t>}</w:t>
      </w:r>
      <w:r w:rsidR="00177615">
        <w:rPr>
          <w:rFonts w:ascii="Times New Roman" w:hAnsi="Times New Roman" w:cs="Times New Roman"/>
          <w:sz w:val="28"/>
          <w:szCs w:val="28"/>
        </w:rPr>
        <w:t xml:space="preserve"> </w:t>
      </w:r>
      <w:r w:rsidR="004D063B" w:rsidRPr="00671BC6">
        <w:rPr>
          <w:rFonts w:ascii="Times New Roman" w:hAnsi="Times New Roman" w:cs="Times New Roman"/>
          <w:sz w:val="28"/>
          <w:szCs w:val="28"/>
        </w:rPr>
        <w:t>ущерб</w:t>
      </w:r>
      <w:r w:rsidR="004D063B" w:rsidRPr="00671BC6">
        <w:rPr>
          <w:rFonts w:ascii="Times New Roman" w:hAnsi="Times New Roman"/>
          <w:sz w:val="28"/>
          <w:szCs w:val="28"/>
        </w:rPr>
        <w:t xml:space="preserve"> в порядке суброгации в размере </w:t>
      </w:r>
      <w:r w:rsidR="00177615" w:rsidRPr="00EE2F27">
        <w:rPr>
          <w:rFonts w:ascii="Times New Roman" w:hAnsi="Times New Roman" w:cs="Times New Roman"/>
          <w:sz w:val="28"/>
          <w:szCs w:val="28"/>
        </w:rPr>
        <w:t>{</w:t>
      </w:r>
      <w:r w:rsidR="00177615">
        <w:rPr>
          <w:rFonts w:ascii="Times New Roman" w:hAnsi="Times New Roman" w:cs="Times New Roman"/>
          <w:sz w:val="28"/>
          <w:szCs w:val="28"/>
        </w:rPr>
        <w:t>Сумма регресса</w:t>
      </w:r>
      <w:r w:rsidR="00177615" w:rsidRPr="00EE2F27">
        <w:rPr>
          <w:rFonts w:ascii="Times New Roman" w:hAnsi="Times New Roman" w:cs="Times New Roman"/>
          <w:sz w:val="28"/>
          <w:szCs w:val="28"/>
        </w:rPr>
        <w:t>}</w:t>
      </w:r>
      <w:r w:rsidR="00177615">
        <w:rPr>
          <w:rFonts w:ascii="Times New Roman" w:hAnsi="Times New Roman" w:cs="Times New Roman"/>
          <w:sz w:val="28"/>
          <w:szCs w:val="28"/>
        </w:rPr>
        <w:t xml:space="preserve"> </w:t>
      </w:r>
      <w:r w:rsidR="004D063B" w:rsidRPr="00671BC6">
        <w:rPr>
          <w:rFonts w:ascii="Times New Roman" w:hAnsi="Times New Roman"/>
          <w:sz w:val="28"/>
          <w:szCs w:val="28"/>
        </w:rPr>
        <w:t xml:space="preserve">рублей и расходы по оплате государственной пошлины в </w:t>
      </w:r>
      <w:r w:rsidR="004D063B" w:rsidRPr="00671BC6">
        <w:rPr>
          <w:rFonts w:ascii="Times New Roman" w:hAnsi="Times New Roman" w:cs="Times New Roman"/>
          <w:sz w:val="28"/>
          <w:szCs w:val="28"/>
        </w:rPr>
        <w:t xml:space="preserve">размере </w:t>
      </w:r>
      <w:r w:rsidR="00177615" w:rsidRPr="00BA57A6">
        <w:rPr>
          <w:rFonts w:ascii="Times New Roman" w:hAnsi="Times New Roman"/>
          <w:sz w:val="28"/>
          <w:szCs w:val="28"/>
        </w:rPr>
        <w:t>{</w:t>
      </w:r>
      <w:r w:rsidR="00177615">
        <w:rPr>
          <w:rFonts w:ascii="Times New Roman" w:hAnsi="Times New Roman"/>
          <w:sz w:val="28"/>
          <w:szCs w:val="28"/>
        </w:rPr>
        <w:t>Размер госпошлины</w:t>
      </w:r>
      <w:r w:rsidR="00177615" w:rsidRPr="00BA57A6">
        <w:rPr>
          <w:rFonts w:ascii="Times New Roman" w:hAnsi="Times New Roman"/>
          <w:sz w:val="28"/>
          <w:szCs w:val="28"/>
        </w:rPr>
        <w:t>}</w:t>
      </w:r>
      <w:r w:rsidR="00177615">
        <w:rPr>
          <w:rFonts w:ascii="Times New Roman" w:hAnsi="Times New Roman"/>
          <w:sz w:val="28"/>
          <w:szCs w:val="28"/>
        </w:rPr>
        <w:t xml:space="preserve"> </w:t>
      </w:r>
      <w:r w:rsidR="004D063B" w:rsidRPr="00671BC6">
        <w:rPr>
          <w:rFonts w:ascii="Times New Roman" w:hAnsi="Times New Roman" w:cs="Times New Roman"/>
          <w:sz w:val="28"/>
          <w:szCs w:val="28"/>
        </w:rPr>
        <w:t>рублей.</w:t>
      </w:r>
    </w:p>
    <w:p w:rsidR="000F5260" w:rsidRPr="00177615" w:rsidRDefault="00DD2D71" w:rsidP="00177615">
      <w:pPr>
        <w:tabs>
          <w:tab w:val="left" w:pos="3630"/>
        </w:tabs>
        <w:spacing w:line="240" w:lineRule="atLeast"/>
        <w:ind w:firstLine="567"/>
        <w:jc w:val="both"/>
        <w:rPr>
          <w:rFonts w:ascii="Times New Roman" w:hAnsi="Times New Roman" w:cs="Times New Roman"/>
          <w:b/>
          <w:bCs/>
          <w:color w:val="000000"/>
          <w:spacing w:val="-4"/>
          <w:sz w:val="28"/>
          <w:szCs w:val="28"/>
        </w:rPr>
      </w:pPr>
      <w:r w:rsidRPr="00DD2D71">
        <w:rPr>
          <w:rFonts w:ascii="Times New Roman" w:hAnsi="Times New Roman" w:cs="Times New Roman"/>
          <w:color w:val="000000"/>
          <w:spacing w:val="4"/>
          <w:sz w:val="28"/>
          <w:szCs w:val="28"/>
        </w:rPr>
        <w:t xml:space="preserve">Решение может быть обжаловано в апелляционном порядке в судебную коллегию Оренбургского областного суда через </w:t>
      </w:r>
      <w:r>
        <w:rPr>
          <w:rFonts w:ascii="Times New Roman" w:hAnsi="Times New Roman" w:cs="Times New Roman"/>
          <w:color w:val="000000"/>
          <w:spacing w:val="4"/>
          <w:sz w:val="28"/>
          <w:szCs w:val="28"/>
        </w:rPr>
        <w:t>Оренбургский</w:t>
      </w:r>
      <w:r w:rsidRPr="00DD2D71">
        <w:rPr>
          <w:rFonts w:ascii="Times New Roman" w:hAnsi="Times New Roman" w:cs="Times New Roman"/>
          <w:color w:val="000000"/>
          <w:spacing w:val="4"/>
          <w:sz w:val="28"/>
          <w:szCs w:val="28"/>
        </w:rPr>
        <w:t xml:space="preserve"> районный суд Оренбург</w:t>
      </w:r>
      <w:r>
        <w:rPr>
          <w:rFonts w:ascii="Times New Roman" w:hAnsi="Times New Roman" w:cs="Times New Roman"/>
          <w:color w:val="000000"/>
          <w:spacing w:val="4"/>
          <w:sz w:val="28"/>
          <w:szCs w:val="28"/>
        </w:rPr>
        <w:t>ской области</w:t>
      </w:r>
      <w:r w:rsidRPr="00DD2D71">
        <w:rPr>
          <w:rFonts w:ascii="Times New Roman" w:hAnsi="Times New Roman" w:cs="Times New Roman"/>
          <w:color w:val="000000"/>
          <w:spacing w:val="4"/>
          <w:sz w:val="28"/>
          <w:szCs w:val="28"/>
        </w:rPr>
        <w:t xml:space="preserve"> в течение месяца </w:t>
      </w:r>
      <w:r w:rsidRPr="00DD2D71">
        <w:rPr>
          <w:rFonts w:ascii="Times New Roman" w:hAnsi="Times New Roman" w:cs="Times New Roman"/>
          <w:sz w:val="28"/>
          <w:szCs w:val="28"/>
        </w:rPr>
        <w:t>со дня принятия решения судом в окончательной форме</w:t>
      </w:r>
      <w:r w:rsidRPr="00DD2D71">
        <w:rPr>
          <w:rFonts w:ascii="Times New Roman" w:hAnsi="Times New Roman" w:cs="Times New Roman"/>
          <w:color w:val="000000"/>
          <w:spacing w:val="-7"/>
          <w:sz w:val="28"/>
          <w:szCs w:val="28"/>
        </w:rPr>
        <w:t>.</w:t>
      </w:r>
    </w:p>
    <w:p w:rsidR="00177615" w:rsidRPr="000F5260" w:rsidRDefault="00177615" w:rsidP="00177615">
      <w:pPr>
        <w:spacing w:line="240" w:lineRule="auto"/>
        <w:jc w:val="center"/>
        <w:rPr>
          <w:rFonts w:ascii="Times New Roman" w:hAnsi="Times New Roman" w:cs="Times New Roman"/>
          <w:sz w:val="28"/>
          <w:szCs w:val="28"/>
        </w:rPr>
      </w:pPr>
      <w:r w:rsidRPr="000F5260">
        <w:rPr>
          <w:rFonts w:ascii="Times New Roman" w:hAnsi="Times New Roman" w:cs="Times New Roman"/>
          <w:sz w:val="28"/>
          <w:szCs w:val="28"/>
        </w:rPr>
        <w:t xml:space="preserve">Мотивированный текст решения изготовлен </w:t>
      </w:r>
      <w:r w:rsidRPr="00177615">
        <w:rPr>
          <w:rFonts w:ascii="Times New Roman" w:hAnsi="Times New Roman" w:cs="Times New Roman"/>
          <w:sz w:val="28"/>
          <w:szCs w:val="28"/>
        </w:rPr>
        <w:t>{</w:t>
      </w:r>
      <w:r>
        <w:rPr>
          <w:rFonts w:ascii="Times New Roman" w:hAnsi="Times New Roman" w:cs="Times New Roman"/>
          <w:sz w:val="28"/>
          <w:szCs w:val="28"/>
        </w:rPr>
        <w:t>Дата мотивировки</w:t>
      </w:r>
      <w:r w:rsidRPr="00177615">
        <w:rPr>
          <w:rFonts w:ascii="Times New Roman" w:hAnsi="Times New Roman" w:cs="Times New Roman"/>
          <w:sz w:val="28"/>
          <w:szCs w:val="28"/>
        </w:rPr>
        <w:t>}</w:t>
      </w:r>
      <w:r w:rsidRPr="000F5260">
        <w:rPr>
          <w:rFonts w:ascii="Times New Roman" w:hAnsi="Times New Roman" w:cs="Times New Roman"/>
          <w:sz w:val="28"/>
          <w:szCs w:val="28"/>
        </w:rPr>
        <w:t>.</w:t>
      </w:r>
    </w:p>
    <w:p w:rsidR="000F5260" w:rsidRDefault="000F5260" w:rsidP="004D063B">
      <w:pPr>
        <w:widowControl w:val="0"/>
        <w:suppressAutoHyphens/>
        <w:autoSpaceDE w:val="0"/>
        <w:autoSpaceDN w:val="0"/>
        <w:adjustRightInd w:val="0"/>
        <w:spacing w:after="0" w:line="240" w:lineRule="auto"/>
        <w:ind w:right="49"/>
        <w:jc w:val="both"/>
        <w:rPr>
          <w:rFonts w:ascii="Times New Roman" w:eastAsia="Times New Roman" w:hAnsi="Times New Roman" w:cs="Times New Roman"/>
          <w:sz w:val="28"/>
          <w:szCs w:val="28"/>
          <w:lang w:eastAsia="ru-RU"/>
        </w:rPr>
      </w:pPr>
    </w:p>
    <w:p w:rsidR="004D063B" w:rsidRDefault="004D063B" w:rsidP="004D063B">
      <w:pPr>
        <w:widowControl w:val="0"/>
        <w:suppressAutoHyphens/>
        <w:autoSpaceDE w:val="0"/>
        <w:autoSpaceDN w:val="0"/>
        <w:adjustRightInd w:val="0"/>
        <w:spacing w:after="0" w:line="240" w:lineRule="auto"/>
        <w:ind w:right="49"/>
        <w:jc w:val="both"/>
        <w:rPr>
          <w:rFonts w:ascii="Times New Roman" w:eastAsia="Times New Roman" w:hAnsi="Times New Roman" w:cs="Times New Roman"/>
          <w:sz w:val="28"/>
          <w:szCs w:val="28"/>
          <w:lang w:eastAsia="ru-RU"/>
        </w:rPr>
      </w:pPr>
      <w:r w:rsidRPr="00671BC6">
        <w:rPr>
          <w:rFonts w:ascii="Times New Roman" w:eastAsia="Times New Roman" w:hAnsi="Times New Roman" w:cs="Times New Roman"/>
          <w:sz w:val="28"/>
          <w:szCs w:val="28"/>
          <w:lang w:eastAsia="ru-RU"/>
        </w:rPr>
        <w:t xml:space="preserve">Судья                                                                                               </w:t>
      </w:r>
      <w:r w:rsidR="00DD2D71">
        <w:rPr>
          <w:rFonts w:ascii="Times New Roman" w:eastAsia="Times New Roman" w:hAnsi="Times New Roman" w:cs="Times New Roman"/>
          <w:sz w:val="28"/>
          <w:szCs w:val="28"/>
          <w:lang w:eastAsia="ru-RU"/>
        </w:rPr>
        <w:t>Т.А. Мичурина</w:t>
      </w:r>
    </w:p>
    <w:p w:rsidR="004D063B" w:rsidRDefault="004D063B" w:rsidP="004D063B">
      <w:pPr>
        <w:widowControl w:val="0"/>
        <w:suppressAutoHyphens/>
        <w:autoSpaceDE w:val="0"/>
        <w:autoSpaceDN w:val="0"/>
        <w:adjustRightInd w:val="0"/>
        <w:spacing w:after="0" w:line="240" w:lineRule="auto"/>
        <w:ind w:right="49"/>
        <w:jc w:val="both"/>
        <w:rPr>
          <w:rFonts w:ascii="Times New Roman" w:eastAsia="Times New Roman" w:hAnsi="Times New Roman" w:cs="Times New Roman"/>
          <w:sz w:val="28"/>
          <w:szCs w:val="28"/>
          <w:lang w:eastAsia="ru-RU"/>
        </w:rPr>
      </w:pPr>
    </w:p>
    <w:p w:rsidR="00562B04" w:rsidRDefault="00331833"/>
    <w:sectPr w:rsidR="00562B04" w:rsidSect="00FA7EC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rsids>
    <w:rsidRoot w:val="006D6EA8"/>
    <w:rsid w:val="00023B34"/>
    <w:rsid w:val="00036830"/>
    <w:rsid w:val="000A221E"/>
    <w:rsid w:val="000E213F"/>
    <w:rsid w:val="000F5260"/>
    <w:rsid w:val="000F7F7F"/>
    <w:rsid w:val="0013763E"/>
    <w:rsid w:val="00177615"/>
    <w:rsid w:val="00196E42"/>
    <w:rsid w:val="001B18CE"/>
    <w:rsid w:val="00281AA9"/>
    <w:rsid w:val="00331833"/>
    <w:rsid w:val="00431525"/>
    <w:rsid w:val="004D063B"/>
    <w:rsid w:val="004E2F67"/>
    <w:rsid w:val="005A45C1"/>
    <w:rsid w:val="00605AF8"/>
    <w:rsid w:val="00622116"/>
    <w:rsid w:val="006944B0"/>
    <w:rsid w:val="006D6EA8"/>
    <w:rsid w:val="00752F16"/>
    <w:rsid w:val="00761BF6"/>
    <w:rsid w:val="008555BA"/>
    <w:rsid w:val="00926667"/>
    <w:rsid w:val="009A3F63"/>
    <w:rsid w:val="009C0ACC"/>
    <w:rsid w:val="00BA57A6"/>
    <w:rsid w:val="00C65EE0"/>
    <w:rsid w:val="00D72971"/>
    <w:rsid w:val="00DD2D71"/>
    <w:rsid w:val="00EA6BC9"/>
    <w:rsid w:val="00ED5AE2"/>
    <w:rsid w:val="00EE2F27"/>
    <w:rsid w:val="00F578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63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IndentChar">
    <w:name w:val="Body Text Indent Char"/>
    <w:link w:val="1"/>
    <w:rsid w:val="004D063B"/>
  </w:style>
  <w:style w:type="paragraph" w:customStyle="1" w:styleId="1">
    <w:name w:val="Основной текст с отступом1"/>
    <w:basedOn w:val="a"/>
    <w:link w:val="BodyTextIndentChar"/>
    <w:rsid w:val="004D063B"/>
    <w:pPr>
      <w:spacing w:after="0" w:line="240" w:lineRule="auto"/>
      <w:ind w:firstLine="720"/>
      <w:jc w:val="both"/>
    </w:pPr>
  </w:style>
  <w:style w:type="character" w:styleId="a3">
    <w:name w:val="Emphasis"/>
    <w:qFormat/>
    <w:rsid w:val="004D063B"/>
    <w:rPr>
      <w:i/>
      <w:iCs/>
    </w:rPr>
  </w:style>
  <w:style w:type="character" w:styleId="a4">
    <w:name w:val="Hyperlink"/>
    <w:basedOn w:val="a0"/>
    <w:unhideWhenUsed/>
    <w:rsid w:val="004D0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7B7F6F7B64CBC740447A7B1F2CC40F4255E283BD72C363C23E8ADD63785A692BE8D8C456FE264A96E862B82EE3595E94D8498AF97DEF2EAt1S2J" TargetMode="External"/><Relationship Id="rId13" Type="http://schemas.openxmlformats.org/officeDocument/2006/relationships/hyperlink" Target="consultantplus://offline/ref=87E7CF23A4720B2F401DC6AA8A8BE4C2A8E0988F473B22332BB7206D0149B241A5DF685B3FBCF92677FFED5E2C4572385351B1DB4048F2F1QEU6J" TargetMode="External"/><Relationship Id="rId3" Type="http://schemas.openxmlformats.org/officeDocument/2006/relationships/webSettings" Target="webSettings.xml"/><Relationship Id="rId7" Type="http://schemas.openxmlformats.org/officeDocument/2006/relationships/hyperlink" Target="consultantplus://offline/ref=17B7F6F7B64CBC740447A7B1F2CC40F4255E283BD02D363C23E8ADD63785A692BE8D8C456FE062A06B862B82EE3595E94D8498AF97DEF2EAt1S2J" TargetMode="External"/><Relationship Id="rId12" Type="http://schemas.openxmlformats.org/officeDocument/2006/relationships/hyperlink" Target="consultantplus://offline/ref=87E7CF23A4720B2F401DC6AA8A8BE4C2A8E0988F473B22332BB7206D0149B241A5DF685B3FBCF92776FFED5E2C4572385351B1DB4048F2F1QEU6J"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D9C81E581332591690D97D50DA9F34701093F4CF73A16A8193B8F543A2E9AC6F73C1F4DD3735637CF3107ADB2E5C1A010BCDB59C49D1A1SBJ" TargetMode="External"/><Relationship Id="rId11" Type="http://schemas.openxmlformats.org/officeDocument/2006/relationships/hyperlink" Target="consultantplus://offline/ref=87E7CF23A4720B2F401DC6AA8A8BE4C2A8E0988F473B22332BB7206D0149B241A5DF685B3FBFF62977FFED5E2C4572385351B1DB4048F2F1QEU6J" TargetMode="External"/><Relationship Id="rId5" Type="http://schemas.openxmlformats.org/officeDocument/2006/relationships/hyperlink" Target="consultantplus://offline/ref=D9C81E581332591690D97D50DA9F34701093F4CF74A06A8193B8F543A2E9AC6F73C1F4DD373F6171A44A6ADF6709121F0ED4AB9957D11AE8ACS4J" TargetMode="External"/><Relationship Id="rId15" Type="http://schemas.openxmlformats.org/officeDocument/2006/relationships/fontTable" Target="fontTable.xml"/><Relationship Id="rId10" Type="http://schemas.openxmlformats.org/officeDocument/2006/relationships/hyperlink" Target="consultantplus://offline/ref=87E7CF23A4720B2F401DC6AA8A8BE4C2A8E0988F473B22332BB7206D0149B241A5DF685B3FBFF62C74FFED5E2C4572385351B1DB4048F2F1QEU6J" TargetMode="External"/><Relationship Id="rId4" Type="http://schemas.openxmlformats.org/officeDocument/2006/relationships/hyperlink" Target="consultantplus://offline/ref=D9C81E581332591690D97D50DA9F34701093F4CF74A06A8193B8F543A2E9AC6F73C1F4DD373F6171A54A6ADF6709121F0ED4AB9957D11AE8ACS4J" TargetMode="External"/><Relationship Id="rId9" Type="http://schemas.openxmlformats.org/officeDocument/2006/relationships/hyperlink" Target="consultantplus://offline/ref=17B7F6F7B64CBC740447A7B1F2CC40F4255E283BD72C363C23E8ADD63785A692BE8D8C456FE264A869862B82EE3595E94D8498AF97DEF2EAt1S2J" TargetMode="External"/><Relationship Id="rId14" Type="http://schemas.openxmlformats.org/officeDocument/2006/relationships/hyperlink" Target="consultantplus://offline/ref=87E7CF23A4720B2F401DC6AA8A8BE4C2A8E0988F473B22332BB7206D0149B241A5DF685B3FBCF92670FFED5E2C4572385351B1DB4048F2F1QEU6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1590</Words>
  <Characters>9067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Администратор</cp:lastModifiedBy>
  <cp:revision>7</cp:revision>
  <cp:lastPrinted>2024-12-18T22:27:00Z</cp:lastPrinted>
  <dcterms:created xsi:type="dcterms:W3CDTF">2024-12-15T21:16:00Z</dcterms:created>
  <dcterms:modified xsi:type="dcterms:W3CDTF">2025-01-24T12:03:00Z</dcterms:modified>
</cp:coreProperties>
</file>