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нед., 50% к </w:t>
      </w:r>
      <w:r w:rsidRPr="00C90F51">
        <w:rPr>
          <w:rFonts w:ascii="Times New Roman" w:hAnsi="Times New Roman"/>
          <w:u w:val="single"/>
        </w:rPr>
        <w:t>9</w:t>
      </w:r>
      <w:r w:rsidRPr="00C240C1">
        <w:rPr>
          <w:rFonts w:ascii="Times New Roman" w:hAnsi="Times New Roman"/>
        </w:rPr>
        <w:t xml:space="preserve"> нед., 75% к </w:t>
      </w:r>
      <w:r w:rsidRPr="00C90F51">
        <w:rPr>
          <w:rFonts w:ascii="Times New Roman" w:hAnsi="Times New Roman"/>
          <w:u w:val="single"/>
        </w:rPr>
        <w:t>12</w:t>
      </w:r>
      <w:r w:rsidR="00FE5417">
        <w:rPr>
          <w:rFonts w:ascii="Times New Roman" w:hAnsi="Times New Roman"/>
        </w:rPr>
        <w:t xml:space="preserve"> </w:t>
      </w:r>
      <w:r w:rsidRPr="00C240C1">
        <w:rPr>
          <w:rFonts w:ascii="Times New Roman" w:hAnsi="Times New Roman"/>
        </w:rPr>
        <w:t xml:space="preserve">нед.,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нед.</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5FF46BD8" w14:textId="2612FCEE" w:rsidR="007345A9" w:rsidRPr="007345A9" w:rsidRDefault="002C0148">
          <w:pPr>
            <w:pStyle w:val="13"/>
            <w:tabs>
              <w:tab w:val="right" w:leader="dot" w:pos="9345"/>
            </w:tabs>
            <w:rPr>
              <w:rFonts w:ascii="Times New Roman" w:eastAsiaTheme="minorEastAsia" w:hAnsi="Times New Roman" w:cs="Times New Roman"/>
              <w:noProof/>
              <w:color w:val="000000" w:themeColor="text1"/>
              <w:sz w:val="24"/>
              <w:szCs w:val="24"/>
              <w:lang w:eastAsia="ru-RU"/>
            </w:rPr>
          </w:pPr>
          <w:r w:rsidRPr="009A7882">
            <w:rPr>
              <w:rFonts w:ascii="Times New Roman" w:hAnsi="Times New Roman" w:cs="Times New Roman"/>
              <w:color w:val="000000" w:themeColor="text1"/>
              <w:sz w:val="24"/>
              <w:szCs w:val="24"/>
            </w:rPr>
            <w:fldChar w:fldCharType="begin"/>
          </w:r>
          <w:r w:rsidRPr="009A7882">
            <w:rPr>
              <w:rFonts w:ascii="Times New Roman" w:hAnsi="Times New Roman" w:cs="Times New Roman"/>
              <w:color w:val="000000" w:themeColor="text1"/>
              <w:sz w:val="24"/>
              <w:szCs w:val="24"/>
            </w:rPr>
            <w:instrText xml:space="preserve"> TOC \o "1-3" \h \z \u </w:instrText>
          </w:r>
          <w:r w:rsidRPr="009A7882">
            <w:rPr>
              <w:rFonts w:ascii="Times New Roman" w:hAnsi="Times New Roman" w:cs="Times New Roman"/>
              <w:color w:val="000000" w:themeColor="text1"/>
              <w:sz w:val="24"/>
              <w:szCs w:val="24"/>
            </w:rPr>
            <w:fldChar w:fldCharType="separate"/>
          </w:r>
          <w:hyperlink w:anchor="_Toc121832236" w:history="1">
            <w:r w:rsidR="007345A9" w:rsidRPr="007345A9">
              <w:rPr>
                <w:rStyle w:val="aa"/>
                <w:rFonts w:ascii="Times New Roman" w:hAnsi="Times New Roman" w:cs="Times New Roman"/>
                <w:noProof/>
                <w:color w:val="000000" w:themeColor="text1"/>
                <w:sz w:val="24"/>
                <w:szCs w:val="24"/>
              </w:rPr>
              <w:t>Введение</w:t>
            </w:r>
            <w:r w:rsidR="007345A9" w:rsidRPr="007345A9">
              <w:rPr>
                <w:rFonts w:ascii="Times New Roman" w:hAnsi="Times New Roman" w:cs="Times New Roman"/>
                <w:noProof/>
                <w:webHidden/>
                <w:color w:val="000000" w:themeColor="text1"/>
                <w:sz w:val="24"/>
                <w:szCs w:val="24"/>
              </w:rPr>
              <w:tab/>
            </w:r>
            <w:r w:rsidR="007345A9" w:rsidRPr="007345A9">
              <w:rPr>
                <w:rFonts w:ascii="Times New Roman" w:hAnsi="Times New Roman" w:cs="Times New Roman"/>
                <w:noProof/>
                <w:webHidden/>
                <w:color w:val="000000" w:themeColor="text1"/>
                <w:sz w:val="24"/>
                <w:szCs w:val="24"/>
              </w:rPr>
              <w:fldChar w:fldCharType="begin"/>
            </w:r>
            <w:r w:rsidR="007345A9" w:rsidRPr="007345A9">
              <w:rPr>
                <w:rFonts w:ascii="Times New Roman" w:hAnsi="Times New Roman" w:cs="Times New Roman"/>
                <w:noProof/>
                <w:webHidden/>
                <w:color w:val="000000" w:themeColor="text1"/>
                <w:sz w:val="24"/>
                <w:szCs w:val="24"/>
              </w:rPr>
              <w:instrText xml:space="preserve"> PAGEREF _Toc121832236 \h </w:instrText>
            </w:r>
            <w:r w:rsidR="007345A9" w:rsidRPr="007345A9">
              <w:rPr>
                <w:rFonts w:ascii="Times New Roman" w:hAnsi="Times New Roman" w:cs="Times New Roman"/>
                <w:noProof/>
                <w:webHidden/>
                <w:color w:val="000000" w:themeColor="text1"/>
                <w:sz w:val="24"/>
                <w:szCs w:val="24"/>
              </w:rPr>
            </w:r>
            <w:r w:rsidR="007345A9" w:rsidRPr="007345A9">
              <w:rPr>
                <w:rFonts w:ascii="Times New Roman" w:hAnsi="Times New Roman" w:cs="Times New Roman"/>
                <w:noProof/>
                <w:webHidden/>
                <w:color w:val="000000" w:themeColor="text1"/>
                <w:sz w:val="24"/>
                <w:szCs w:val="24"/>
              </w:rPr>
              <w:fldChar w:fldCharType="separate"/>
            </w:r>
            <w:r w:rsidR="007345A9" w:rsidRPr="007345A9">
              <w:rPr>
                <w:rFonts w:ascii="Times New Roman" w:hAnsi="Times New Roman" w:cs="Times New Roman"/>
                <w:noProof/>
                <w:webHidden/>
                <w:color w:val="000000" w:themeColor="text1"/>
                <w:sz w:val="24"/>
                <w:szCs w:val="24"/>
              </w:rPr>
              <w:t>4</w:t>
            </w:r>
            <w:r w:rsidR="007345A9" w:rsidRPr="007345A9">
              <w:rPr>
                <w:rFonts w:ascii="Times New Roman" w:hAnsi="Times New Roman" w:cs="Times New Roman"/>
                <w:noProof/>
                <w:webHidden/>
                <w:color w:val="000000" w:themeColor="text1"/>
                <w:sz w:val="24"/>
                <w:szCs w:val="24"/>
              </w:rPr>
              <w:fldChar w:fldCharType="end"/>
            </w:r>
          </w:hyperlink>
        </w:p>
        <w:p w14:paraId="3EDA397A" w14:textId="493D8D1C"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7" w:history="1">
            <w:r w:rsidRPr="007345A9">
              <w:rPr>
                <w:rStyle w:val="aa"/>
                <w:rFonts w:ascii="Times New Roman" w:hAnsi="Times New Roman" w:cs="Times New Roman"/>
                <w:noProof/>
                <w:color w:val="000000" w:themeColor="text1"/>
                <w:sz w:val="24"/>
                <w:szCs w:val="24"/>
              </w:rPr>
              <w:t>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Общие сведения об объекте производства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5</w:t>
            </w:r>
            <w:r w:rsidRPr="007345A9">
              <w:rPr>
                <w:rFonts w:ascii="Times New Roman" w:hAnsi="Times New Roman" w:cs="Times New Roman"/>
                <w:noProof/>
                <w:webHidden/>
                <w:color w:val="000000" w:themeColor="text1"/>
                <w:sz w:val="24"/>
                <w:szCs w:val="24"/>
              </w:rPr>
              <w:fldChar w:fldCharType="end"/>
            </w:r>
          </w:hyperlink>
        </w:p>
        <w:p w14:paraId="54DBC866" w14:textId="2B9B6418"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38" w:history="1">
            <w:r w:rsidRPr="007345A9">
              <w:rPr>
                <w:rStyle w:val="aa"/>
                <w:rFonts w:ascii="Times New Roman" w:hAnsi="Times New Roman" w:cs="Times New Roman"/>
                <w:noProof/>
                <w:color w:val="000000" w:themeColor="text1"/>
                <w:sz w:val="24"/>
                <w:szCs w:val="24"/>
              </w:rPr>
              <w:t>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Технологический процесс изготовления детали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10</w:t>
            </w:r>
            <w:r w:rsidRPr="007345A9">
              <w:rPr>
                <w:rFonts w:ascii="Times New Roman" w:hAnsi="Times New Roman" w:cs="Times New Roman"/>
                <w:noProof/>
                <w:webHidden/>
                <w:color w:val="000000" w:themeColor="text1"/>
                <w:sz w:val="24"/>
                <w:szCs w:val="24"/>
              </w:rPr>
              <w:fldChar w:fldCharType="end"/>
            </w:r>
          </w:hyperlink>
        </w:p>
        <w:p w14:paraId="0EA3CB0C" w14:textId="13595563"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39" w:history="1">
            <w:r w:rsidRPr="007345A9">
              <w:rPr>
                <w:rStyle w:val="aa"/>
                <w:rFonts w:ascii="Times New Roman" w:hAnsi="Times New Roman" w:cs="Times New Roman"/>
                <w:noProof/>
                <w:color w:val="000000" w:themeColor="text1"/>
                <w:sz w:val="24"/>
                <w:szCs w:val="24"/>
              </w:rPr>
              <w:t>2.1.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Получение заготовки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_Toc121832239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10</w:t>
            </w:r>
            <w:r w:rsidRPr="007345A9">
              <w:rPr>
                <w:rFonts w:ascii="Times New Roman" w:hAnsi="Times New Roman" w:cs="Times New Roman"/>
                <w:noProof/>
                <w:webHidden/>
                <w:color w:val="000000" w:themeColor="text1"/>
                <w:sz w:val="24"/>
                <w:szCs w:val="24"/>
              </w:rPr>
              <w:fldChar w:fldCharType="end"/>
            </w:r>
          </w:hyperlink>
        </w:p>
        <w:p w14:paraId="3CB1449B" w14:textId="650B4DB3"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0" w:history="1">
            <w:r w:rsidRPr="007345A9">
              <w:rPr>
                <w:rStyle w:val="aa"/>
                <w:rFonts w:ascii="Times New Roman" w:hAnsi="Times New Roman" w:cs="Times New Roman"/>
                <w:noProof/>
                <w:color w:val="000000" w:themeColor="text1"/>
                <w:sz w:val="24"/>
                <w:szCs w:val="24"/>
              </w:rPr>
              <w:t>2.2.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Промежуточные припуски при обработке наружной цилиндрической поверхности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11</w:t>
            </w:r>
            <w:r w:rsidRPr="007345A9">
              <w:rPr>
                <w:rFonts w:ascii="Times New Roman" w:hAnsi="Times New Roman" w:cs="Times New Roman"/>
                <w:noProof/>
                <w:webHidden/>
                <w:color w:val="000000" w:themeColor="text1"/>
                <w:sz w:val="24"/>
                <w:szCs w:val="24"/>
              </w:rPr>
              <w:fldChar w:fldCharType="end"/>
            </w:r>
          </w:hyperlink>
        </w:p>
        <w:p w14:paraId="77A1BF74" w14:textId="7EA4C6AC"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1" w:history="1">
            <w:r w:rsidRPr="007345A9">
              <w:rPr>
                <w:rStyle w:val="aa"/>
                <w:rFonts w:ascii="Times New Roman" w:hAnsi="Times New Roman" w:cs="Times New Roman"/>
                <w:noProof/>
                <w:color w:val="000000" w:themeColor="text1"/>
                <w:sz w:val="24"/>
                <w:szCs w:val="24"/>
              </w:rPr>
              <w:t>2.3.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Промежуточные припуски и промежуточные размеры при фрезеровании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_Toc121832241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12</w:t>
            </w:r>
            <w:r w:rsidRPr="007345A9">
              <w:rPr>
                <w:rFonts w:ascii="Times New Roman" w:hAnsi="Times New Roman" w:cs="Times New Roman"/>
                <w:noProof/>
                <w:webHidden/>
                <w:color w:val="000000" w:themeColor="text1"/>
                <w:sz w:val="24"/>
                <w:szCs w:val="24"/>
              </w:rPr>
              <w:fldChar w:fldCharType="end"/>
            </w:r>
          </w:hyperlink>
        </w:p>
        <w:p w14:paraId="133ABA7B" w14:textId="6C8D79B8"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2" w:history="1">
            <w:r w:rsidRPr="007345A9">
              <w:rPr>
                <w:rStyle w:val="aa"/>
                <w:rFonts w:ascii="Times New Roman" w:hAnsi="Times New Roman" w:cs="Times New Roman"/>
                <w:noProof/>
                <w:color w:val="000000" w:themeColor="text1"/>
                <w:sz w:val="24"/>
                <w:szCs w:val="24"/>
              </w:rPr>
              <w:t>2.5.</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структуры технологического процесса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_Toc121832242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15</w:t>
            </w:r>
            <w:r w:rsidRPr="007345A9">
              <w:rPr>
                <w:rFonts w:ascii="Times New Roman" w:hAnsi="Times New Roman" w:cs="Times New Roman"/>
                <w:noProof/>
                <w:webHidden/>
                <w:color w:val="000000" w:themeColor="text1"/>
                <w:sz w:val="24"/>
                <w:szCs w:val="24"/>
              </w:rPr>
              <w:fldChar w:fldCharType="end"/>
            </w:r>
          </w:hyperlink>
        </w:p>
        <w:p w14:paraId="4F10C58B" w14:textId="36E4E708"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43" w:history="1">
            <w:r w:rsidRPr="007345A9">
              <w:rPr>
                <w:rStyle w:val="aa"/>
                <w:rFonts w:ascii="Times New Roman" w:hAnsi="Times New Roman" w:cs="Times New Roman"/>
                <w:noProof/>
                <w:color w:val="000000" w:themeColor="text1"/>
                <w:sz w:val="24"/>
                <w:szCs w:val="24"/>
              </w:rPr>
              <w:t>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Назначение режимов механической обработки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_Toc121832243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17</w:t>
            </w:r>
            <w:r w:rsidRPr="007345A9">
              <w:rPr>
                <w:rFonts w:ascii="Times New Roman" w:hAnsi="Times New Roman" w:cs="Times New Roman"/>
                <w:noProof/>
                <w:webHidden/>
                <w:color w:val="000000" w:themeColor="text1"/>
                <w:sz w:val="24"/>
                <w:szCs w:val="24"/>
              </w:rPr>
              <w:fldChar w:fldCharType="end"/>
            </w:r>
          </w:hyperlink>
        </w:p>
        <w:p w14:paraId="51773C90" w14:textId="6EEA63F6"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4" w:history="1">
            <w:r w:rsidRPr="007345A9">
              <w:rPr>
                <w:rStyle w:val="aa"/>
                <w:rFonts w:ascii="Times New Roman" w:hAnsi="Times New Roman" w:cs="Times New Roman"/>
                <w:noProof/>
                <w:color w:val="000000" w:themeColor="text1"/>
                <w:sz w:val="24"/>
                <w:szCs w:val="24"/>
              </w:rPr>
              <w:t>3.1.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Характеристики применяемого оборудования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_Toc121832244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17</w:t>
            </w:r>
            <w:r w:rsidRPr="007345A9">
              <w:rPr>
                <w:rFonts w:ascii="Times New Roman" w:hAnsi="Times New Roman" w:cs="Times New Roman"/>
                <w:noProof/>
                <w:webHidden/>
                <w:color w:val="000000" w:themeColor="text1"/>
                <w:sz w:val="24"/>
                <w:szCs w:val="24"/>
              </w:rPr>
              <w:fldChar w:fldCharType="end"/>
            </w:r>
          </w:hyperlink>
        </w:p>
        <w:p w14:paraId="665B3CB2" w14:textId="7011F5D7"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5" w:history="1">
            <w:r w:rsidRPr="007345A9">
              <w:rPr>
                <w:rStyle w:val="aa"/>
                <w:rFonts w:ascii="Times New Roman" w:hAnsi="Times New Roman" w:cs="Times New Roman"/>
                <w:noProof/>
                <w:color w:val="000000" w:themeColor="text1"/>
                <w:sz w:val="24"/>
                <w:szCs w:val="24"/>
              </w:rPr>
              <w:t>3.2.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режимов резания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_Toc121832245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18</w:t>
            </w:r>
            <w:r w:rsidRPr="007345A9">
              <w:rPr>
                <w:rFonts w:ascii="Times New Roman" w:hAnsi="Times New Roman" w:cs="Times New Roman"/>
                <w:noProof/>
                <w:webHidden/>
                <w:color w:val="000000" w:themeColor="text1"/>
                <w:sz w:val="24"/>
                <w:szCs w:val="24"/>
              </w:rPr>
              <w:fldChar w:fldCharType="end"/>
            </w:r>
          </w:hyperlink>
        </w:p>
        <w:p w14:paraId="55347771" w14:textId="51E6E426"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6" w:history="1">
            <w:r w:rsidRPr="007345A9">
              <w:rPr>
                <w:rStyle w:val="aa"/>
                <w:rFonts w:ascii="Times New Roman" w:hAnsi="Times New Roman" w:cs="Times New Roman"/>
                <w:iCs/>
                <w:noProof/>
                <w:color w:val="000000" w:themeColor="text1"/>
                <w:sz w:val="24"/>
                <w:szCs w:val="24"/>
              </w:rPr>
              <w:t>3.2.1.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Режимы резания обработку наружной цилиндрической поверхности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_Toc121832246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18</w:t>
            </w:r>
            <w:r w:rsidRPr="007345A9">
              <w:rPr>
                <w:rFonts w:ascii="Times New Roman" w:hAnsi="Times New Roman" w:cs="Times New Roman"/>
                <w:noProof/>
                <w:webHidden/>
                <w:color w:val="000000" w:themeColor="text1"/>
                <w:sz w:val="24"/>
                <w:szCs w:val="24"/>
              </w:rPr>
              <w:fldChar w:fldCharType="end"/>
            </w:r>
          </w:hyperlink>
        </w:p>
        <w:p w14:paraId="58D710C7" w14:textId="20F523CA"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7" w:history="1">
            <w:r w:rsidRPr="007345A9">
              <w:rPr>
                <w:rStyle w:val="aa"/>
                <w:rFonts w:ascii="Times New Roman" w:hAnsi="Times New Roman" w:cs="Times New Roman"/>
                <w:iCs/>
                <w:noProof/>
                <w:color w:val="000000" w:themeColor="text1"/>
                <w:sz w:val="24"/>
                <w:szCs w:val="24"/>
              </w:rPr>
              <w:t>3.2.2.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 резания фрезерование</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19</w:t>
            </w:r>
            <w:r w:rsidRPr="007345A9">
              <w:rPr>
                <w:rFonts w:ascii="Times New Roman" w:hAnsi="Times New Roman" w:cs="Times New Roman"/>
                <w:noProof/>
                <w:webHidden/>
                <w:color w:val="000000" w:themeColor="text1"/>
                <w:sz w:val="24"/>
                <w:szCs w:val="24"/>
              </w:rPr>
              <w:fldChar w:fldCharType="end"/>
            </w:r>
          </w:hyperlink>
        </w:p>
        <w:p w14:paraId="4DAB7D41" w14:textId="3F955284"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48" w:history="1">
            <w:r w:rsidRPr="007345A9">
              <w:rPr>
                <w:rStyle w:val="aa"/>
                <w:rFonts w:ascii="Times New Roman" w:hAnsi="Times New Roman" w:cs="Times New Roman"/>
                <w:iCs/>
                <w:noProof/>
                <w:color w:val="000000" w:themeColor="text1"/>
                <w:sz w:val="24"/>
                <w:szCs w:val="24"/>
              </w:rPr>
              <w:t>3.2.3.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iCs/>
                <w:noProof/>
                <w:color w:val="000000" w:themeColor="text1"/>
                <w:sz w:val="24"/>
                <w:szCs w:val="24"/>
              </w:rPr>
              <w:t>Режим резания на сверление отверстия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21</w:t>
            </w:r>
            <w:r w:rsidRPr="007345A9">
              <w:rPr>
                <w:rFonts w:ascii="Times New Roman" w:hAnsi="Times New Roman" w:cs="Times New Roman"/>
                <w:noProof/>
                <w:webHidden/>
                <w:color w:val="000000" w:themeColor="text1"/>
                <w:sz w:val="24"/>
                <w:szCs w:val="24"/>
              </w:rPr>
              <w:fldChar w:fldCharType="end"/>
            </w:r>
          </w:hyperlink>
        </w:p>
        <w:p w14:paraId="46F11415" w14:textId="0E45ADA2" w:rsidR="007345A9" w:rsidRPr="007345A9" w:rsidRDefault="007345A9">
          <w:pPr>
            <w:pStyle w:val="26"/>
            <w:tabs>
              <w:tab w:val="left" w:pos="880"/>
              <w:tab w:val="right" w:leader="dot" w:pos="9345"/>
            </w:tabs>
            <w:rPr>
              <w:rFonts w:ascii="Times New Roman" w:eastAsiaTheme="minorEastAsia" w:hAnsi="Times New Roman" w:cs="Times New Roman"/>
              <w:noProof/>
              <w:color w:val="000000" w:themeColor="text1"/>
              <w:sz w:val="24"/>
              <w:szCs w:val="24"/>
              <w:lang w:eastAsia="ru-RU"/>
            </w:rPr>
          </w:pPr>
          <w:hyperlink w:anchor="_Toc121832249" w:history="1">
            <w:r w:rsidRPr="007345A9">
              <w:rPr>
                <w:rStyle w:val="aa"/>
                <w:rFonts w:ascii="Times New Roman" w:hAnsi="Times New Roman" w:cs="Times New Roman"/>
                <w:noProof/>
                <w:color w:val="000000" w:themeColor="text1"/>
                <w:sz w:val="24"/>
                <w:szCs w:val="24"/>
              </w:rPr>
              <w:t>3.3.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штучного времени обработки детали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_Toc121832249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299C51EE" w14:textId="2141ED93"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0" w:history="1">
            <w:r w:rsidRPr="007345A9">
              <w:rPr>
                <w:rStyle w:val="aa"/>
                <w:rFonts w:ascii="Times New Roman" w:hAnsi="Times New Roman" w:cs="Times New Roman"/>
                <w:noProof/>
                <w:color w:val="000000" w:themeColor="text1"/>
                <w:sz w:val="24"/>
                <w:szCs w:val="24"/>
              </w:rPr>
              <w:t>3.3.1.</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основного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6CFFEB4E" w14:textId="485DA751"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1" w:history="1">
            <w:r w:rsidRPr="007345A9">
              <w:rPr>
                <w:rStyle w:val="aa"/>
                <w:rFonts w:ascii="Times New Roman" w:hAnsi="Times New Roman" w:cs="Times New Roman"/>
                <w:noProof/>
                <w:color w:val="000000" w:themeColor="text1"/>
                <w:sz w:val="24"/>
                <w:szCs w:val="24"/>
              </w:rPr>
              <w:t>3.3.2.</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Расчёт вспомогательного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_Toc121832251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23</w:t>
            </w:r>
            <w:r w:rsidRPr="007345A9">
              <w:rPr>
                <w:rFonts w:ascii="Times New Roman" w:hAnsi="Times New Roman" w:cs="Times New Roman"/>
                <w:noProof/>
                <w:webHidden/>
                <w:color w:val="000000" w:themeColor="text1"/>
                <w:sz w:val="24"/>
                <w:szCs w:val="24"/>
              </w:rPr>
              <w:fldChar w:fldCharType="end"/>
            </w:r>
          </w:hyperlink>
        </w:p>
        <w:p w14:paraId="30F2F2FE" w14:textId="3B7F9992"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2" w:history="1">
            <w:r w:rsidRPr="007345A9">
              <w:rPr>
                <w:rStyle w:val="aa"/>
                <w:rFonts w:ascii="Times New Roman" w:hAnsi="Times New Roman" w:cs="Times New Roman"/>
                <w:noProof/>
                <w:color w:val="000000" w:themeColor="text1"/>
                <w:sz w:val="24"/>
                <w:szCs w:val="24"/>
              </w:rPr>
              <w:t>3.3.3.</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подготовительно-заключительного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_Toc121832252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24</w:t>
            </w:r>
            <w:r w:rsidRPr="007345A9">
              <w:rPr>
                <w:rFonts w:ascii="Times New Roman" w:hAnsi="Times New Roman" w:cs="Times New Roman"/>
                <w:noProof/>
                <w:webHidden/>
                <w:color w:val="000000" w:themeColor="text1"/>
                <w:sz w:val="24"/>
                <w:szCs w:val="24"/>
              </w:rPr>
              <w:fldChar w:fldCharType="end"/>
            </w:r>
          </w:hyperlink>
        </w:p>
        <w:p w14:paraId="7360C43A" w14:textId="7DD85CF5" w:rsidR="007345A9" w:rsidRPr="007345A9" w:rsidRDefault="007345A9">
          <w:pPr>
            <w:pStyle w:val="35"/>
            <w:tabs>
              <w:tab w:val="left" w:pos="1320"/>
              <w:tab w:val="right" w:leader="dot" w:pos="9345"/>
            </w:tabs>
            <w:rPr>
              <w:rFonts w:ascii="Times New Roman" w:eastAsiaTheme="minorEastAsia" w:hAnsi="Times New Roman" w:cs="Times New Roman"/>
              <w:noProof/>
              <w:color w:val="000000" w:themeColor="text1"/>
              <w:sz w:val="24"/>
              <w:szCs w:val="24"/>
              <w:lang w:eastAsia="ru-RU"/>
            </w:rPr>
          </w:pPr>
          <w:hyperlink w:anchor="_Toc121832253" w:history="1">
            <w:r w:rsidRPr="007345A9">
              <w:rPr>
                <w:rStyle w:val="aa"/>
                <w:rFonts w:ascii="Times New Roman" w:hAnsi="Times New Roman" w:cs="Times New Roman"/>
                <w:noProof/>
                <w:color w:val="000000" w:themeColor="text1"/>
                <w:sz w:val="24"/>
                <w:szCs w:val="24"/>
              </w:rPr>
              <w:t>3.3.4.</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штучного времени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_Toc121832253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24</w:t>
            </w:r>
            <w:r w:rsidRPr="007345A9">
              <w:rPr>
                <w:rFonts w:ascii="Times New Roman" w:hAnsi="Times New Roman" w:cs="Times New Roman"/>
                <w:noProof/>
                <w:webHidden/>
                <w:color w:val="000000" w:themeColor="text1"/>
                <w:sz w:val="24"/>
                <w:szCs w:val="24"/>
              </w:rPr>
              <w:fldChar w:fldCharType="end"/>
            </w:r>
          </w:hyperlink>
        </w:p>
        <w:p w14:paraId="6254C99F" w14:textId="7B0776B1"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4" w:history="1">
            <w:r w:rsidRPr="007345A9">
              <w:rPr>
                <w:rStyle w:val="aa"/>
                <w:rFonts w:ascii="Times New Roman" w:hAnsi="Times New Roman" w:cs="Times New Roman"/>
                <w:noProof/>
                <w:color w:val="000000" w:themeColor="text1"/>
                <w:sz w:val="24"/>
                <w:szCs w:val="24"/>
              </w:rPr>
              <w:t>4.</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специальной технологической оснастки</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_Toc121832254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25</w:t>
            </w:r>
            <w:r w:rsidRPr="007345A9">
              <w:rPr>
                <w:rFonts w:ascii="Times New Roman" w:hAnsi="Times New Roman" w:cs="Times New Roman"/>
                <w:noProof/>
                <w:webHidden/>
                <w:color w:val="000000" w:themeColor="text1"/>
                <w:sz w:val="24"/>
                <w:szCs w:val="24"/>
              </w:rPr>
              <w:fldChar w:fldCharType="end"/>
            </w:r>
          </w:hyperlink>
        </w:p>
        <w:p w14:paraId="69C7CFF8" w14:textId="54AE1260" w:rsidR="007345A9" w:rsidRPr="007345A9" w:rsidRDefault="007345A9">
          <w:pPr>
            <w:pStyle w:val="26"/>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5" w:history="1">
            <w:r w:rsidRPr="007345A9">
              <w:rPr>
                <w:rStyle w:val="aa"/>
                <w:rFonts w:ascii="Times New Roman" w:hAnsi="Times New Roman" w:cs="Times New Roman"/>
                <w:noProof/>
                <w:color w:val="000000" w:themeColor="text1"/>
                <w:sz w:val="24"/>
                <w:szCs w:val="24"/>
              </w:rPr>
              <w:t>4.</w:t>
            </w:r>
            <w:r w:rsidRPr="007345A9">
              <w:rPr>
                <w:rStyle w:val="aa"/>
                <w:rFonts w:ascii="Times New Roman" w:hAnsi="Times New Roman" w:cs="Times New Roman"/>
                <w:noProof/>
                <w:color w:val="000000" w:themeColor="text1"/>
                <w:sz w:val="24"/>
                <w:szCs w:val="24"/>
                <w:lang w:val="en-US"/>
              </w:rPr>
              <w:t>1</w:t>
            </w:r>
            <w:r w:rsidRPr="007345A9">
              <w:rPr>
                <w:rStyle w:val="aa"/>
                <w:rFonts w:ascii="Times New Roman" w:hAnsi="Times New Roman" w:cs="Times New Roman"/>
                <w:noProof/>
                <w:color w:val="000000" w:themeColor="text1"/>
                <w:sz w:val="24"/>
                <w:szCs w:val="24"/>
              </w:rPr>
              <w:t>. Расчет потребного усилия закрепления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_Toc121832255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26</w:t>
            </w:r>
            <w:r w:rsidRPr="007345A9">
              <w:rPr>
                <w:rFonts w:ascii="Times New Roman" w:hAnsi="Times New Roman" w:cs="Times New Roman"/>
                <w:noProof/>
                <w:webHidden/>
                <w:color w:val="000000" w:themeColor="text1"/>
                <w:sz w:val="24"/>
                <w:szCs w:val="24"/>
              </w:rPr>
              <w:fldChar w:fldCharType="end"/>
            </w:r>
          </w:hyperlink>
        </w:p>
        <w:p w14:paraId="31825CEC" w14:textId="1ABE59C0"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6" w:history="1">
            <w:r w:rsidRPr="007345A9">
              <w:rPr>
                <w:rStyle w:val="aa"/>
                <w:rFonts w:ascii="Times New Roman" w:hAnsi="Times New Roman" w:cs="Times New Roman"/>
                <w:noProof/>
                <w:color w:val="000000" w:themeColor="text1"/>
                <w:sz w:val="24"/>
                <w:szCs w:val="24"/>
              </w:rPr>
              <w:t>5.</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Расчет прочности инструмента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_Toc121832256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29</w:t>
            </w:r>
            <w:r w:rsidRPr="007345A9">
              <w:rPr>
                <w:rFonts w:ascii="Times New Roman" w:hAnsi="Times New Roman" w:cs="Times New Roman"/>
                <w:noProof/>
                <w:webHidden/>
                <w:color w:val="000000" w:themeColor="text1"/>
                <w:sz w:val="24"/>
                <w:szCs w:val="24"/>
              </w:rPr>
              <w:fldChar w:fldCharType="end"/>
            </w:r>
          </w:hyperlink>
        </w:p>
        <w:p w14:paraId="71339EED" w14:textId="3895F436" w:rsidR="007345A9" w:rsidRPr="007345A9" w:rsidRDefault="007345A9">
          <w:pPr>
            <w:pStyle w:val="13"/>
            <w:tabs>
              <w:tab w:val="left" w:pos="440"/>
              <w:tab w:val="right" w:leader="dot" w:pos="9345"/>
            </w:tabs>
            <w:rPr>
              <w:rFonts w:ascii="Times New Roman" w:eastAsiaTheme="minorEastAsia" w:hAnsi="Times New Roman" w:cs="Times New Roman"/>
              <w:noProof/>
              <w:color w:val="000000" w:themeColor="text1"/>
              <w:sz w:val="24"/>
              <w:szCs w:val="24"/>
              <w:lang w:eastAsia="ru-RU"/>
            </w:rPr>
          </w:pPr>
          <w:hyperlink w:anchor="_Toc121832257" w:history="1">
            <w:r w:rsidRPr="007345A9">
              <w:rPr>
                <w:rStyle w:val="aa"/>
                <w:rFonts w:ascii="Times New Roman" w:hAnsi="Times New Roman" w:cs="Times New Roman"/>
                <w:noProof/>
                <w:color w:val="000000" w:themeColor="text1"/>
                <w:sz w:val="24"/>
                <w:szCs w:val="24"/>
              </w:rPr>
              <w:t>6.</w:t>
            </w:r>
            <w:r w:rsidRPr="007345A9">
              <w:rPr>
                <w:rFonts w:ascii="Times New Roman" w:eastAsiaTheme="minorEastAsia" w:hAnsi="Times New Roman" w:cs="Times New Roman"/>
                <w:noProof/>
                <w:color w:val="000000" w:themeColor="text1"/>
                <w:sz w:val="24"/>
                <w:szCs w:val="24"/>
                <w:lang w:eastAsia="ru-RU"/>
              </w:rPr>
              <w:tab/>
            </w:r>
            <w:r w:rsidRPr="007345A9">
              <w:rPr>
                <w:rStyle w:val="aa"/>
                <w:rFonts w:ascii="Times New Roman" w:hAnsi="Times New Roman" w:cs="Times New Roman"/>
                <w:noProof/>
                <w:color w:val="000000" w:themeColor="text1"/>
                <w:sz w:val="24"/>
                <w:szCs w:val="24"/>
              </w:rPr>
              <w:t>Разработка контрольно-измерительного приспособления</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_Toc121832257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31</w:t>
            </w:r>
            <w:r w:rsidRPr="007345A9">
              <w:rPr>
                <w:rFonts w:ascii="Times New Roman" w:hAnsi="Times New Roman" w:cs="Times New Roman"/>
                <w:noProof/>
                <w:webHidden/>
                <w:color w:val="000000" w:themeColor="text1"/>
                <w:sz w:val="24"/>
                <w:szCs w:val="24"/>
              </w:rPr>
              <w:fldChar w:fldCharType="end"/>
            </w:r>
          </w:hyperlink>
        </w:p>
        <w:p w14:paraId="6464D817" w14:textId="434B5AA9" w:rsidR="007345A9" w:rsidRPr="007345A9" w:rsidRDefault="007345A9">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8" w:history="1">
            <w:r w:rsidRPr="007345A9">
              <w:rPr>
                <w:rStyle w:val="aa"/>
                <w:rFonts w:ascii="Times New Roman" w:hAnsi="Times New Roman" w:cs="Times New Roman"/>
                <w:noProof/>
                <w:color w:val="000000" w:themeColor="text1"/>
                <w:sz w:val="24"/>
                <w:szCs w:val="24"/>
              </w:rPr>
              <w:t>Заключение</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_Toc121832258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34</w:t>
            </w:r>
            <w:r w:rsidRPr="007345A9">
              <w:rPr>
                <w:rFonts w:ascii="Times New Roman" w:hAnsi="Times New Roman" w:cs="Times New Roman"/>
                <w:noProof/>
                <w:webHidden/>
                <w:color w:val="000000" w:themeColor="text1"/>
                <w:sz w:val="24"/>
                <w:szCs w:val="24"/>
              </w:rPr>
              <w:fldChar w:fldCharType="end"/>
            </w:r>
          </w:hyperlink>
        </w:p>
        <w:p w14:paraId="0BC2DD13" w14:textId="12BB3512" w:rsidR="007345A9" w:rsidRPr="007345A9" w:rsidRDefault="007345A9">
          <w:pPr>
            <w:pStyle w:val="13"/>
            <w:tabs>
              <w:tab w:val="right" w:leader="dot" w:pos="9345"/>
            </w:tabs>
            <w:rPr>
              <w:rFonts w:ascii="Times New Roman" w:eastAsiaTheme="minorEastAsia" w:hAnsi="Times New Roman" w:cs="Times New Roman"/>
              <w:noProof/>
              <w:color w:val="000000" w:themeColor="text1"/>
              <w:sz w:val="24"/>
              <w:szCs w:val="24"/>
              <w:lang w:eastAsia="ru-RU"/>
            </w:rPr>
          </w:pPr>
          <w:hyperlink w:anchor="_Toc121832259" w:history="1">
            <w:r w:rsidRPr="007345A9">
              <w:rPr>
                <w:rStyle w:val="aa"/>
                <w:rFonts w:ascii="Times New Roman" w:hAnsi="Times New Roman" w:cs="Times New Roman"/>
                <w:noProof/>
                <w:color w:val="000000" w:themeColor="text1"/>
                <w:sz w:val="24"/>
                <w:szCs w:val="24"/>
              </w:rPr>
              <w:t>Список используемой литературы</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_Toc121832259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35</w:t>
            </w:r>
            <w:r w:rsidRPr="007345A9">
              <w:rPr>
                <w:rFonts w:ascii="Times New Roman" w:hAnsi="Times New Roman" w:cs="Times New Roman"/>
                <w:noProof/>
                <w:webHidden/>
                <w:color w:val="000000" w:themeColor="text1"/>
                <w:sz w:val="24"/>
                <w:szCs w:val="24"/>
              </w:rPr>
              <w:fldChar w:fldCharType="end"/>
            </w:r>
          </w:hyperlink>
        </w:p>
        <w:p w14:paraId="4DA7D8E6" w14:textId="64BA2C5A" w:rsidR="007345A9" w:rsidRDefault="007345A9">
          <w:pPr>
            <w:pStyle w:val="13"/>
            <w:tabs>
              <w:tab w:val="right" w:leader="dot" w:pos="9345"/>
            </w:tabs>
            <w:rPr>
              <w:rFonts w:eastAsiaTheme="minorEastAsia"/>
              <w:noProof/>
              <w:lang w:eastAsia="ru-RU"/>
            </w:rPr>
          </w:pPr>
          <w:hyperlink w:anchor="_Toc121832260" w:history="1">
            <w:r w:rsidRPr="007345A9">
              <w:rPr>
                <w:rStyle w:val="aa"/>
                <w:rFonts w:ascii="Times New Roman" w:hAnsi="Times New Roman" w:cs="Times New Roman"/>
                <w:noProof/>
                <w:color w:val="000000" w:themeColor="text1"/>
                <w:sz w:val="24"/>
                <w:szCs w:val="24"/>
              </w:rPr>
              <w:t>Приложение А</w:t>
            </w:r>
            <w:r w:rsidRPr="007345A9">
              <w:rPr>
                <w:rFonts w:ascii="Times New Roman" w:hAnsi="Times New Roman" w:cs="Times New Roman"/>
                <w:noProof/>
                <w:webHidden/>
                <w:color w:val="000000" w:themeColor="text1"/>
                <w:sz w:val="24"/>
                <w:szCs w:val="24"/>
              </w:rPr>
              <w:tab/>
            </w:r>
            <w:r w:rsidRPr="007345A9">
              <w:rPr>
                <w:rFonts w:ascii="Times New Roman" w:hAnsi="Times New Roman" w:cs="Times New Roman"/>
                <w:noProof/>
                <w:webHidden/>
                <w:color w:val="000000" w:themeColor="text1"/>
                <w:sz w:val="24"/>
                <w:szCs w:val="24"/>
              </w:rPr>
              <w:fldChar w:fldCharType="begin"/>
            </w:r>
            <w:r w:rsidRPr="007345A9">
              <w:rPr>
                <w:rFonts w:ascii="Times New Roman" w:hAnsi="Times New Roman" w:cs="Times New Roman"/>
                <w:noProof/>
                <w:webHidden/>
                <w:color w:val="000000" w:themeColor="text1"/>
                <w:sz w:val="24"/>
                <w:szCs w:val="24"/>
              </w:rPr>
              <w:instrText xml:space="preserve"> PAGEREF _Toc121832260 \h </w:instrText>
            </w:r>
            <w:r w:rsidRPr="007345A9">
              <w:rPr>
                <w:rFonts w:ascii="Times New Roman" w:hAnsi="Times New Roman" w:cs="Times New Roman"/>
                <w:noProof/>
                <w:webHidden/>
                <w:color w:val="000000" w:themeColor="text1"/>
                <w:sz w:val="24"/>
                <w:szCs w:val="24"/>
              </w:rPr>
            </w:r>
            <w:r w:rsidRPr="007345A9">
              <w:rPr>
                <w:rFonts w:ascii="Times New Roman" w:hAnsi="Times New Roman" w:cs="Times New Roman"/>
                <w:noProof/>
                <w:webHidden/>
                <w:color w:val="000000" w:themeColor="text1"/>
                <w:sz w:val="24"/>
                <w:szCs w:val="24"/>
              </w:rPr>
              <w:fldChar w:fldCharType="separate"/>
            </w:r>
            <w:r w:rsidRPr="007345A9">
              <w:rPr>
                <w:rFonts w:ascii="Times New Roman" w:hAnsi="Times New Roman" w:cs="Times New Roman"/>
                <w:noProof/>
                <w:webHidden/>
                <w:color w:val="000000" w:themeColor="text1"/>
                <w:sz w:val="24"/>
                <w:szCs w:val="24"/>
              </w:rPr>
              <w:t>36</w:t>
            </w:r>
            <w:r w:rsidRPr="007345A9">
              <w:rPr>
                <w:rFonts w:ascii="Times New Roman" w:hAnsi="Times New Roman" w:cs="Times New Roman"/>
                <w:noProof/>
                <w:webHidden/>
                <w:color w:val="000000" w:themeColor="text1"/>
                <w:sz w:val="24"/>
                <w:szCs w:val="24"/>
              </w:rPr>
              <w:fldChar w:fldCharType="end"/>
            </w:r>
          </w:hyperlink>
        </w:p>
        <w:p w14:paraId="401DE486" w14:textId="3B38D5D5" w:rsidR="002C0148" w:rsidRDefault="002C0148">
          <w:pPr>
            <w:rPr>
              <w:b/>
              <w:bCs/>
            </w:rPr>
          </w:pPr>
          <w:r w:rsidRPr="009A7882">
            <w:rPr>
              <w:rFonts w:ascii="Times New Roman" w:hAnsi="Times New Roman" w:cs="Times New Roman"/>
              <w:color w:val="000000" w:themeColor="text1"/>
              <w:sz w:val="24"/>
              <w:szCs w:val="24"/>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21832236"/>
      <w:r w:rsidR="001D5BDD" w:rsidRPr="001D5BDD">
        <w:rPr>
          <w:rFonts w:ascii="Times New Roman" w:hAnsi="Times New Roman" w:cs="Times New Roman"/>
          <w:color w:val="000000" w:themeColor="text1"/>
        </w:rPr>
        <w:lastRenderedPageBreak/>
        <w:t>Введение</w:t>
      </w:r>
      <w:bookmarkEnd w:id="0"/>
    </w:p>
    <w:p w14:paraId="5D9C5C92" w14:textId="67B75CAA"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A32B3" w:rsidRPr="00FA32B3">
        <w:t>40</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21832237"/>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0CE8E8D4" w:rsidR="00A35359" w:rsidRDefault="00ED409A" w:rsidP="00A35359">
      <w:pPr>
        <w:pStyle w:val="a7"/>
        <w:keepNext/>
      </w:pPr>
      <w:r w:rsidRPr="00ED409A">
        <w:drawing>
          <wp:inline distT="0" distB="0" distL="0" distR="0" wp14:anchorId="5E38D1A6" wp14:editId="6EBCCF23">
            <wp:extent cx="5940425" cy="40360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36060"/>
                    </a:xfrm>
                    <a:prstGeom prst="rect">
                      <a:avLst/>
                    </a:prstGeom>
                  </pic:spPr>
                </pic:pic>
              </a:graphicData>
            </a:graphic>
          </wp:inline>
        </w:drawing>
      </w:r>
    </w:p>
    <w:p w14:paraId="4B2AE226" w14:textId="49589A1E"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22AD3818"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ГОСТ 4543-2016</w:t>
      </w:r>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соответвенно.</w:t>
      </w:r>
    </w:p>
    <w:p w14:paraId="38011542" w14:textId="47BCE511"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004E5988">
        <w:rPr>
          <w:rFonts w:ascii="Times New Roman" w:hAnsi="Times New Roman" w:cs="Times New Roman"/>
          <w:sz w:val="28"/>
          <w:szCs w:val="28"/>
        </w:rPr>
        <w:fldChar w:fldCharType="begin"/>
      </w:r>
      <w:r w:rsidR="004E5988">
        <w:rPr>
          <w:rFonts w:ascii="Times New Roman" w:hAnsi="Times New Roman" w:cs="Times New Roman"/>
          <w:sz w:val="28"/>
          <w:szCs w:val="28"/>
        </w:rPr>
        <w:instrText xml:space="preserve"> SEQ Таблица \* ARABIC </w:instrText>
      </w:r>
      <w:r w:rsidR="004E5988">
        <w:rPr>
          <w:rFonts w:ascii="Times New Roman" w:hAnsi="Times New Roman" w:cs="Times New Roman"/>
          <w:sz w:val="28"/>
          <w:szCs w:val="28"/>
        </w:rPr>
        <w:fldChar w:fldCharType="separate"/>
      </w:r>
      <w:r w:rsidR="0033068F">
        <w:rPr>
          <w:rFonts w:ascii="Times New Roman" w:hAnsi="Times New Roman" w:cs="Times New Roman"/>
          <w:noProof/>
          <w:sz w:val="28"/>
          <w:szCs w:val="28"/>
        </w:rPr>
        <w:t>1</w:t>
      </w:r>
      <w:r w:rsidR="004E5988">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6C50DFB1"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004E5988">
        <w:rPr>
          <w:sz w:val="28"/>
          <w:szCs w:val="28"/>
        </w:rPr>
        <w:fldChar w:fldCharType="begin"/>
      </w:r>
      <w:r w:rsidR="004E5988">
        <w:rPr>
          <w:sz w:val="28"/>
          <w:szCs w:val="28"/>
        </w:rPr>
        <w:instrText xml:space="preserve"> SEQ Таблица \* ARABIC </w:instrText>
      </w:r>
      <w:r w:rsidR="004E5988">
        <w:rPr>
          <w:sz w:val="28"/>
          <w:szCs w:val="28"/>
        </w:rPr>
        <w:fldChar w:fldCharType="separate"/>
      </w:r>
      <w:r w:rsidR="0033068F">
        <w:rPr>
          <w:noProof/>
          <w:sz w:val="28"/>
          <w:szCs w:val="28"/>
        </w:rPr>
        <w:t>2</w:t>
      </w:r>
      <w:r w:rsidR="004E5988">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21832238"/>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bookmarkStart w:id="3" w:name="_Toc121832239"/>
      <w:r w:rsidRPr="00981CA0">
        <w:rPr>
          <w:rFonts w:eastAsiaTheme="minorHAnsi"/>
          <w:b/>
          <w:sz w:val="28"/>
          <w:szCs w:val="28"/>
          <w:lang w:eastAsia="en-US"/>
        </w:rPr>
        <w:t>Получение заготовки</w:t>
      </w:r>
      <w:bookmarkEnd w:id="3"/>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2590-2006</w:t>
      </w:r>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645FF14B"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Проектирование заготовки делали предполагает подбор материала, а так же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4" w:name="_Toc121832240"/>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bookmarkEnd w:id="4"/>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кр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250 мкм - погрешность установки заготовки в трехкулачковом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1310,5 + 1400 - 120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D</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bookmarkStart w:id="5" w:name="_Toc121832241"/>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bookmarkEnd w:id="5"/>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кр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250 мкм - погрешность установки заготовки в трехкулачковом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дв</w:t>
      </w:r>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0C040D4C"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004E5988">
        <w:rPr>
          <w:rFonts w:ascii="Times New Roman" w:hAnsi="Times New Roman" w:cs="Times New Roman"/>
          <w:i w:val="0"/>
          <w:iCs w:val="0"/>
          <w:color w:val="000000" w:themeColor="text1"/>
          <w:sz w:val="28"/>
          <w:szCs w:val="28"/>
        </w:rPr>
        <w:fldChar w:fldCharType="begin"/>
      </w:r>
      <w:r w:rsidR="004E5988">
        <w:rPr>
          <w:rFonts w:ascii="Times New Roman" w:hAnsi="Times New Roman" w:cs="Times New Roman"/>
          <w:i w:val="0"/>
          <w:iCs w:val="0"/>
          <w:color w:val="000000" w:themeColor="text1"/>
          <w:sz w:val="28"/>
          <w:szCs w:val="28"/>
        </w:rPr>
        <w:instrText xml:space="preserve"> SEQ Таблица \* ARABIC </w:instrText>
      </w:r>
      <w:r w:rsidR="004E5988">
        <w:rPr>
          <w:rFonts w:ascii="Times New Roman" w:hAnsi="Times New Roman" w:cs="Times New Roman"/>
          <w:i w:val="0"/>
          <w:iCs w:val="0"/>
          <w:color w:val="000000" w:themeColor="text1"/>
          <w:sz w:val="28"/>
          <w:szCs w:val="28"/>
        </w:rPr>
        <w:fldChar w:fldCharType="separate"/>
      </w:r>
      <w:r w:rsidR="0033068F">
        <w:rPr>
          <w:rFonts w:ascii="Times New Roman" w:hAnsi="Times New Roman" w:cs="Times New Roman"/>
          <w:i w:val="0"/>
          <w:iCs w:val="0"/>
          <w:noProof/>
          <w:color w:val="000000" w:themeColor="text1"/>
          <w:sz w:val="28"/>
          <w:szCs w:val="28"/>
        </w:rPr>
        <w:t>3</w:t>
      </w:r>
      <w:r w:rsidR="004E5988">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48067236"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∅65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=3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=0,321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3 </m:t>
              </m:r>
            </m:num>
            <m:den>
              <m:r>
                <w:rPr>
                  <w:rFonts w:ascii="Cambria Math" w:eastAsiaTheme="minorEastAsia" w:hAnsi="Cambria Math" w:cs="Times New Roman"/>
                  <w:sz w:val="28"/>
                  <w:szCs w:val="28"/>
                </w:rPr>
                <m:t xml:space="preserve">0,321 </m:t>
              </m:r>
            </m:den>
          </m:f>
          <m:r>
            <w:rPr>
              <w:rFonts w:ascii="Cambria Math" w:hAnsi="Cambria Math" w:cs="Times New Roman"/>
              <w:sz w:val="28"/>
              <w:szCs w:val="28"/>
            </w:rPr>
            <m:t xml:space="preserve">∙100%=9,84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6" w:name="_Toc60656595"/>
      <w:bookmarkStart w:id="7" w:name="_Toc121832242"/>
      <w:r w:rsidRPr="00396B79">
        <w:rPr>
          <w:sz w:val="28"/>
          <w:szCs w:val="28"/>
        </w:rPr>
        <w:t>Разработка структуры технологического процесса</w:t>
      </w:r>
      <w:bookmarkEnd w:id="6"/>
      <w:bookmarkEnd w:id="7"/>
    </w:p>
    <w:p w14:paraId="56CF1362" w14:textId="77777777" w:rsidR="00DC5F92" w:rsidRPr="009E74E4" w:rsidRDefault="00DC5F92" w:rsidP="00DC5F92">
      <w:pPr>
        <w:pStyle w:val="24"/>
      </w:pPr>
      <w:r w:rsidRPr="009E74E4">
        <w:t>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14.001-73).</w:t>
      </w:r>
    </w:p>
    <w:p w14:paraId="6127766F" w14:textId="77777777" w:rsidR="00DC5F92" w:rsidRPr="009E74E4" w:rsidRDefault="00DC5F92" w:rsidP="00DC5F92">
      <w:pPr>
        <w:pStyle w:val="24"/>
      </w:pPr>
      <w:r w:rsidRPr="009E74E4">
        <w:t>ГОСТ 14.301-83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8"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bookmarkStart w:id="9" w:name="_Toc121832243"/>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8"/>
      <w:bookmarkEnd w:id="9"/>
    </w:p>
    <w:p w14:paraId="40A7DF79" w14:textId="11D91772" w:rsidR="00DC5F92" w:rsidRPr="00686AC0" w:rsidRDefault="00DC5F92" w:rsidP="00686AC0">
      <w:pPr>
        <w:pStyle w:val="2"/>
        <w:numPr>
          <w:ilvl w:val="1"/>
          <w:numId w:val="41"/>
        </w:numPr>
        <w:ind w:left="0" w:firstLine="0"/>
        <w:jc w:val="center"/>
        <w:rPr>
          <w:sz w:val="28"/>
          <w:szCs w:val="28"/>
        </w:rPr>
      </w:pPr>
      <w:bookmarkStart w:id="10" w:name="_Toc60656597"/>
      <w:bookmarkStart w:id="11" w:name="_Toc121832244"/>
      <w:r w:rsidRPr="00686AC0">
        <w:rPr>
          <w:sz w:val="28"/>
          <w:szCs w:val="28"/>
        </w:rPr>
        <w:t>Характеристики применяемого оборудования</w:t>
      </w:r>
      <w:bookmarkEnd w:id="10"/>
      <w:bookmarkEnd w:id="11"/>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r w:rsidRPr="001E657E">
        <w:rPr>
          <w:rFonts w:ascii="Times New Roman" w:hAnsi="Times New Roman" w:cs="Times New Roman"/>
          <w:sz w:val="28"/>
          <w:szCs w:val="28"/>
          <w:lang w:val="en-US"/>
        </w:rPr>
        <w:t>Biglia</w:t>
      </w:r>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Пределы частот вращения шпинделей 40-2800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4F9BEB50">
            <wp:extent cx="3914775" cy="2286000"/>
            <wp:effectExtent l="0" t="0" r="9525"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188" cy="2297336"/>
                    </a:xfrm>
                    <a:prstGeom prst="rect">
                      <a:avLst/>
                    </a:prstGeom>
                    <a:noFill/>
                    <a:ln>
                      <a:noFill/>
                    </a:ln>
                  </pic:spPr>
                </pic:pic>
              </a:graphicData>
            </a:graphic>
          </wp:inline>
        </w:drawing>
      </w:r>
    </w:p>
    <w:p w14:paraId="2C4A5808" w14:textId="7F2F47F9" w:rsidR="00DC5F92" w:rsidRPr="007852B2" w:rsidRDefault="00F628F3" w:rsidP="007852B2">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0047123B">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Токарно-фрезерный станок с ЧПУ типа </w:t>
      </w:r>
      <w:r w:rsidRPr="00F628F3">
        <w:rPr>
          <w:rFonts w:ascii="Times New Roman" w:hAnsi="Times New Roman" w:cs="Times New Roman"/>
          <w:color w:val="000000" w:themeColor="text1"/>
          <w:sz w:val="28"/>
          <w:szCs w:val="28"/>
          <w:lang w:val="en-US"/>
        </w:rPr>
        <w:t>Biglia</w:t>
      </w:r>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562F2763" w14:textId="4808EDE5" w:rsidR="00DC5F92" w:rsidRPr="00C12501" w:rsidRDefault="00DC5F92" w:rsidP="00C12501">
      <w:pPr>
        <w:pStyle w:val="2"/>
        <w:numPr>
          <w:ilvl w:val="1"/>
          <w:numId w:val="41"/>
        </w:numPr>
        <w:ind w:left="0" w:firstLine="0"/>
        <w:jc w:val="center"/>
        <w:rPr>
          <w:sz w:val="28"/>
          <w:szCs w:val="28"/>
        </w:rPr>
      </w:pPr>
      <w:bookmarkStart w:id="12" w:name="_Toc60656598"/>
      <w:bookmarkStart w:id="13" w:name="_Toc121832245"/>
      <w:r w:rsidRPr="00C12501">
        <w:rPr>
          <w:sz w:val="28"/>
          <w:szCs w:val="28"/>
        </w:rPr>
        <w:lastRenderedPageBreak/>
        <w:t>Расчет режимов резания</w:t>
      </w:r>
      <w:bookmarkEnd w:id="12"/>
      <w:bookmarkEnd w:id="13"/>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bookmarkStart w:id="14" w:name="_Toc121832246"/>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bookmarkEnd w:id="14"/>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1B0B26C3" w:rsidR="00DC5F92" w:rsidRPr="009C7DC9" w:rsidRDefault="00DC5F92" w:rsidP="001A5306">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001A5306" w:rsidRPr="00165F1A">
        <w:rPr>
          <w:rFonts w:ascii="Times New Roman" w:hAnsi="Times New Roman" w:cs="Times New Roman"/>
          <w:sz w:val="28"/>
          <w:szCs w:val="28"/>
        </w:rPr>
        <w:t xml:space="preserve"> </w:t>
      </w:r>
      <w:r w:rsidR="001A5306">
        <w:rPr>
          <w:rFonts w:ascii="Times New Roman" w:hAnsi="Times New Roman" w:cs="Times New Roman"/>
          <w:sz w:val="28"/>
          <w:szCs w:val="28"/>
          <w:lang w:val="en-GB"/>
        </w:rPr>
        <w:t>t</w:t>
      </w:r>
      <w:r w:rsidRPr="001E657E">
        <w:rPr>
          <w:rFonts w:ascii="Times New Roman" w:hAnsi="Times New Roman" w:cs="Times New Roman"/>
          <w:sz w:val="28"/>
          <w:szCs w:val="28"/>
        </w:rPr>
        <w:t xml:space="preserve"> = 2</w:t>
      </w:r>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r w:rsidRPr="001E657E">
        <w:rPr>
          <w:rFonts w:ascii="Times New Roman" w:hAnsi="Times New Roman" w:cs="Times New Roman"/>
          <w:sz w:val="28"/>
          <w:szCs w:val="28"/>
        </w:rPr>
        <w:t>/2 = 2,6/2 = 1,3 мм</w:t>
      </w:r>
      <w:r w:rsidR="009C7DC9" w:rsidRPr="009C7DC9">
        <w:rPr>
          <w:rFonts w:ascii="Times New Roman" w:hAnsi="Times New Roman" w:cs="Times New Roman"/>
          <w:sz w:val="28"/>
          <w:szCs w:val="28"/>
        </w:rPr>
        <w:t>;</w:t>
      </w:r>
    </w:p>
    <w:p w14:paraId="79942C1D" w14:textId="53CC6808" w:rsidR="00DC5F92" w:rsidRPr="00E061BF"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w:t>
      </w:r>
      <w:r w:rsidR="009C7DC9" w:rsidRPr="00E061BF">
        <w:rPr>
          <w:rFonts w:ascii="Times New Roman" w:hAnsi="Times New Roman" w:cs="Times New Roman"/>
          <w:sz w:val="28"/>
          <w:szCs w:val="28"/>
        </w:rPr>
        <w:t>;</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346AC486"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w:t>
      </w:r>
      <w:r w:rsidR="00A80629" w:rsidRPr="00A80629">
        <w:rPr>
          <w:rFonts w:ascii="Times New Roman" w:hAnsi="Times New Roman" w:cs="Times New Roman"/>
          <w:color w:val="000000"/>
          <w:sz w:val="28"/>
          <w:szCs w:val="28"/>
        </w:rPr>
        <w:t>.</w:t>
      </w:r>
      <w:r w:rsidRPr="001E657E">
        <w:rPr>
          <w:rFonts w:ascii="Times New Roman" w:hAnsi="Times New Roman" w:cs="Times New Roman"/>
          <w:color w:val="000000"/>
          <w:sz w:val="28"/>
          <w:szCs w:val="28"/>
        </w:rPr>
        <w:t xml:space="preserve">45,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C182669"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00157A9F" w:rsidRPr="00E061BF">
        <w:rPr>
          <w:rFonts w:ascii="Times New Roman" w:hAnsi="Times New Roman" w:cs="Times New Roman"/>
          <w:sz w:val="28"/>
          <w:szCs w:val="28"/>
          <w:vertAlign w:val="subscript"/>
        </w:rPr>
        <w:t xml:space="preserve"> </w:t>
      </w:r>
      <w:r w:rsidRPr="001E657E">
        <w:rPr>
          <w:rFonts w:ascii="Times New Roman" w:hAnsi="Times New Roman" w:cs="Times New Roman"/>
          <w:sz w:val="28"/>
          <w:szCs w:val="28"/>
          <w:lang w:val="en-US"/>
        </w:rPr>
        <w:t>·</w:t>
      </w:r>
      <w:r w:rsidR="00157A9F" w:rsidRPr="00E061BF">
        <w:rPr>
          <w:rFonts w:ascii="Times New Roman" w:hAnsi="Times New Roman" w:cs="Times New Roman"/>
          <w:sz w:val="28"/>
          <w:szCs w:val="28"/>
        </w:rPr>
        <w:t xml:space="preserve"> </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1B28E065"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0,9</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2EE2E8DA"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тангенсальная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К</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365A6C6F" w14:textId="1807B523" w:rsidR="004D619C" w:rsidRPr="004D619C" w:rsidRDefault="00C40E91" w:rsidP="005F1414">
      <w:pPr>
        <w:pStyle w:val="a3"/>
        <w:numPr>
          <w:ilvl w:val="2"/>
          <w:numId w:val="41"/>
        </w:numPr>
        <w:spacing w:line="360" w:lineRule="auto"/>
        <w:ind w:left="0" w:firstLine="0"/>
        <w:jc w:val="center"/>
        <w:outlineLvl w:val="2"/>
        <w:rPr>
          <w:rFonts w:ascii="Times New Roman" w:hAnsi="Times New Roman" w:cs="Times New Roman"/>
          <w:iCs/>
          <w:color w:val="000000"/>
          <w:sz w:val="28"/>
          <w:szCs w:val="28"/>
        </w:rPr>
      </w:pPr>
      <w:bookmarkStart w:id="15" w:name="_Toc121832247"/>
      <w:r w:rsidRPr="004D619C">
        <w:rPr>
          <w:rFonts w:ascii="Times New Roman" w:hAnsi="Times New Roman" w:cs="Times New Roman"/>
          <w:b/>
          <w:iCs/>
          <w:color w:val="000000"/>
          <w:sz w:val="28"/>
          <w:szCs w:val="28"/>
        </w:rPr>
        <w:t>Р</w:t>
      </w:r>
      <w:r w:rsidR="00DC5F92" w:rsidRPr="004D619C">
        <w:rPr>
          <w:rFonts w:ascii="Times New Roman" w:hAnsi="Times New Roman" w:cs="Times New Roman"/>
          <w:b/>
          <w:iCs/>
          <w:color w:val="000000"/>
          <w:sz w:val="28"/>
          <w:szCs w:val="28"/>
        </w:rPr>
        <w:t xml:space="preserve">ежим резания </w:t>
      </w:r>
      <w:r w:rsidR="00DC5F92" w:rsidRPr="004D619C">
        <w:rPr>
          <w:rFonts w:ascii="Times New Roman" w:hAnsi="Times New Roman" w:cs="Times New Roman"/>
          <w:b/>
          <w:bCs/>
          <w:iCs/>
          <w:sz w:val="28"/>
          <w:szCs w:val="28"/>
        </w:rPr>
        <w:t>фрезерование</w:t>
      </w:r>
      <w:bookmarkEnd w:id="15"/>
    </w:p>
    <w:p w14:paraId="725AE755" w14:textId="4C460C80" w:rsidR="00DC5F92" w:rsidRPr="00C57E90" w:rsidRDefault="00DC5F92" w:rsidP="00B97423">
      <w:pPr>
        <w:pStyle w:val="a3"/>
        <w:spacing w:line="360" w:lineRule="auto"/>
        <w:ind w:left="0" w:firstLine="709"/>
        <w:jc w:val="both"/>
        <w:rPr>
          <w:rFonts w:ascii="Times New Roman" w:hAnsi="Times New Roman" w:cs="Times New Roman"/>
          <w:color w:val="000000"/>
          <w:sz w:val="28"/>
          <w:szCs w:val="28"/>
        </w:rPr>
      </w:pPr>
      <w:r w:rsidRPr="00C57E90">
        <w:rPr>
          <w:rFonts w:ascii="Times New Roman" w:hAnsi="Times New Roman" w:cs="Times New Roman"/>
          <w:color w:val="000000"/>
          <w:sz w:val="28"/>
          <w:szCs w:val="28"/>
          <w:u w:val="single"/>
        </w:rPr>
        <w:t>Режущий инструмент:</w:t>
      </w:r>
      <w:r w:rsidRPr="00C57E90">
        <w:rPr>
          <w:rFonts w:ascii="Times New Roman" w:hAnsi="Times New Roman" w:cs="Times New Roman"/>
          <w:color w:val="000000"/>
          <w:sz w:val="28"/>
          <w:szCs w:val="28"/>
        </w:rPr>
        <w:t xml:space="preserve"> </w:t>
      </w:r>
      <w:r w:rsidRPr="00C57E90">
        <w:rPr>
          <w:rFonts w:ascii="Times New Roman" w:hAnsi="Times New Roman" w:cs="Times New Roman"/>
          <w:sz w:val="28"/>
          <w:szCs w:val="28"/>
        </w:rPr>
        <w:t xml:space="preserve">203015 фреза Ø16 </w:t>
      </w:r>
      <w:r w:rsidRPr="00C57E90">
        <w:rPr>
          <w:rFonts w:ascii="Times New Roman" w:hAnsi="Times New Roman" w:cs="Times New Roman"/>
          <w:sz w:val="28"/>
          <w:szCs w:val="28"/>
          <w:lang w:val="en-US"/>
        </w:rPr>
        <w:t>Garant</w:t>
      </w:r>
      <w:r w:rsidRPr="00C57E90">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18 ГОСТ 19265-73.</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Расчетное значение частоты вращения шпинделя n</w:t>
      </w:r>
      <w:r w:rsidRPr="001E657E">
        <w:rPr>
          <w:rFonts w:ascii="Times New Roman" w:hAnsi="Times New Roman" w:cs="Times New Roman"/>
          <w:color w:val="000000"/>
          <w:sz w:val="28"/>
          <w:szCs w:val="28"/>
          <w:u w:val="single"/>
          <w:vertAlign w:val="subscript"/>
        </w:rPr>
        <w:t>р</w:t>
      </w:r>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Крутящий момент, Н·м,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692E6612" w:rsidR="00DC5F92" w:rsidRPr="000945C6" w:rsidRDefault="00F46D9D" w:rsidP="000945C6">
      <w:pPr>
        <w:pStyle w:val="a3"/>
        <w:numPr>
          <w:ilvl w:val="2"/>
          <w:numId w:val="41"/>
        </w:numPr>
        <w:spacing w:line="360" w:lineRule="auto"/>
        <w:ind w:left="0" w:firstLine="0"/>
        <w:jc w:val="center"/>
        <w:outlineLvl w:val="2"/>
        <w:rPr>
          <w:rFonts w:ascii="Times New Roman" w:hAnsi="Times New Roman" w:cs="Times New Roman"/>
          <w:b/>
          <w:iCs/>
          <w:color w:val="000000"/>
          <w:sz w:val="28"/>
          <w:szCs w:val="28"/>
        </w:rPr>
      </w:pPr>
      <w:bookmarkStart w:id="16" w:name="_Toc121832248"/>
      <w:r w:rsidRPr="000945C6">
        <w:rPr>
          <w:rFonts w:ascii="Times New Roman" w:hAnsi="Times New Roman" w:cs="Times New Roman"/>
          <w:b/>
          <w:iCs/>
          <w:color w:val="000000"/>
          <w:sz w:val="28"/>
          <w:szCs w:val="28"/>
        </w:rPr>
        <w:t>Р</w:t>
      </w:r>
      <w:r w:rsidR="00DC5F92" w:rsidRPr="000945C6">
        <w:rPr>
          <w:rFonts w:ascii="Times New Roman" w:hAnsi="Times New Roman" w:cs="Times New Roman"/>
          <w:b/>
          <w:iCs/>
          <w:color w:val="000000"/>
          <w:sz w:val="28"/>
          <w:szCs w:val="28"/>
        </w:rPr>
        <w:t>ежим резания на сверление отверстия</w:t>
      </w:r>
      <w:bookmarkEnd w:id="16"/>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r w:rsidRPr="001E657E">
        <w:rPr>
          <w:rFonts w:ascii="Times New Roman" w:hAnsi="Times New Roman" w:cs="Times New Roman"/>
          <w:sz w:val="28"/>
          <w:szCs w:val="28"/>
          <w:lang w:val="en-US"/>
        </w:rPr>
        <w:t>Garant</w:t>
      </w:r>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r w:rsidRPr="001E657E">
        <w:rPr>
          <w:rFonts w:ascii="Times New Roman" w:hAnsi="Times New Roman" w:cs="Times New Roman"/>
          <w:sz w:val="28"/>
          <w:szCs w:val="28"/>
        </w:rPr>
        <w:t xml:space="preserve"> = 0,74,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r w:rsidRPr="001E657E">
        <w:rPr>
          <w:rFonts w:ascii="Times New Roman" w:hAnsi="Times New Roman" w:cs="Times New Roman"/>
          <w:sz w:val="28"/>
          <w:szCs w:val="28"/>
        </w:rPr>
        <w:t xml:space="preserve"> = 0,85 (учитывает глубину сверления), тогда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Крутящий момент, Н·м:</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6B3BE4D2" w:rsidR="00DC5F92" w:rsidRPr="001441B3" w:rsidRDefault="00335777" w:rsidP="001441B3">
      <w:pPr>
        <w:pStyle w:val="2"/>
        <w:numPr>
          <w:ilvl w:val="1"/>
          <w:numId w:val="41"/>
        </w:numPr>
        <w:ind w:left="0" w:firstLine="0"/>
        <w:jc w:val="center"/>
        <w:rPr>
          <w:sz w:val="28"/>
          <w:szCs w:val="28"/>
        </w:rPr>
      </w:pPr>
      <w:bookmarkStart w:id="17" w:name="_Toc60656599"/>
      <w:bookmarkStart w:id="18" w:name="_Toc121832249"/>
      <w:r w:rsidRPr="001441B3">
        <w:rPr>
          <w:sz w:val="28"/>
          <w:szCs w:val="28"/>
        </w:rPr>
        <w:lastRenderedPageBreak/>
        <w:t>Р</w:t>
      </w:r>
      <w:r w:rsidR="00DC5F92" w:rsidRPr="001441B3">
        <w:rPr>
          <w:sz w:val="28"/>
          <w:szCs w:val="28"/>
        </w:rPr>
        <w:t>асчет штучного времени обработки детали</w:t>
      </w:r>
      <w:bookmarkEnd w:id="17"/>
      <w:bookmarkEnd w:id="18"/>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61872986" w:rsidR="00DC5F92" w:rsidRPr="00F85EF3" w:rsidRDefault="00DC5F92" w:rsidP="00F85EF3">
      <w:pPr>
        <w:pStyle w:val="a7"/>
        <w:numPr>
          <w:ilvl w:val="2"/>
          <w:numId w:val="41"/>
        </w:numPr>
        <w:spacing w:before="240"/>
        <w:ind w:left="0" w:firstLine="0"/>
        <w:jc w:val="center"/>
        <w:outlineLvl w:val="2"/>
        <w:rPr>
          <w:rFonts w:cs="Times New Roman"/>
          <w:b/>
          <w:bCs/>
          <w:szCs w:val="28"/>
        </w:rPr>
      </w:pPr>
      <w:bookmarkStart w:id="19" w:name="_Toc121832250"/>
      <w:r w:rsidRPr="00F85EF3">
        <w:rPr>
          <w:rFonts w:cs="Times New Roman"/>
          <w:b/>
          <w:bCs/>
          <w:szCs w:val="28"/>
        </w:rPr>
        <w:t>Расчет основного времени</w:t>
      </w:r>
      <w:bookmarkEnd w:id="19"/>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r w:rsidRPr="00FF7456">
        <w:rPr>
          <w:rFonts w:cs="Times New Roman"/>
          <w:szCs w:val="28"/>
        </w:rPr>
        <w:t>t</w:t>
      </w:r>
      <w:r>
        <w:rPr>
          <w:rFonts w:cs="Times New Roman"/>
          <w:szCs w:val="28"/>
        </w:rPr>
        <w:t>·</w:t>
      </w:r>
      <w:r w:rsidRPr="00FF7456">
        <w:rPr>
          <w:rFonts w:cs="Times New Roman"/>
          <w:szCs w:val="28"/>
        </w:rPr>
        <w:t xml:space="preserve">ctgφ+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r w:rsidRPr="00FF7456">
        <w:rPr>
          <w:rFonts w:cs="Times New Roman"/>
          <w:szCs w:val="28"/>
          <w:lang w:val="en-US"/>
        </w:rPr>
        <w:t>i</w:t>
      </w:r>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435FF069" w:rsidR="00DC5F92" w:rsidRPr="00C2695D" w:rsidRDefault="00DC5F92" w:rsidP="00C2695D">
      <w:pPr>
        <w:pStyle w:val="a7"/>
        <w:numPr>
          <w:ilvl w:val="2"/>
          <w:numId w:val="41"/>
        </w:numPr>
        <w:ind w:left="0" w:firstLine="0"/>
        <w:jc w:val="center"/>
        <w:outlineLvl w:val="2"/>
        <w:rPr>
          <w:rFonts w:cs="Times New Roman"/>
          <w:b/>
          <w:bCs/>
          <w:szCs w:val="28"/>
        </w:rPr>
      </w:pPr>
      <w:bookmarkStart w:id="20" w:name="_Toc121832251"/>
      <w:r w:rsidRPr="00C2695D">
        <w:rPr>
          <w:rFonts w:cs="Times New Roman"/>
          <w:b/>
          <w:bCs/>
          <w:szCs w:val="28"/>
        </w:rPr>
        <w:t>Расчёт вспомогательного времени</w:t>
      </w:r>
      <w:bookmarkEnd w:id="20"/>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58823005"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oMath>
      <w:r w:rsidRPr="00FF7456">
        <w:rPr>
          <w:rFonts w:cs="Times New Roman"/>
          <w:szCs w:val="28"/>
        </w:rPr>
        <w:t xml:space="preserve"> – время на установку и снятие детали вручную или подъёмником, мин</w:t>
      </w:r>
    </w:p>
    <w:p w14:paraId="1794F605" w14:textId="38CB49D2"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oMath>
      <w:r w:rsidR="00DC5F92"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09421C9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w:r w:rsidR="00DC5F92" w:rsidRPr="00FF7456">
        <w:rPr>
          <w:rFonts w:cs="Times New Roman"/>
          <w:szCs w:val="28"/>
        </w:rPr>
        <w:t xml:space="preserve"> – вспомогательное неперекрываемое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6A362213" w:rsidR="00DC5F92" w:rsidRPr="00BC742D" w:rsidRDefault="00DC5F92" w:rsidP="00BC742D">
      <w:pPr>
        <w:pStyle w:val="a7"/>
        <w:numPr>
          <w:ilvl w:val="2"/>
          <w:numId w:val="41"/>
        </w:numPr>
        <w:ind w:left="0" w:firstLine="0"/>
        <w:jc w:val="center"/>
        <w:outlineLvl w:val="2"/>
        <w:rPr>
          <w:rFonts w:cs="Times New Roman"/>
          <w:b/>
          <w:bCs/>
          <w:szCs w:val="28"/>
        </w:rPr>
      </w:pPr>
      <w:bookmarkStart w:id="21" w:name="_Toc121832252"/>
      <w:r w:rsidRPr="00BC742D">
        <w:rPr>
          <w:rFonts w:cs="Times New Roman"/>
          <w:b/>
          <w:bCs/>
          <w:szCs w:val="28"/>
        </w:rPr>
        <w:t>Расчет подготовительно-заключительного времени</w:t>
      </w:r>
      <w:bookmarkEnd w:id="21"/>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2F994AC7"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oMath>
      <w:r w:rsidRPr="00FF7456">
        <w:rPr>
          <w:rFonts w:cs="Times New Roman"/>
          <w:szCs w:val="28"/>
        </w:rPr>
        <w:t xml:space="preserve"> – норма времени на организационную подготовку, мин; </w:t>
      </w:r>
    </w:p>
    <w:p w14:paraId="059B5A68" w14:textId="4A75103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oMath>
      <w:r w:rsidR="00DC5F92" w:rsidRPr="00FF7456">
        <w:rPr>
          <w:rFonts w:cs="Times New Roman"/>
          <w:szCs w:val="28"/>
        </w:rPr>
        <w:t xml:space="preserve"> – норма времени на наладку станка, приспособления, инструмента, программных устройств; </w:t>
      </w:r>
    </w:p>
    <w:p w14:paraId="33E80765" w14:textId="15BB493D"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w:r w:rsidR="00DC5F92"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6C910089" w:rsidR="00DC5F92" w:rsidRPr="00A72503" w:rsidRDefault="00DC5F92" w:rsidP="00A72503">
      <w:pPr>
        <w:pStyle w:val="a3"/>
        <w:numPr>
          <w:ilvl w:val="2"/>
          <w:numId w:val="41"/>
        </w:numPr>
        <w:spacing w:line="360" w:lineRule="auto"/>
        <w:ind w:left="0" w:firstLine="0"/>
        <w:jc w:val="center"/>
        <w:outlineLvl w:val="2"/>
        <w:rPr>
          <w:rFonts w:ascii="Times New Roman" w:hAnsi="Times New Roman" w:cs="Times New Roman"/>
          <w:b/>
          <w:bCs/>
          <w:sz w:val="28"/>
          <w:szCs w:val="28"/>
        </w:rPr>
      </w:pPr>
      <w:bookmarkStart w:id="22" w:name="_Toc121832253"/>
      <w:r w:rsidRPr="00A72503">
        <w:rPr>
          <w:rFonts w:ascii="Times New Roman" w:hAnsi="Times New Roman" w:cs="Times New Roman"/>
          <w:b/>
          <w:bCs/>
          <w:sz w:val="28"/>
          <w:szCs w:val="28"/>
        </w:rPr>
        <w:t>Расчет штучного времени</w:t>
      </w:r>
      <w:bookmarkEnd w:id="22"/>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2AAA6D54" w:rsidR="00DC5F92" w:rsidRPr="00E50C1F" w:rsidRDefault="00DC5F92" w:rsidP="00E50C1F">
      <w:pPr>
        <w:pStyle w:val="1"/>
        <w:numPr>
          <w:ilvl w:val="0"/>
          <w:numId w:val="41"/>
        </w:numPr>
        <w:spacing w:line="360" w:lineRule="auto"/>
        <w:rPr>
          <w:rFonts w:ascii="Times New Roman" w:hAnsi="Times New Roman" w:cs="Times New Roman"/>
          <w:color w:val="000000" w:themeColor="text1"/>
        </w:rPr>
      </w:pPr>
      <w:bookmarkStart w:id="23" w:name="_Toc60656600"/>
      <w:bookmarkStart w:id="24" w:name="_Toc121832254"/>
      <w:r w:rsidRPr="00E50C1F">
        <w:rPr>
          <w:rFonts w:ascii="Times New Roman" w:hAnsi="Times New Roman" w:cs="Times New Roman"/>
          <w:color w:val="000000" w:themeColor="text1"/>
        </w:rPr>
        <w:lastRenderedPageBreak/>
        <w:t>Разработка специальной технологической оснастки</w:t>
      </w:r>
      <w:bookmarkEnd w:id="23"/>
      <w:bookmarkEnd w:id="24"/>
    </w:p>
    <w:p w14:paraId="18019A2A" w14:textId="463F0844" w:rsidR="00DC5F92" w:rsidRPr="00AE34C6" w:rsidRDefault="00DC5F92" w:rsidP="00E50C1F">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3888DF29"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Для выполнения детали «</w:t>
      </w:r>
      <w:r w:rsidR="00790292">
        <w:rPr>
          <w:rFonts w:ascii="Times New Roman" w:hAnsi="Times New Roman" w:cs="Times New Roman"/>
          <w:sz w:val="28"/>
          <w:szCs w:val="28"/>
        </w:rPr>
        <w:t>Поршень пироперез</w:t>
      </w:r>
      <w:r w:rsidR="0033366A">
        <w:rPr>
          <w:rFonts w:ascii="Times New Roman" w:hAnsi="Times New Roman" w:cs="Times New Roman"/>
          <w:sz w:val="28"/>
          <w:szCs w:val="28"/>
        </w:rPr>
        <w:t>а</w:t>
      </w:r>
      <w:r w:rsidR="00790292">
        <w:rPr>
          <w:rFonts w:ascii="Times New Roman" w:hAnsi="Times New Roman" w:cs="Times New Roman"/>
          <w:sz w:val="28"/>
          <w:szCs w:val="28"/>
        </w:rPr>
        <w:t>рядки</w:t>
      </w:r>
      <w:r w:rsidRPr="00AE34C6">
        <w:rPr>
          <w:rFonts w:ascii="Times New Roman" w:hAnsi="Times New Roman" w:cs="Times New Roman"/>
          <w:sz w:val="28"/>
          <w:szCs w:val="28"/>
        </w:rPr>
        <w:t xml:space="preserve">»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05763C25" w14:textId="77777777" w:rsidR="001C2F9A" w:rsidRDefault="008938A0" w:rsidP="001C2F9A">
      <w:pPr>
        <w:keepNext/>
        <w:spacing w:line="360" w:lineRule="auto"/>
        <w:jc w:val="both"/>
      </w:pPr>
      <w:r w:rsidRPr="008938A0">
        <w:rPr>
          <w:rFonts w:ascii="Times New Roman" w:hAnsi="Times New Roman" w:cs="Times New Roman"/>
          <w:noProof/>
          <w:sz w:val="28"/>
          <w:szCs w:val="28"/>
        </w:rPr>
        <w:drawing>
          <wp:inline distT="0" distB="0" distL="0" distR="0" wp14:anchorId="5000D7D8" wp14:editId="60D044DC">
            <wp:extent cx="5940425" cy="38627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39" cy="3867331"/>
                    </a:xfrm>
                    <a:prstGeom prst="rect">
                      <a:avLst/>
                    </a:prstGeom>
                  </pic:spPr>
                </pic:pic>
              </a:graphicData>
            </a:graphic>
          </wp:inline>
        </w:drawing>
      </w:r>
    </w:p>
    <w:p w14:paraId="40E85B42" w14:textId="4F0A6B6F" w:rsidR="00DC5F92" w:rsidRPr="001C2F9A" w:rsidRDefault="001C2F9A" w:rsidP="001C2F9A">
      <w:pPr>
        <w:pStyle w:val="af7"/>
        <w:jc w:val="center"/>
        <w:rPr>
          <w:rFonts w:ascii="Times New Roman" w:hAnsi="Times New Roman" w:cs="Times New Roman"/>
          <w:i w:val="0"/>
          <w:iCs w:val="0"/>
          <w:color w:val="000000" w:themeColor="text1"/>
          <w:sz w:val="28"/>
          <w:szCs w:val="28"/>
        </w:rPr>
      </w:pPr>
      <w:r w:rsidRPr="001C2F9A">
        <w:rPr>
          <w:rFonts w:ascii="Times New Roman" w:hAnsi="Times New Roman" w:cs="Times New Roman"/>
          <w:b/>
          <w:bCs/>
          <w:i w:val="0"/>
          <w:iCs w:val="0"/>
          <w:color w:val="000000" w:themeColor="text1"/>
          <w:sz w:val="28"/>
          <w:szCs w:val="28"/>
        </w:rPr>
        <w:t xml:space="preserve">Рисунок </w:t>
      </w:r>
      <w:r w:rsidRPr="001C2F9A">
        <w:rPr>
          <w:rFonts w:ascii="Times New Roman" w:hAnsi="Times New Roman" w:cs="Times New Roman"/>
          <w:b/>
          <w:bCs/>
          <w:i w:val="0"/>
          <w:iCs w:val="0"/>
          <w:color w:val="000000" w:themeColor="text1"/>
          <w:sz w:val="28"/>
          <w:szCs w:val="28"/>
        </w:rPr>
        <w:fldChar w:fldCharType="begin"/>
      </w:r>
      <w:r w:rsidRPr="001C2F9A">
        <w:rPr>
          <w:rFonts w:ascii="Times New Roman" w:hAnsi="Times New Roman" w:cs="Times New Roman"/>
          <w:b/>
          <w:bCs/>
          <w:i w:val="0"/>
          <w:iCs w:val="0"/>
          <w:color w:val="000000" w:themeColor="text1"/>
          <w:sz w:val="28"/>
          <w:szCs w:val="28"/>
        </w:rPr>
        <w:instrText xml:space="preserve"> SEQ Рисунок \* ARABIC </w:instrText>
      </w:r>
      <w:r w:rsidRPr="001C2F9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5</w:t>
      </w:r>
      <w:r w:rsidRPr="001C2F9A">
        <w:rPr>
          <w:rFonts w:ascii="Times New Roman" w:hAnsi="Times New Roman" w:cs="Times New Roman"/>
          <w:b/>
          <w:bCs/>
          <w:i w:val="0"/>
          <w:iCs w:val="0"/>
          <w:color w:val="000000" w:themeColor="text1"/>
          <w:sz w:val="28"/>
          <w:szCs w:val="28"/>
        </w:rPr>
        <w:fldChar w:fldCharType="end"/>
      </w:r>
      <w:r w:rsidRPr="001C2F9A">
        <w:rPr>
          <w:rFonts w:ascii="Times New Roman" w:hAnsi="Times New Roman" w:cs="Times New Roman"/>
          <w:b/>
          <w:bCs/>
          <w:i w:val="0"/>
          <w:iCs w:val="0"/>
          <w:color w:val="000000" w:themeColor="text1"/>
          <w:sz w:val="28"/>
          <w:szCs w:val="28"/>
        </w:rPr>
        <w:t>.</w:t>
      </w:r>
      <w:r w:rsidRPr="001C2F9A">
        <w:rPr>
          <w:rFonts w:ascii="Times New Roman" w:hAnsi="Times New Roman" w:cs="Times New Roman"/>
          <w:i w:val="0"/>
          <w:iCs w:val="0"/>
          <w:color w:val="000000" w:themeColor="text1"/>
          <w:sz w:val="28"/>
          <w:szCs w:val="28"/>
        </w:rPr>
        <w:t xml:space="preserve"> </w:t>
      </w:r>
      <w:r w:rsidR="00DC5F92" w:rsidRPr="001C2F9A">
        <w:rPr>
          <w:rFonts w:ascii="Times New Roman" w:hAnsi="Times New Roman" w:cs="Times New Roman"/>
          <w:i w:val="0"/>
          <w:iCs w:val="0"/>
          <w:color w:val="000000" w:themeColor="text1"/>
          <w:sz w:val="28"/>
          <w:szCs w:val="28"/>
        </w:rPr>
        <w:t>Приспособление для фрезерной обработки ребр: 1 – опорная плита, 2 – прихват, 3 – гайка, 4, 5 – шпилька.</w:t>
      </w:r>
    </w:p>
    <w:p w14:paraId="2D01D1C3" w14:textId="3B7A3750" w:rsidR="00DC5F92" w:rsidRPr="00522607" w:rsidRDefault="00522607" w:rsidP="00522607">
      <w:pPr>
        <w:pStyle w:val="2"/>
        <w:jc w:val="center"/>
        <w:rPr>
          <w:bCs w:val="0"/>
          <w:sz w:val="28"/>
          <w:szCs w:val="28"/>
        </w:rPr>
      </w:pPr>
      <w:bookmarkStart w:id="25" w:name="_Toc121832255"/>
      <w:r w:rsidRPr="00522607">
        <w:rPr>
          <w:bCs w:val="0"/>
          <w:sz w:val="28"/>
          <w:szCs w:val="28"/>
        </w:rPr>
        <w:lastRenderedPageBreak/>
        <w:t>4.</w:t>
      </w:r>
      <w:r w:rsidR="00421F68">
        <w:rPr>
          <w:bCs w:val="0"/>
          <w:sz w:val="28"/>
          <w:szCs w:val="28"/>
          <w:lang w:val="en-US"/>
        </w:rPr>
        <w:t>1</w:t>
      </w:r>
      <w:r w:rsidRPr="00522607">
        <w:rPr>
          <w:bCs w:val="0"/>
          <w:sz w:val="28"/>
          <w:szCs w:val="28"/>
        </w:rPr>
        <w:t xml:space="preserve">. </w:t>
      </w:r>
      <w:r w:rsidR="00DC5F92" w:rsidRPr="00522607">
        <w:rPr>
          <w:bCs w:val="0"/>
          <w:sz w:val="28"/>
          <w:szCs w:val="28"/>
        </w:rPr>
        <w:t>Расчет потребного усилия закрепления</w:t>
      </w:r>
      <w:bookmarkEnd w:id="25"/>
    </w:p>
    <w:p w14:paraId="39D8F710" w14:textId="51BB13D2"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Расчетная схема представлена на рисунке</w:t>
      </w:r>
      <w:r w:rsidR="003858CF">
        <w:rPr>
          <w:rFonts w:ascii="Times New Roman" w:hAnsi="Times New Roman" w:cs="Times New Roman"/>
          <w:sz w:val="28"/>
          <w:szCs w:val="28"/>
        </w:rPr>
        <w:t xml:space="preserve"> 6</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31F9FF97" w14:textId="77777777" w:rsidR="00A21738" w:rsidRDefault="00DC5F92" w:rsidP="00A21738">
      <w:pPr>
        <w:keepNext/>
        <w:spacing w:line="360" w:lineRule="auto"/>
        <w:ind w:firstLine="709"/>
        <w:jc w:val="center"/>
      </w:pPr>
      <w:r w:rsidRPr="00AE34C6">
        <w:rPr>
          <w:rFonts w:ascii="Times New Roman" w:hAnsi="Times New Roman" w:cs="Times New Roman"/>
          <w:noProof/>
          <w:sz w:val="28"/>
          <w:szCs w:val="28"/>
        </w:rPr>
        <w:drawing>
          <wp:inline distT="0" distB="0" distL="0" distR="0" wp14:anchorId="226F81F8" wp14:editId="5319ED56">
            <wp:extent cx="2590800" cy="1554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554480"/>
                    </a:xfrm>
                    <a:prstGeom prst="rect">
                      <a:avLst/>
                    </a:prstGeom>
                  </pic:spPr>
                </pic:pic>
              </a:graphicData>
            </a:graphic>
          </wp:inline>
        </w:drawing>
      </w:r>
    </w:p>
    <w:p w14:paraId="538AF6C1" w14:textId="47553304" w:rsidR="00DC5F92" w:rsidRPr="00A21738" w:rsidRDefault="00A21738" w:rsidP="00A21738">
      <w:pPr>
        <w:pStyle w:val="af7"/>
        <w:jc w:val="center"/>
        <w:rPr>
          <w:rFonts w:ascii="Times New Roman" w:hAnsi="Times New Roman" w:cs="Times New Roman"/>
          <w:b/>
          <w:bCs/>
          <w:i w:val="0"/>
          <w:iCs w:val="0"/>
          <w:color w:val="000000" w:themeColor="text1"/>
          <w:sz w:val="28"/>
          <w:szCs w:val="28"/>
        </w:rPr>
      </w:pPr>
      <w:r w:rsidRPr="00A21738">
        <w:rPr>
          <w:rFonts w:ascii="Times New Roman" w:hAnsi="Times New Roman" w:cs="Times New Roman"/>
          <w:b/>
          <w:bCs/>
          <w:i w:val="0"/>
          <w:iCs w:val="0"/>
          <w:color w:val="000000" w:themeColor="text1"/>
          <w:sz w:val="28"/>
          <w:szCs w:val="28"/>
        </w:rPr>
        <w:t xml:space="preserve">Рисунок </w:t>
      </w:r>
      <w:r w:rsidRPr="00A21738">
        <w:rPr>
          <w:rFonts w:ascii="Times New Roman" w:hAnsi="Times New Roman" w:cs="Times New Roman"/>
          <w:b/>
          <w:bCs/>
          <w:i w:val="0"/>
          <w:iCs w:val="0"/>
          <w:color w:val="000000" w:themeColor="text1"/>
          <w:sz w:val="28"/>
          <w:szCs w:val="28"/>
        </w:rPr>
        <w:fldChar w:fldCharType="begin"/>
      </w:r>
      <w:r w:rsidRPr="00A21738">
        <w:rPr>
          <w:rFonts w:ascii="Times New Roman" w:hAnsi="Times New Roman" w:cs="Times New Roman"/>
          <w:b/>
          <w:bCs/>
          <w:i w:val="0"/>
          <w:iCs w:val="0"/>
          <w:color w:val="000000" w:themeColor="text1"/>
          <w:sz w:val="28"/>
          <w:szCs w:val="28"/>
        </w:rPr>
        <w:instrText xml:space="preserve"> SEQ Рисунок \* ARABIC </w:instrText>
      </w:r>
      <w:r w:rsidRPr="00A21738">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6</w:t>
      </w:r>
      <w:r w:rsidRPr="00A21738">
        <w:rPr>
          <w:rFonts w:ascii="Times New Roman" w:hAnsi="Times New Roman" w:cs="Times New Roman"/>
          <w:b/>
          <w:bCs/>
          <w:i w:val="0"/>
          <w:iCs w:val="0"/>
          <w:color w:val="000000" w:themeColor="text1"/>
          <w:sz w:val="28"/>
          <w:szCs w:val="28"/>
        </w:rPr>
        <w:fldChar w:fldCharType="end"/>
      </w:r>
      <w:r w:rsidRPr="00A21738">
        <w:rPr>
          <w:rFonts w:ascii="Times New Roman" w:hAnsi="Times New Roman" w:cs="Times New Roman"/>
          <w:b/>
          <w:bCs/>
          <w:i w:val="0"/>
          <w:iCs w:val="0"/>
          <w:color w:val="000000" w:themeColor="text1"/>
          <w:sz w:val="28"/>
          <w:szCs w:val="28"/>
        </w:rPr>
        <w:t xml:space="preserve">. </w:t>
      </w:r>
      <w:r w:rsidRPr="00A21738">
        <w:rPr>
          <w:rFonts w:ascii="Times New Roman" w:hAnsi="Times New Roman" w:cs="Times New Roman"/>
          <w:i w:val="0"/>
          <w:iCs w:val="0"/>
          <w:color w:val="000000" w:themeColor="text1"/>
          <w:sz w:val="28"/>
          <w:szCs w:val="28"/>
        </w:rPr>
        <w:t>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затупления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w:t>
      </w:r>
      <w:r w:rsidRPr="00AE34C6">
        <w:rPr>
          <w:rFonts w:ascii="Times New Roman" w:eastAsiaTheme="minorEastAsia" w:hAnsi="Times New Roman" w:cs="Times New Roman"/>
          <w:sz w:val="28"/>
          <w:szCs w:val="28"/>
        </w:rPr>
        <w:lastRenderedPageBreak/>
        <w:t xml:space="preserve">коэффициент, характеризующий постоянство силы закрепления в зажимном 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 xml:space="preserve">М4002-020-Т18-02-01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lastRenderedPageBreak/>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Расчетное значение частоты вращения шпинделя n</w:t>
      </w:r>
      <w:r w:rsidRPr="00AE34C6">
        <w:rPr>
          <w:rFonts w:ascii="Times New Roman" w:hAnsi="Times New Roman" w:cs="Times New Roman"/>
          <w:color w:val="000000"/>
          <w:sz w:val="28"/>
          <w:szCs w:val="28"/>
          <w:u w:val="single"/>
          <w:vertAlign w:val="subscript"/>
        </w:rPr>
        <w:t>р</w:t>
      </w:r>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30B4C786" w:rsidR="00DC5F92" w:rsidRPr="00E061BF" w:rsidRDefault="00DC5F92" w:rsidP="00E061BF">
      <w:pPr>
        <w:pStyle w:val="1"/>
        <w:numPr>
          <w:ilvl w:val="0"/>
          <w:numId w:val="41"/>
        </w:numPr>
        <w:ind w:left="0" w:firstLine="0"/>
        <w:jc w:val="center"/>
        <w:rPr>
          <w:rFonts w:ascii="Times New Roman" w:hAnsi="Times New Roman" w:cs="Times New Roman"/>
          <w:color w:val="000000" w:themeColor="text1"/>
        </w:rPr>
      </w:pPr>
      <w:bookmarkStart w:id="26" w:name="_Toc60656601"/>
      <w:bookmarkStart w:id="27" w:name="_Toc121832256"/>
      <w:r w:rsidRPr="00E061BF">
        <w:rPr>
          <w:rFonts w:ascii="Times New Roman" w:hAnsi="Times New Roman" w:cs="Times New Roman"/>
          <w:color w:val="000000" w:themeColor="text1"/>
        </w:rPr>
        <w:lastRenderedPageBreak/>
        <w:t>Расчет прочности инструмента</w:t>
      </w:r>
      <w:bookmarkEnd w:id="26"/>
      <w:bookmarkEnd w:id="27"/>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операция №045, переходы 1-4</w:t>
      </w:r>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089B75F"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Для резца квадратного сечения:</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7187E56D" w14:textId="5A54A3CA" w:rsidR="004E5988" w:rsidRPr="004E5988" w:rsidRDefault="004E5988" w:rsidP="004E5988">
      <w:pPr>
        <w:pStyle w:val="af7"/>
        <w:keepNext/>
        <w:jc w:val="right"/>
        <w:rPr>
          <w:rFonts w:ascii="Times New Roman" w:hAnsi="Times New Roman" w:cs="Times New Roman"/>
          <w:i w:val="0"/>
          <w:iCs w:val="0"/>
          <w:color w:val="000000" w:themeColor="text1"/>
          <w:sz w:val="28"/>
          <w:szCs w:val="28"/>
        </w:rPr>
      </w:pPr>
      <w:r w:rsidRPr="004E5988">
        <w:rPr>
          <w:rFonts w:ascii="Times New Roman" w:hAnsi="Times New Roman" w:cs="Times New Roman"/>
          <w:b/>
          <w:bCs/>
          <w:i w:val="0"/>
          <w:iCs w:val="0"/>
          <w:color w:val="000000" w:themeColor="text1"/>
          <w:sz w:val="28"/>
          <w:szCs w:val="28"/>
        </w:rPr>
        <w:t xml:space="preserve">Таблица </w:t>
      </w:r>
      <w:r w:rsidRPr="004E5988">
        <w:rPr>
          <w:rFonts w:ascii="Times New Roman" w:hAnsi="Times New Roman" w:cs="Times New Roman"/>
          <w:b/>
          <w:bCs/>
          <w:i w:val="0"/>
          <w:iCs w:val="0"/>
          <w:color w:val="000000" w:themeColor="text1"/>
          <w:sz w:val="28"/>
          <w:szCs w:val="28"/>
        </w:rPr>
        <w:fldChar w:fldCharType="begin"/>
      </w:r>
      <w:r w:rsidRPr="004E5988">
        <w:rPr>
          <w:rFonts w:ascii="Times New Roman" w:hAnsi="Times New Roman" w:cs="Times New Roman"/>
          <w:b/>
          <w:bCs/>
          <w:i w:val="0"/>
          <w:iCs w:val="0"/>
          <w:color w:val="000000" w:themeColor="text1"/>
          <w:sz w:val="28"/>
          <w:szCs w:val="28"/>
        </w:rPr>
        <w:instrText xml:space="preserve"> SEQ Таблица \* ARABIC </w:instrText>
      </w:r>
      <w:r w:rsidRPr="004E5988">
        <w:rPr>
          <w:rFonts w:ascii="Times New Roman" w:hAnsi="Times New Roman" w:cs="Times New Roman"/>
          <w:b/>
          <w:bCs/>
          <w:i w:val="0"/>
          <w:iCs w:val="0"/>
          <w:color w:val="000000" w:themeColor="text1"/>
          <w:sz w:val="28"/>
          <w:szCs w:val="28"/>
        </w:rPr>
        <w:fldChar w:fldCharType="separate"/>
      </w:r>
      <w:r w:rsidR="0033068F">
        <w:rPr>
          <w:rFonts w:ascii="Times New Roman" w:hAnsi="Times New Roman" w:cs="Times New Roman"/>
          <w:b/>
          <w:bCs/>
          <w:i w:val="0"/>
          <w:iCs w:val="0"/>
          <w:noProof/>
          <w:color w:val="000000" w:themeColor="text1"/>
          <w:sz w:val="28"/>
          <w:szCs w:val="28"/>
        </w:rPr>
        <w:t>4</w:t>
      </w:r>
      <w:r w:rsidRPr="004E5988">
        <w:rPr>
          <w:rFonts w:ascii="Times New Roman" w:hAnsi="Times New Roman" w:cs="Times New Roman"/>
          <w:b/>
          <w:bCs/>
          <w:i w:val="0"/>
          <w:iCs w:val="0"/>
          <w:color w:val="000000" w:themeColor="text1"/>
          <w:sz w:val="28"/>
          <w:szCs w:val="28"/>
        </w:rPr>
        <w:fldChar w:fldCharType="end"/>
      </w:r>
      <w:r w:rsidRPr="004E5988">
        <w:rPr>
          <w:rFonts w:ascii="Times New Roman" w:hAnsi="Times New Roman" w:cs="Times New Roman"/>
          <w:b/>
          <w:bCs/>
          <w:i w:val="0"/>
          <w:iCs w:val="0"/>
          <w:color w:val="000000" w:themeColor="text1"/>
          <w:sz w:val="28"/>
          <w:szCs w:val="28"/>
        </w:rPr>
        <w:t>.</w:t>
      </w:r>
      <w:r w:rsidRPr="004E5988">
        <w:rPr>
          <w:rFonts w:ascii="Times New Roman" w:hAnsi="Times New Roman" w:cs="Times New Roman"/>
          <w:i w:val="0"/>
          <w:iCs w:val="0"/>
          <w:color w:val="000000" w:themeColor="text1"/>
          <w:sz w:val="28"/>
          <w:szCs w:val="28"/>
        </w:rPr>
        <w:t xml:space="preserve">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4E5988">
            <w:pPr>
              <w:pStyle w:val="ac"/>
              <w:keepNext/>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600F29E1" w:rsidR="00DC5F92" w:rsidRPr="00B17D55" w:rsidRDefault="00DC5F92" w:rsidP="004E5988">
      <w:pPr>
        <w:pStyle w:val="af7"/>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53BBC9DF" w14:textId="7D0A2C12" w:rsidR="001C3F3B" w:rsidRPr="008C60E4" w:rsidRDefault="00DC5F92" w:rsidP="00A52C16">
      <w:pPr>
        <w:pStyle w:val="1"/>
        <w:numPr>
          <w:ilvl w:val="0"/>
          <w:numId w:val="41"/>
        </w:numPr>
        <w:spacing w:line="360" w:lineRule="auto"/>
        <w:ind w:left="0" w:firstLine="0"/>
        <w:jc w:val="center"/>
        <w:rPr>
          <w:rFonts w:ascii="Times New Roman" w:hAnsi="Times New Roman" w:cs="Times New Roman"/>
          <w:color w:val="000000" w:themeColor="text1"/>
        </w:rPr>
      </w:pPr>
      <w:bookmarkStart w:id="28" w:name="_Toc60656602"/>
      <w:bookmarkStart w:id="29" w:name="_Toc121832257"/>
      <w:r w:rsidRPr="008C60E4">
        <w:rPr>
          <w:rFonts w:ascii="Times New Roman" w:hAnsi="Times New Roman" w:cs="Times New Roman"/>
          <w:color w:val="000000" w:themeColor="text1"/>
        </w:rPr>
        <w:lastRenderedPageBreak/>
        <w:t>Разработка контрольно-измерительного приспособления</w:t>
      </w:r>
      <w:bookmarkEnd w:id="28"/>
      <w:bookmarkEnd w:id="29"/>
    </w:p>
    <w:p w14:paraId="0F794B42" w14:textId="20AE2485" w:rsidR="00DC5F92" w:rsidRPr="001C3F3B" w:rsidRDefault="00DC5F92" w:rsidP="00A52C16">
      <w:pPr>
        <w:spacing w:line="360" w:lineRule="auto"/>
        <w:ind w:firstLine="709"/>
        <w:rPr>
          <w:rFonts w:ascii="Times New Roman" w:hAnsi="Times New Roman" w:cs="Times New Roman"/>
          <w:sz w:val="28"/>
          <w:szCs w:val="28"/>
        </w:rPr>
      </w:pPr>
      <w:r w:rsidRPr="001C3F3B">
        <w:rPr>
          <w:rFonts w:ascii="Times New Roman" w:hAnsi="Times New Roman" w:cs="Times New Roman"/>
          <w:sz w:val="28"/>
          <w:szCs w:val="28"/>
        </w:rPr>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21D5206C" w14:textId="77777777" w:rsidR="00AF2716" w:rsidRDefault="00DC5F92" w:rsidP="00AF2716">
      <w:pPr>
        <w:pStyle w:val="24"/>
        <w:keepNext/>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F36FE2F" w14:textId="18624402" w:rsidR="00DC5F92" w:rsidRPr="00AF2716" w:rsidRDefault="00AF2716" w:rsidP="00AF2716">
      <w:pPr>
        <w:pStyle w:val="af7"/>
        <w:jc w:val="center"/>
        <w:rPr>
          <w:rFonts w:ascii="Times New Roman" w:hAnsi="Times New Roman" w:cs="Times New Roman"/>
          <w:i w:val="0"/>
          <w:iCs w:val="0"/>
          <w:color w:val="000000" w:themeColor="text1"/>
          <w:sz w:val="28"/>
          <w:szCs w:val="28"/>
        </w:rPr>
      </w:pPr>
      <w:r w:rsidRPr="00AF2716">
        <w:rPr>
          <w:rFonts w:ascii="Times New Roman" w:hAnsi="Times New Roman" w:cs="Times New Roman"/>
          <w:b/>
          <w:bCs/>
          <w:i w:val="0"/>
          <w:iCs w:val="0"/>
          <w:color w:val="000000" w:themeColor="text1"/>
          <w:sz w:val="28"/>
          <w:szCs w:val="28"/>
        </w:rPr>
        <w:t xml:space="preserve">Рисунок </w:t>
      </w:r>
      <w:r w:rsidRPr="00AF2716">
        <w:rPr>
          <w:rFonts w:ascii="Times New Roman" w:hAnsi="Times New Roman" w:cs="Times New Roman"/>
          <w:b/>
          <w:bCs/>
          <w:i w:val="0"/>
          <w:iCs w:val="0"/>
          <w:color w:val="000000" w:themeColor="text1"/>
          <w:sz w:val="28"/>
          <w:szCs w:val="28"/>
        </w:rPr>
        <w:fldChar w:fldCharType="begin"/>
      </w:r>
      <w:r w:rsidRPr="00AF2716">
        <w:rPr>
          <w:rFonts w:ascii="Times New Roman" w:hAnsi="Times New Roman" w:cs="Times New Roman"/>
          <w:b/>
          <w:bCs/>
          <w:i w:val="0"/>
          <w:iCs w:val="0"/>
          <w:color w:val="000000" w:themeColor="text1"/>
          <w:sz w:val="28"/>
          <w:szCs w:val="28"/>
        </w:rPr>
        <w:instrText xml:space="preserve"> SEQ Рисунок \* ARABIC </w:instrText>
      </w:r>
      <w:r w:rsidRPr="00AF2716">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7</w:t>
      </w:r>
      <w:r w:rsidRPr="00AF2716">
        <w:rPr>
          <w:rFonts w:ascii="Times New Roman" w:hAnsi="Times New Roman" w:cs="Times New Roman"/>
          <w:b/>
          <w:bCs/>
          <w:i w:val="0"/>
          <w:iCs w:val="0"/>
          <w:color w:val="000000" w:themeColor="text1"/>
          <w:sz w:val="28"/>
          <w:szCs w:val="28"/>
        </w:rPr>
        <w:fldChar w:fldCharType="end"/>
      </w:r>
      <w:r w:rsidRPr="00AF2716">
        <w:rPr>
          <w:rFonts w:ascii="Times New Roman" w:hAnsi="Times New Roman" w:cs="Times New Roman"/>
          <w:b/>
          <w:bCs/>
          <w:i w:val="0"/>
          <w:iCs w:val="0"/>
          <w:color w:val="000000" w:themeColor="text1"/>
          <w:sz w:val="28"/>
          <w:szCs w:val="28"/>
        </w:rPr>
        <w:t>.</w:t>
      </w:r>
      <w:r w:rsidRPr="00AF2716">
        <w:rPr>
          <w:rFonts w:ascii="Times New Roman" w:hAnsi="Times New Roman" w:cs="Times New Roman"/>
          <w:i w:val="0"/>
          <w:iCs w:val="0"/>
          <w:color w:val="000000" w:themeColor="text1"/>
          <w:sz w:val="28"/>
          <w:szCs w:val="28"/>
        </w:rPr>
        <w:t xml:space="preserve">  Допуск на симметричность лыск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лыск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5458CB03" w:rsidR="00DC5F92" w:rsidRDefault="00DC5F92" w:rsidP="00DC5F92">
      <w:pPr>
        <w:pStyle w:val="24"/>
        <w:spacing w:after="0"/>
        <w:rPr>
          <w:rFonts w:eastAsia="Times New Roman"/>
          <w:lang w:eastAsia="ru-RU"/>
        </w:rPr>
      </w:pPr>
      <w:r w:rsidRPr="00C21F1D">
        <w:rPr>
          <w:rFonts w:eastAsia="Times New Roman"/>
          <w:lang w:eastAsia="ru-RU"/>
        </w:rPr>
        <w:t xml:space="preserve">Приспособление состоит из следующих основных элементов: 1 </w:t>
      </w:r>
      <w:r w:rsidR="00216006">
        <w:rPr>
          <w:rFonts w:eastAsia="Times New Roman"/>
          <w:lang w:val="en-US" w:eastAsia="ru-RU"/>
        </w:rPr>
        <w:t> </w:t>
      </w:r>
      <w:r w:rsidRPr="00C21F1D">
        <w:rPr>
          <w:rFonts w:eastAsia="Times New Roman"/>
          <w:lang w:eastAsia="ru-RU"/>
        </w:rPr>
        <w:t>–</w:t>
      </w:r>
      <w:r w:rsidR="00216006">
        <w:rPr>
          <w:rFonts w:eastAsia="Times New Roman"/>
          <w:lang w:val="en-US" w:eastAsia="ru-RU"/>
        </w:rPr>
        <w:t> </w:t>
      </w:r>
      <w:r w:rsidRPr="00C21F1D">
        <w:rPr>
          <w:rFonts w:eastAsia="Times New Roman"/>
          <w:lang w:eastAsia="ru-RU"/>
        </w:rPr>
        <w:t>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Контроль осуществляется измерением показаний индикатора часового типа в наивысшей точке базовой поверхности относительно поверхности каждой из лыск.</w:t>
      </w:r>
      <w:r w:rsidRPr="004D7A4D">
        <w:rPr>
          <w:rFonts w:ascii="Times New Roman" w:eastAsia="Times New Roman" w:hAnsi="Times New Roman" w:cs="Times New Roman"/>
          <w:color w:val="000000"/>
          <w:sz w:val="28"/>
          <w:szCs w:val="28"/>
          <w:lang w:eastAsia="ru-RU"/>
        </w:rPr>
        <w:t xml:space="preserve"> </w:t>
      </w:r>
      <w:r w:rsidRPr="002507CE">
        <w:rPr>
          <w:rFonts w:ascii="Times New Roman" w:eastAsia="Times New Roman" w:hAnsi="Times New Roman" w:cs="Times New Roman"/>
          <w:color w:val="000000"/>
          <w:sz w:val="28"/>
          <w:szCs w:val="28"/>
          <w:lang w:eastAsia="ru-RU"/>
        </w:rPr>
        <w:t xml:space="preserve">Полуразность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лыск.</w:t>
      </w:r>
    </w:p>
    <w:p w14:paraId="597058E6" w14:textId="77777777" w:rsidR="00DC5F92" w:rsidRPr="00C21F1D" w:rsidRDefault="00DC5F92" w:rsidP="00DC5F92">
      <w:pPr>
        <w:pStyle w:val="24"/>
        <w:spacing w:after="0"/>
        <w:rPr>
          <w:rFonts w:eastAsia="Times New Roman"/>
          <w:lang w:eastAsia="ru-RU"/>
        </w:rPr>
      </w:pPr>
    </w:p>
    <w:p w14:paraId="48A4DCB3" w14:textId="77777777" w:rsidR="002A538A" w:rsidRDefault="00DC5F92" w:rsidP="002A538A">
      <w:pPr>
        <w:keepNext/>
        <w:spacing w:after="0" w:line="360" w:lineRule="auto"/>
        <w:jc w:val="cente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460F6438" w14:textId="5292FC31" w:rsidR="00DC5F92" w:rsidRPr="004D2FE9" w:rsidRDefault="002A538A" w:rsidP="002A538A">
      <w:pPr>
        <w:pStyle w:val="af7"/>
        <w:jc w:val="center"/>
        <w:rPr>
          <w:rFonts w:ascii="Times New Roman" w:eastAsia="Times New Roman" w:hAnsi="Times New Roman" w:cs="Times New Roman"/>
          <w:i w:val="0"/>
          <w:iCs w:val="0"/>
          <w:color w:val="000000" w:themeColor="text1"/>
          <w:sz w:val="28"/>
          <w:szCs w:val="28"/>
          <w:lang w:eastAsia="ru-RU"/>
        </w:rPr>
      </w:pPr>
      <w:r w:rsidRPr="002A538A">
        <w:rPr>
          <w:rFonts w:ascii="Times New Roman" w:hAnsi="Times New Roman" w:cs="Times New Roman"/>
          <w:b/>
          <w:bCs/>
          <w:i w:val="0"/>
          <w:iCs w:val="0"/>
          <w:color w:val="000000" w:themeColor="text1"/>
          <w:sz w:val="28"/>
          <w:szCs w:val="28"/>
        </w:rPr>
        <w:t xml:space="preserve">Рисунок </w:t>
      </w:r>
      <w:r w:rsidRPr="002A538A">
        <w:rPr>
          <w:rFonts w:ascii="Times New Roman" w:hAnsi="Times New Roman" w:cs="Times New Roman"/>
          <w:b/>
          <w:bCs/>
          <w:i w:val="0"/>
          <w:iCs w:val="0"/>
          <w:color w:val="000000" w:themeColor="text1"/>
          <w:sz w:val="28"/>
          <w:szCs w:val="28"/>
        </w:rPr>
        <w:fldChar w:fldCharType="begin"/>
      </w:r>
      <w:r w:rsidRPr="002A538A">
        <w:rPr>
          <w:rFonts w:ascii="Times New Roman" w:hAnsi="Times New Roman" w:cs="Times New Roman"/>
          <w:b/>
          <w:bCs/>
          <w:i w:val="0"/>
          <w:iCs w:val="0"/>
          <w:color w:val="000000" w:themeColor="text1"/>
          <w:sz w:val="28"/>
          <w:szCs w:val="28"/>
        </w:rPr>
        <w:instrText xml:space="preserve"> SEQ Рисунок \* ARABIC </w:instrText>
      </w:r>
      <w:r w:rsidRPr="002A538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8</w:t>
      </w:r>
      <w:r w:rsidRPr="002A538A">
        <w:rPr>
          <w:rFonts w:ascii="Times New Roman" w:hAnsi="Times New Roman" w:cs="Times New Roman"/>
          <w:b/>
          <w:bCs/>
          <w:i w:val="0"/>
          <w:iCs w:val="0"/>
          <w:color w:val="000000" w:themeColor="text1"/>
          <w:sz w:val="28"/>
          <w:szCs w:val="28"/>
        </w:rPr>
        <w:fldChar w:fldCharType="end"/>
      </w:r>
      <w:r w:rsidRPr="004D2FE9">
        <w:rPr>
          <w:rFonts w:ascii="Times New Roman" w:hAnsi="Times New Roman" w:cs="Times New Roman"/>
          <w:b/>
          <w:bCs/>
          <w:i w:val="0"/>
          <w:iCs w:val="0"/>
          <w:color w:val="000000" w:themeColor="text1"/>
          <w:sz w:val="28"/>
          <w:szCs w:val="28"/>
        </w:rPr>
        <w:t>.</w:t>
      </w:r>
      <w:r w:rsidRPr="004D2FE9">
        <w:rPr>
          <w:rFonts w:ascii="Times New Roman" w:hAnsi="Times New Roman" w:cs="Times New Roman"/>
          <w:i w:val="0"/>
          <w:iCs w:val="0"/>
          <w:color w:val="000000" w:themeColor="text1"/>
          <w:sz w:val="28"/>
          <w:szCs w:val="28"/>
        </w:rPr>
        <w:t xml:space="preserve"> </w:t>
      </w:r>
      <w:r w:rsidRPr="002A538A">
        <w:rPr>
          <w:rFonts w:ascii="Times New Roman" w:eastAsia="Times New Roman" w:hAnsi="Times New Roman" w:cs="Times New Roman"/>
          <w:i w:val="0"/>
          <w:iCs w:val="0"/>
          <w:color w:val="000000" w:themeColor="text1"/>
          <w:sz w:val="28"/>
          <w:szCs w:val="28"/>
          <w:lang w:eastAsia="ru-RU"/>
        </w:rPr>
        <w:t>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584D884C" w14:textId="77777777" w:rsidR="0047123B" w:rsidRDefault="00DC5F92" w:rsidP="0047123B">
      <w:pPr>
        <w:keepNext/>
        <w:spacing w:after="0" w:line="360" w:lineRule="auto"/>
        <w:ind w:firstLine="709"/>
        <w:jc w:val="cente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15640B42" w14:textId="46979EF4" w:rsidR="00DC5F92" w:rsidRPr="0047123B" w:rsidRDefault="0047123B" w:rsidP="0047123B">
      <w:pPr>
        <w:pStyle w:val="af7"/>
        <w:jc w:val="center"/>
        <w:rPr>
          <w:rFonts w:ascii="Times New Roman" w:eastAsia="Times New Roman" w:hAnsi="Times New Roman" w:cs="Times New Roman"/>
          <w:i w:val="0"/>
          <w:iCs w:val="0"/>
          <w:color w:val="000000" w:themeColor="text1"/>
          <w:sz w:val="28"/>
          <w:szCs w:val="28"/>
          <w:lang w:eastAsia="ru-RU"/>
        </w:rPr>
      </w:pPr>
      <w:r w:rsidRPr="0047123B">
        <w:rPr>
          <w:rFonts w:ascii="Times New Roman" w:hAnsi="Times New Roman" w:cs="Times New Roman"/>
          <w:b/>
          <w:bCs/>
          <w:i w:val="0"/>
          <w:iCs w:val="0"/>
          <w:color w:val="000000" w:themeColor="text1"/>
          <w:sz w:val="28"/>
          <w:szCs w:val="28"/>
        </w:rPr>
        <w:t xml:space="preserve">Рисунок </w:t>
      </w:r>
      <w:r w:rsidRPr="0047123B">
        <w:rPr>
          <w:rFonts w:ascii="Times New Roman" w:hAnsi="Times New Roman" w:cs="Times New Roman"/>
          <w:b/>
          <w:bCs/>
          <w:i w:val="0"/>
          <w:iCs w:val="0"/>
          <w:color w:val="000000" w:themeColor="text1"/>
          <w:sz w:val="28"/>
          <w:szCs w:val="28"/>
        </w:rPr>
        <w:fldChar w:fldCharType="begin"/>
      </w:r>
      <w:r w:rsidRPr="0047123B">
        <w:rPr>
          <w:rFonts w:ascii="Times New Roman" w:hAnsi="Times New Roman" w:cs="Times New Roman"/>
          <w:b/>
          <w:bCs/>
          <w:i w:val="0"/>
          <w:iCs w:val="0"/>
          <w:color w:val="000000" w:themeColor="text1"/>
          <w:sz w:val="28"/>
          <w:szCs w:val="28"/>
        </w:rPr>
        <w:instrText xml:space="preserve"> SEQ Рисунок \* ARABIC </w:instrText>
      </w:r>
      <w:r w:rsidRPr="0047123B">
        <w:rPr>
          <w:rFonts w:ascii="Times New Roman" w:hAnsi="Times New Roman" w:cs="Times New Roman"/>
          <w:b/>
          <w:bCs/>
          <w:i w:val="0"/>
          <w:iCs w:val="0"/>
          <w:color w:val="000000" w:themeColor="text1"/>
          <w:sz w:val="28"/>
          <w:szCs w:val="28"/>
        </w:rPr>
        <w:fldChar w:fldCharType="separate"/>
      </w:r>
      <w:r w:rsidRPr="0047123B">
        <w:rPr>
          <w:rFonts w:ascii="Times New Roman" w:hAnsi="Times New Roman" w:cs="Times New Roman"/>
          <w:b/>
          <w:bCs/>
          <w:i w:val="0"/>
          <w:iCs w:val="0"/>
          <w:noProof/>
          <w:color w:val="000000" w:themeColor="text1"/>
          <w:sz w:val="28"/>
          <w:szCs w:val="28"/>
        </w:rPr>
        <w:t>9</w:t>
      </w:r>
      <w:r w:rsidRPr="0047123B">
        <w:rPr>
          <w:rFonts w:ascii="Times New Roman" w:hAnsi="Times New Roman" w:cs="Times New Roman"/>
          <w:b/>
          <w:bCs/>
          <w:i w:val="0"/>
          <w:iCs w:val="0"/>
          <w:color w:val="000000" w:themeColor="text1"/>
          <w:sz w:val="28"/>
          <w:szCs w:val="28"/>
        </w:rPr>
        <w:fldChar w:fldCharType="end"/>
      </w:r>
      <w:r w:rsidRPr="0047123B">
        <w:rPr>
          <w:rFonts w:ascii="Times New Roman" w:hAnsi="Times New Roman" w:cs="Times New Roman"/>
          <w:b/>
          <w:bCs/>
          <w:i w:val="0"/>
          <w:iCs w:val="0"/>
          <w:color w:val="000000" w:themeColor="text1"/>
          <w:sz w:val="28"/>
          <w:szCs w:val="28"/>
          <w:lang w:val="en-US"/>
        </w:rPr>
        <w:t xml:space="preserve">. </w:t>
      </w:r>
      <w:r w:rsidRPr="0047123B">
        <w:rPr>
          <w:rFonts w:ascii="Times New Roman" w:hAnsi="Times New Roman" w:cs="Times New Roman"/>
          <w:i w:val="0"/>
          <w:iCs w:val="0"/>
          <w:color w:val="000000" w:themeColor="text1"/>
          <w:sz w:val="28"/>
          <w:szCs w:val="28"/>
        </w:rPr>
        <w:t>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445619" r:id="rId23"/>
        </w:object>
      </w:r>
      <w:r w:rsidRPr="00E32911">
        <w:t xml:space="preserve">, </w:t>
      </w:r>
      <w:r w:rsidRPr="008A4185">
        <w:rPr>
          <w:position w:val="-28"/>
        </w:rPr>
        <w:object w:dxaOrig="620" w:dyaOrig="720" w14:anchorId="191755D9">
          <v:shape id="_x0000_i1026" type="#_x0000_t75" style="width:30.6pt;height:36pt" o:ole="">
            <v:imagedata r:id="rId24" o:title=""/>
          </v:shape>
          <o:OLEObject Type="Embed" ProgID="Equation.DSMT4" ShapeID="_x0000_i1026" DrawAspect="Content" ObjectID="_1732445620"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3B7D8DF2" w:rsidR="00DC5F92" w:rsidRPr="0033068F" w:rsidRDefault="004D2FE9" w:rsidP="0033068F">
      <w:pPr>
        <w:pStyle w:val="1"/>
        <w:jc w:val="center"/>
        <w:rPr>
          <w:rFonts w:ascii="Times New Roman" w:hAnsi="Times New Roman" w:cs="Times New Roman"/>
        </w:rPr>
      </w:pPr>
      <w:bookmarkStart w:id="30" w:name="_Toc60656603"/>
      <w:r>
        <w:br w:type="column"/>
      </w:r>
      <w:bookmarkStart w:id="31" w:name="_Toc121832258"/>
      <w:r w:rsidR="00DC5F92" w:rsidRPr="0033068F">
        <w:rPr>
          <w:rFonts w:ascii="Times New Roman" w:hAnsi="Times New Roman" w:cs="Times New Roman"/>
          <w:color w:val="000000" w:themeColor="text1"/>
        </w:rPr>
        <w:lastRenderedPageBreak/>
        <w:t>Заключение</w:t>
      </w:r>
      <w:bookmarkEnd w:id="30"/>
      <w:bookmarkEnd w:id="3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33068F" w:rsidRDefault="00DC5F92" w:rsidP="0033068F">
      <w:pPr>
        <w:pStyle w:val="1"/>
        <w:jc w:val="center"/>
        <w:rPr>
          <w:rFonts w:ascii="Times New Roman" w:hAnsi="Times New Roman" w:cs="Times New Roman"/>
          <w:color w:val="000000" w:themeColor="text1"/>
        </w:rPr>
      </w:pPr>
      <w:bookmarkStart w:id="32" w:name="_Toc60656604"/>
      <w:bookmarkStart w:id="33" w:name="_Toc121832259"/>
      <w:r w:rsidRPr="0033068F">
        <w:rPr>
          <w:rFonts w:ascii="Times New Roman" w:hAnsi="Times New Roman" w:cs="Times New Roman"/>
          <w:color w:val="000000" w:themeColor="text1"/>
        </w:rPr>
        <w:lastRenderedPageBreak/>
        <w:t>Список используемой литературы</w:t>
      </w:r>
      <w:bookmarkEnd w:id="32"/>
      <w:bookmarkEnd w:id="33"/>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Альбом контрольно-измерительных приспособлений: Учебное пособие для вузов / Ю.С. Степанов, Б.И. Афонасьев, А.Г. Схиртладзе, А.Е. Щукин, А.С. Ямников. / Под общ.ред.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Единая система допусков и посадок СЭВ в машиностроении и приборостроении: Справочник в 2 т. – 2-е изд. перераб.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Единая система допусков и посадок СЭВ в машиностроении и приборостроении: Справочник в 2 т. – 2-е изд. перераб.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r w:rsidRPr="00A46191">
        <w:rPr>
          <w:rFonts w:ascii="Times New Roman" w:hAnsi="Times New Roman" w:cs="Times New Roman"/>
          <w:sz w:val="28"/>
          <w:szCs w:val="28"/>
        </w:rPr>
        <w:t>Лоладзе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НИИтруда).</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Справочник технолога-машиностроителя. В 2-х т. С74 Т.1/Под ред. А. Г. Косиловой и Р.К. Мещерякова. – 4-ое изд.,перераб.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Справочник технолога-машиностроителя. В 2-х т. С74 Т.2/Под ред. А. Г. Косиловой и Р.К. Мещерякова. – 4-ое изд.,перераб.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33068F" w:rsidRDefault="00DC5F92" w:rsidP="0033068F">
      <w:pPr>
        <w:pStyle w:val="1"/>
        <w:jc w:val="center"/>
        <w:rPr>
          <w:rFonts w:ascii="Times New Roman" w:hAnsi="Times New Roman" w:cs="Times New Roman"/>
          <w:color w:val="000000" w:themeColor="text1"/>
        </w:rPr>
      </w:pPr>
      <w:bookmarkStart w:id="34" w:name="_Toc60656605"/>
      <w:bookmarkStart w:id="35" w:name="_Toc121832260"/>
      <w:r w:rsidRPr="0033068F">
        <w:rPr>
          <w:rFonts w:ascii="Times New Roman" w:hAnsi="Times New Roman" w:cs="Times New Roman"/>
          <w:color w:val="000000" w:themeColor="text1"/>
        </w:rPr>
        <w:lastRenderedPageBreak/>
        <w:t>Приложение А</w:t>
      </w:r>
      <w:bookmarkEnd w:id="34"/>
      <w:bookmarkEnd w:id="35"/>
    </w:p>
    <w:p w14:paraId="199AABA8" w14:textId="6F1EBFCC" w:rsidR="0033068F" w:rsidRPr="0033068F" w:rsidRDefault="0033068F" w:rsidP="0033068F">
      <w:pPr>
        <w:pStyle w:val="af7"/>
        <w:keepNext/>
        <w:jc w:val="right"/>
        <w:rPr>
          <w:rFonts w:ascii="Times New Roman" w:hAnsi="Times New Roman" w:cs="Times New Roman"/>
          <w:i w:val="0"/>
          <w:iCs w:val="0"/>
          <w:color w:val="000000" w:themeColor="text1"/>
          <w:sz w:val="28"/>
          <w:szCs w:val="28"/>
        </w:rPr>
      </w:pPr>
      <w:r w:rsidRPr="0033068F">
        <w:rPr>
          <w:rFonts w:ascii="Times New Roman" w:hAnsi="Times New Roman" w:cs="Times New Roman"/>
          <w:b/>
          <w:bCs/>
          <w:i w:val="0"/>
          <w:iCs w:val="0"/>
          <w:color w:val="000000" w:themeColor="text1"/>
          <w:sz w:val="28"/>
          <w:szCs w:val="28"/>
        </w:rPr>
        <w:t xml:space="preserve">Таблица </w:t>
      </w:r>
      <w:r w:rsidRPr="0033068F">
        <w:rPr>
          <w:rFonts w:ascii="Times New Roman" w:hAnsi="Times New Roman" w:cs="Times New Roman"/>
          <w:b/>
          <w:bCs/>
          <w:i w:val="0"/>
          <w:iCs w:val="0"/>
          <w:color w:val="000000" w:themeColor="text1"/>
          <w:sz w:val="28"/>
          <w:szCs w:val="28"/>
        </w:rPr>
        <w:fldChar w:fldCharType="begin"/>
      </w:r>
      <w:r w:rsidRPr="0033068F">
        <w:rPr>
          <w:rFonts w:ascii="Times New Roman" w:hAnsi="Times New Roman" w:cs="Times New Roman"/>
          <w:b/>
          <w:bCs/>
          <w:i w:val="0"/>
          <w:iCs w:val="0"/>
          <w:color w:val="000000" w:themeColor="text1"/>
          <w:sz w:val="28"/>
          <w:szCs w:val="28"/>
        </w:rPr>
        <w:instrText xml:space="preserve"> SEQ Таблица \* ARABIC </w:instrText>
      </w:r>
      <w:r w:rsidRPr="0033068F">
        <w:rPr>
          <w:rFonts w:ascii="Times New Roman" w:hAnsi="Times New Roman" w:cs="Times New Roman"/>
          <w:b/>
          <w:bCs/>
          <w:i w:val="0"/>
          <w:iCs w:val="0"/>
          <w:color w:val="000000" w:themeColor="text1"/>
          <w:sz w:val="28"/>
          <w:szCs w:val="28"/>
        </w:rPr>
        <w:fldChar w:fldCharType="separate"/>
      </w:r>
      <w:r w:rsidRPr="0033068F">
        <w:rPr>
          <w:rFonts w:ascii="Times New Roman" w:hAnsi="Times New Roman" w:cs="Times New Roman"/>
          <w:b/>
          <w:bCs/>
          <w:i w:val="0"/>
          <w:iCs w:val="0"/>
          <w:noProof/>
          <w:color w:val="000000" w:themeColor="text1"/>
          <w:sz w:val="28"/>
          <w:szCs w:val="28"/>
        </w:rPr>
        <w:t>5</w:t>
      </w:r>
      <w:r w:rsidRPr="0033068F">
        <w:rPr>
          <w:rFonts w:ascii="Times New Roman" w:hAnsi="Times New Roman" w:cs="Times New Roman"/>
          <w:b/>
          <w:bCs/>
          <w:i w:val="0"/>
          <w:iCs w:val="0"/>
          <w:color w:val="000000" w:themeColor="text1"/>
          <w:sz w:val="28"/>
          <w:szCs w:val="28"/>
        </w:rPr>
        <w:fldChar w:fldCharType="end"/>
      </w:r>
      <w:r w:rsidRPr="0033068F">
        <w:rPr>
          <w:rFonts w:ascii="Times New Roman" w:hAnsi="Times New Roman" w:cs="Times New Roman"/>
          <w:b/>
          <w:bCs/>
          <w:i w:val="0"/>
          <w:iCs w:val="0"/>
          <w:color w:val="000000" w:themeColor="text1"/>
          <w:sz w:val="28"/>
          <w:szCs w:val="28"/>
        </w:rPr>
        <w:t xml:space="preserve">. </w:t>
      </w:r>
      <w:r w:rsidRPr="0033068F">
        <w:rPr>
          <w:rFonts w:ascii="Times New Roman" w:hAnsi="Times New Roman" w:cs="Times New Roman"/>
          <w:i w:val="0"/>
          <w:iCs w:val="0"/>
          <w:color w:val="000000" w:themeColor="text1"/>
          <w:sz w:val="28"/>
          <w:szCs w:val="28"/>
        </w:rPr>
        <w:t>Технологический процесс изготовления</w:t>
      </w:r>
      <w:r w:rsidRPr="0033068F">
        <w:rPr>
          <w:rFonts w:ascii="Times New Roman" w:hAnsi="Times New Roman" w:cs="Times New Roman"/>
          <w:i w:val="0"/>
          <w:iCs w:val="0"/>
          <w:color w:val="000000" w:themeColor="text1"/>
          <w:sz w:val="28"/>
          <w:szCs w:val="28"/>
        </w:rPr>
        <w:t xml:space="preserve"> изделия</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опера-ции</w:t>
            </w:r>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Наименова-ние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Наименова-ние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Ленточнопиль-ный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427-75;</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стилоскопированием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-СЛ-13 Стилоскоп.</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Провести упрочняющую термообработку заготовок на детали по 725-96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термообработки по 725-96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r w:rsidRPr="001D43A9">
              <w:rPr>
                <w:rFonts w:ascii="Times New Roman" w:hAnsi="Times New Roman" w:cs="Times New Roman"/>
                <w:sz w:val="24"/>
                <w:szCs w:val="24"/>
                <w:lang w:val="en-US"/>
              </w:rPr>
              <w:t>Biglia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40A74604" w:rsidR="00DC5F92" w:rsidRPr="001D43A9" w:rsidRDefault="0089585B" w:rsidP="00AC2A8D">
            <w:pPr>
              <w:pStyle w:val="12"/>
              <w:spacing w:line="276" w:lineRule="auto"/>
              <w:rPr>
                <w:noProof/>
              </w:rPr>
            </w:pPr>
            <w:r w:rsidRPr="0089585B">
              <w:rPr>
                <w:noProof/>
              </w:rPr>
              <w:drawing>
                <wp:inline distT="0" distB="0" distL="0" distR="0" wp14:anchorId="6C35E2B7" wp14:editId="45C923A6">
                  <wp:extent cx="2105025" cy="145956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334" cy="146186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Garant;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Garant;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Garant;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Garant;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Contura</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8130-3897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8133-1805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2D63A1"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Фрезеровать лыски заподлицо с обработанной поверхностью согласно экскизу:</w:t>
            </w:r>
          </w:p>
          <w:p w14:paraId="004724FD" w14:textId="0F26DC0A" w:rsidR="00DC5F92" w:rsidRPr="001D43A9" w:rsidRDefault="0089585B" w:rsidP="00AC2A8D">
            <w:pPr>
              <w:spacing w:line="276" w:lineRule="auto"/>
              <w:rPr>
                <w:rFonts w:ascii="Times New Roman" w:hAnsi="Times New Roman" w:cs="Times New Roman"/>
                <w:sz w:val="24"/>
                <w:szCs w:val="24"/>
              </w:rPr>
            </w:pPr>
            <w:r w:rsidRPr="0089585B">
              <w:rPr>
                <w:rFonts w:ascii="Times New Roman" w:hAnsi="Times New Roman" w:cs="Times New Roman"/>
                <w:noProof/>
                <w:sz w:val="24"/>
                <w:szCs w:val="24"/>
              </w:rPr>
              <w:lastRenderedPageBreak/>
              <w:drawing>
                <wp:inline distT="0" distB="0" distL="0" distR="0" wp14:anchorId="60D437AF" wp14:editId="48691C6D">
                  <wp:extent cx="2203450" cy="1748155"/>
                  <wp:effectExtent l="0" t="0" r="635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450" cy="174815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ШЦЦ-1-125-0,01 штангенцир-куль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М4002-020-Т18-02-01 фреза </w:t>
            </w:r>
            <w:r w:rsidRPr="001D43A9">
              <w:rPr>
                <w:rFonts w:ascii="Times New Roman" w:hAnsi="Times New Roman" w:cs="Times New Roman"/>
                <w:sz w:val="24"/>
                <w:szCs w:val="24"/>
              </w:rPr>
              <w:lastRenderedPageBreak/>
              <w:t xml:space="preserve">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- 7202-5806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r w:rsidRPr="001D43A9">
              <w:rPr>
                <w:rFonts w:ascii="Times New Roman" w:hAnsi="Times New Roman" w:cs="Times New Roman"/>
                <w:sz w:val="24"/>
                <w:szCs w:val="24"/>
                <w:lang w:val="en-US"/>
              </w:rPr>
              <w:t>Garant</w:t>
            </w:r>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r w:rsidRPr="001D43A9">
              <w:rPr>
                <w:rFonts w:ascii="Times New Roman" w:hAnsi="Times New Roman" w:cs="Times New Roman"/>
                <w:sz w:val="24"/>
                <w:szCs w:val="24"/>
                <w:lang w:val="en-US"/>
              </w:rPr>
              <w:t>Garant</w:t>
            </w:r>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- 079441 51813 пневматическа</w:t>
            </w:r>
            <w:r w:rsidRPr="001D43A9">
              <w:rPr>
                <w:rFonts w:ascii="Times New Roman" w:hAnsi="Times New Roman" w:cs="Times New Roman"/>
                <w:sz w:val="24"/>
                <w:szCs w:val="24"/>
              </w:rPr>
              <w:lastRenderedPageBreak/>
              <w:t xml:space="preserve">я прямая шлифмашина </w:t>
            </w:r>
            <w:r w:rsidRPr="001D43A9">
              <w:rPr>
                <w:rFonts w:ascii="Times New Roman" w:hAnsi="Times New Roman" w:cs="Times New Roman"/>
                <w:sz w:val="24"/>
                <w:szCs w:val="24"/>
                <w:lang w:val="en-US"/>
              </w:rPr>
              <w:t>Dynabrade</w:t>
            </w:r>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ШЦЦ-1-125-0,01 штангенциркуль ГОСТ 166-89.</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Произвести термообработку (светлую закалку) заготовок на детали и образцов по 1020-2008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твердость на образцах свидетилях.</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Контролировать выполнение режимов термообработки по 1020-2018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Транспор-тирование</w:t>
            </w:r>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МК 25-1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- 2353-0107 Зенковка 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- 2621-2427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- 2620-5859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В 8130-3898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В 8133-1806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- 8220-9751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- 8220-2873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- 8220-9751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- 8220-2873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4481D" w14:textId="77777777" w:rsidR="00877734" w:rsidRDefault="00877734">
      <w:pPr>
        <w:spacing w:after="0" w:line="240" w:lineRule="auto"/>
      </w:pPr>
      <w:r>
        <w:separator/>
      </w:r>
    </w:p>
  </w:endnote>
  <w:endnote w:type="continuationSeparator" w:id="0">
    <w:p w14:paraId="38843CDA" w14:textId="77777777" w:rsidR="00877734" w:rsidRDefault="00877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0C4A" w14:textId="77777777" w:rsidR="00877734" w:rsidRDefault="00877734">
      <w:pPr>
        <w:spacing w:after="0" w:line="240" w:lineRule="auto"/>
      </w:pPr>
      <w:r>
        <w:separator/>
      </w:r>
    </w:p>
  </w:footnote>
  <w:footnote w:type="continuationSeparator" w:id="0">
    <w:p w14:paraId="7E56F834" w14:textId="77777777" w:rsidR="00877734" w:rsidRDefault="00877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8026CDA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53C3"/>
    <w:rsid w:val="00052217"/>
    <w:rsid w:val="00071F7E"/>
    <w:rsid w:val="00073BA8"/>
    <w:rsid w:val="000945C6"/>
    <w:rsid w:val="000976E4"/>
    <w:rsid w:val="000A63E0"/>
    <w:rsid w:val="00120B82"/>
    <w:rsid w:val="00120D15"/>
    <w:rsid w:val="00125E83"/>
    <w:rsid w:val="00132C5B"/>
    <w:rsid w:val="001441B3"/>
    <w:rsid w:val="00157A9F"/>
    <w:rsid w:val="00165F1A"/>
    <w:rsid w:val="001A4FE5"/>
    <w:rsid w:val="001A5306"/>
    <w:rsid w:val="001B1CC9"/>
    <w:rsid w:val="001C2F9A"/>
    <w:rsid w:val="001C3F3B"/>
    <w:rsid w:val="001C4C6C"/>
    <w:rsid w:val="001C7CA5"/>
    <w:rsid w:val="001D5BDD"/>
    <w:rsid w:val="00205C39"/>
    <w:rsid w:val="00206188"/>
    <w:rsid w:val="0021026B"/>
    <w:rsid w:val="00210D35"/>
    <w:rsid w:val="00216006"/>
    <w:rsid w:val="00251784"/>
    <w:rsid w:val="002669A5"/>
    <w:rsid w:val="002764CC"/>
    <w:rsid w:val="002778F2"/>
    <w:rsid w:val="00290F81"/>
    <w:rsid w:val="0029775C"/>
    <w:rsid w:val="002A538A"/>
    <w:rsid w:val="002C0148"/>
    <w:rsid w:val="002C40C5"/>
    <w:rsid w:val="002D63A1"/>
    <w:rsid w:val="002E44EF"/>
    <w:rsid w:val="002F6D5A"/>
    <w:rsid w:val="003139EE"/>
    <w:rsid w:val="0033068F"/>
    <w:rsid w:val="00332509"/>
    <w:rsid w:val="0033366A"/>
    <w:rsid w:val="00335777"/>
    <w:rsid w:val="003440A2"/>
    <w:rsid w:val="00351BE9"/>
    <w:rsid w:val="003753EA"/>
    <w:rsid w:val="003858CF"/>
    <w:rsid w:val="00396B79"/>
    <w:rsid w:val="003A7331"/>
    <w:rsid w:val="003B1B3A"/>
    <w:rsid w:val="003D4423"/>
    <w:rsid w:val="003F429C"/>
    <w:rsid w:val="00400EB3"/>
    <w:rsid w:val="00421F68"/>
    <w:rsid w:val="004264DC"/>
    <w:rsid w:val="00435E35"/>
    <w:rsid w:val="004375F9"/>
    <w:rsid w:val="004468AE"/>
    <w:rsid w:val="0047123B"/>
    <w:rsid w:val="004843EA"/>
    <w:rsid w:val="00485079"/>
    <w:rsid w:val="004A730B"/>
    <w:rsid w:val="004B28B2"/>
    <w:rsid w:val="004B74A4"/>
    <w:rsid w:val="004B7EC7"/>
    <w:rsid w:val="004D2FE9"/>
    <w:rsid w:val="004D619C"/>
    <w:rsid w:val="004E5988"/>
    <w:rsid w:val="004F4970"/>
    <w:rsid w:val="004F581C"/>
    <w:rsid w:val="004F666E"/>
    <w:rsid w:val="00503E31"/>
    <w:rsid w:val="0050470C"/>
    <w:rsid w:val="005140E9"/>
    <w:rsid w:val="00517007"/>
    <w:rsid w:val="00522607"/>
    <w:rsid w:val="00543898"/>
    <w:rsid w:val="00560D20"/>
    <w:rsid w:val="00563A44"/>
    <w:rsid w:val="00584C09"/>
    <w:rsid w:val="00585955"/>
    <w:rsid w:val="005A65D8"/>
    <w:rsid w:val="005A6D90"/>
    <w:rsid w:val="005F1414"/>
    <w:rsid w:val="00606A54"/>
    <w:rsid w:val="00612896"/>
    <w:rsid w:val="00615B8C"/>
    <w:rsid w:val="006350AE"/>
    <w:rsid w:val="00644B6C"/>
    <w:rsid w:val="00667D68"/>
    <w:rsid w:val="0067226A"/>
    <w:rsid w:val="00675FAA"/>
    <w:rsid w:val="00680C38"/>
    <w:rsid w:val="00681039"/>
    <w:rsid w:val="00686AC0"/>
    <w:rsid w:val="006A5DE3"/>
    <w:rsid w:val="006C4AE9"/>
    <w:rsid w:val="006F7043"/>
    <w:rsid w:val="007345A9"/>
    <w:rsid w:val="007604E4"/>
    <w:rsid w:val="00761CFD"/>
    <w:rsid w:val="00765432"/>
    <w:rsid w:val="00770CDB"/>
    <w:rsid w:val="007852B2"/>
    <w:rsid w:val="00786D6A"/>
    <w:rsid w:val="00790292"/>
    <w:rsid w:val="007A79CB"/>
    <w:rsid w:val="007B24E1"/>
    <w:rsid w:val="007B392C"/>
    <w:rsid w:val="007C0EE5"/>
    <w:rsid w:val="007C4B1D"/>
    <w:rsid w:val="007C6D2B"/>
    <w:rsid w:val="007D7CE9"/>
    <w:rsid w:val="007E2678"/>
    <w:rsid w:val="008259AB"/>
    <w:rsid w:val="00864F26"/>
    <w:rsid w:val="00877734"/>
    <w:rsid w:val="008938A0"/>
    <w:rsid w:val="00893A70"/>
    <w:rsid w:val="008942C5"/>
    <w:rsid w:val="0089585B"/>
    <w:rsid w:val="008C1A37"/>
    <w:rsid w:val="008C21D5"/>
    <w:rsid w:val="008C60E4"/>
    <w:rsid w:val="008C6935"/>
    <w:rsid w:val="00945C30"/>
    <w:rsid w:val="0096013D"/>
    <w:rsid w:val="00981CA0"/>
    <w:rsid w:val="009932F0"/>
    <w:rsid w:val="009A7882"/>
    <w:rsid w:val="009C7DC9"/>
    <w:rsid w:val="009D2579"/>
    <w:rsid w:val="009D62BC"/>
    <w:rsid w:val="009E4AA3"/>
    <w:rsid w:val="00A21738"/>
    <w:rsid w:val="00A2412F"/>
    <w:rsid w:val="00A2542C"/>
    <w:rsid w:val="00A35359"/>
    <w:rsid w:val="00A52021"/>
    <w:rsid w:val="00A52C16"/>
    <w:rsid w:val="00A72503"/>
    <w:rsid w:val="00A80629"/>
    <w:rsid w:val="00A975F6"/>
    <w:rsid w:val="00AB04A6"/>
    <w:rsid w:val="00AC77AF"/>
    <w:rsid w:val="00AF2716"/>
    <w:rsid w:val="00AF6F89"/>
    <w:rsid w:val="00B01F93"/>
    <w:rsid w:val="00B150DD"/>
    <w:rsid w:val="00B322C0"/>
    <w:rsid w:val="00B34086"/>
    <w:rsid w:val="00B37FF6"/>
    <w:rsid w:val="00B530FB"/>
    <w:rsid w:val="00B8089A"/>
    <w:rsid w:val="00B97423"/>
    <w:rsid w:val="00BB32BF"/>
    <w:rsid w:val="00BB4B07"/>
    <w:rsid w:val="00BB57CE"/>
    <w:rsid w:val="00BC6805"/>
    <w:rsid w:val="00BC742D"/>
    <w:rsid w:val="00C0669C"/>
    <w:rsid w:val="00C12501"/>
    <w:rsid w:val="00C24C43"/>
    <w:rsid w:val="00C2695D"/>
    <w:rsid w:val="00C37F35"/>
    <w:rsid w:val="00C40E91"/>
    <w:rsid w:val="00C57E90"/>
    <w:rsid w:val="00C93E19"/>
    <w:rsid w:val="00C9693F"/>
    <w:rsid w:val="00CF7165"/>
    <w:rsid w:val="00D2496D"/>
    <w:rsid w:val="00D2616A"/>
    <w:rsid w:val="00D60042"/>
    <w:rsid w:val="00D64D9E"/>
    <w:rsid w:val="00D8169A"/>
    <w:rsid w:val="00D935B7"/>
    <w:rsid w:val="00DC5F92"/>
    <w:rsid w:val="00DD3158"/>
    <w:rsid w:val="00E061BF"/>
    <w:rsid w:val="00E50C1F"/>
    <w:rsid w:val="00E62771"/>
    <w:rsid w:val="00E65A01"/>
    <w:rsid w:val="00E67035"/>
    <w:rsid w:val="00E82E28"/>
    <w:rsid w:val="00ED3AD4"/>
    <w:rsid w:val="00ED409A"/>
    <w:rsid w:val="00EF336F"/>
    <w:rsid w:val="00F050FE"/>
    <w:rsid w:val="00F05762"/>
    <w:rsid w:val="00F158F8"/>
    <w:rsid w:val="00F17B4F"/>
    <w:rsid w:val="00F26B7B"/>
    <w:rsid w:val="00F41725"/>
    <w:rsid w:val="00F45A4B"/>
    <w:rsid w:val="00F46D9D"/>
    <w:rsid w:val="00F50712"/>
    <w:rsid w:val="00F628F3"/>
    <w:rsid w:val="00F714C0"/>
    <w:rsid w:val="00F77899"/>
    <w:rsid w:val="00F8189F"/>
    <w:rsid w:val="00F83A99"/>
    <w:rsid w:val="00F85EF3"/>
    <w:rsid w:val="00FA0563"/>
    <w:rsid w:val="00FA32B3"/>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 w:type="paragraph" w:styleId="26">
    <w:name w:val="toc 2"/>
    <w:basedOn w:val="a"/>
    <w:next w:val="a"/>
    <w:autoRedefine/>
    <w:uiPriority w:val="39"/>
    <w:unhideWhenUsed/>
    <w:rsid w:val="002D63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41</Pages>
  <Words>6397</Words>
  <Characters>36466</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192</cp:revision>
  <cp:lastPrinted>2022-12-07T17:31:00Z</cp:lastPrinted>
  <dcterms:created xsi:type="dcterms:W3CDTF">2022-10-23T15:53:00Z</dcterms:created>
  <dcterms:modified xsi:type="dcterms:W3CDTF">2022-12-13T11:07:00Z</dcterms:modified>
</cp:coreProperties>
</file>