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9D155B" w:rsidRPr="0075388A" w14:paraId="3978C5CB" w14:textId="77777777" w:rsidTr="005F1282">
        <w:tc>
          <w:tcPr>
            <w:tcW w:w="1384" w:type="dxa"/>
          </w:tcPr>
          <w:p w14:paraId="7A24069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b/>
                <w:sz w:val="24"/>
              </w:rPr>
            </w:pPr>
            <w:bookmarkStart w:id="0" w:name="_Hlk90918134"/>
            <w:bookmarkEnd w:id="0"/>
            <w:r w:rsidRPr="0075388A">
              <w:rPr>
                <w:noProof/>
                <w:sz w:val="24"/>
              </w:rPr>
              <w:drawing>
                <wp:anchor distT="0" distB="0" distL="114300" distR="114300" simplePos="0" relativeHeight="251659264" behindDoc="1" locked="0" layoutInCell="1" allowOverlap="1" wp14:anchorId="1E0F2CFB" wp14:editId="473D49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31CF9A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9A2B48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1F409EB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высшего образования</w:t>
            </w:r>
          </w:p>
          <w:p w14:paraId="5A2D274E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149B840" w14:textId="77777777" w:rsidR="009D155B" w:rsidRPr="0075388A" w:rsidRDefault="009D155B" w:rsidP="005F1282">
            <w:pPr>
              <w:spacing w:line="240" w:lineRule="auto"/>
              <w:ind w:right="-2"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имени Н. Э. Баумана</w:t>
            </w:r>
          </w:p>
          <w:p w14:paraId="542E2BB7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A4FFBB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75388A">
              <w:rPr>
                <w:b/>
                <w:sz w:val="24"/>
              </w:rPr>
              <w:t>(МГТУ им. Н. Э. Баумана)</w:t>
            </w:r>
          </w:p>
        </w:tc>
      </w:tr>
    </w:tbl>
    <w:p w14:paraId="6948D190" w14:textId="77777777" w:rsidR="009D155B" w:rsidRPr="0075388A" w:rsidRDefault="009D155B" w:rsidP="009D155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b/>
          <w:sz w:val="10"/>
        </w:rPr>
      </w:pPr>
    </w:p>
    <w:p w14:paraId="299C72D5" w14:textId="77777777" w:rsidR="009D155B" w:rsidRPr="0075388A" w:rsidRDefault="009D155B" w:rsidP="009D155B">
      <w:pPr>
        <w:spacing w:line="240" w:lineRule="auto"/>
        <w:ind w:firstLine="0"/>
        <w:jc w:val="left"/>
        <w:rPr>
          <w:b/>
          <w:sz w:val="24"/>
        </w:rPr>
      </w:pPr>
    </w:p>
    <w:p w14:paraId="71EE0FF8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  <w:r w:rsidRPr="0075388A">
        <w:rPr>
          <w:sz w:val="24"/>
        </w:rPr>
        <w:t xml:space="preserve">ФАКУЛЬТЕТ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«СПЕЦИАЛЬНОЕ МАШИНОСТРОЕНИЕ»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4E79EF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4C97B83" w14:textId="77777777" w:rsidR="009D155B" w:rsidRPr="0075388A" w:rsidRDefault="009D155B" w:rsidP="009D155B">
      <w:pPr>
        <w:spacing w:line="240" w:lineRule="auto"/>
        <w:ind w:firstLine="0"/>
        <w:jc w:val="left"/>
        <w:rPr>
          <w:iCs/>
          <w:sz w:val="24"/>
        </w:rPr>
      </w:pPr>
      <w:r w:rsidRPr="0075388A">
        <w:rPr>
          <w:sz w:val="24"/>
        </w:rPr>
        <w:t xml:space="preserve">КАФЕДРА 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  <w:t>«РАКЕТНЫЕ И ИМПУЛЬСНЫЕ СИСТЕМЫ» (СМ-6)</w:t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  <w:r w:rsidRPr="0075388A">
        <w:rPr>
          <w:sz w:val="24"/>
          <w:u w:val="single"/>
        </w:rPr>
        <w:tab/>
      </w:r>
    </w:p>
    <w:p w14:paraId="50942303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5E0FFC6F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654201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45EFBA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AE9EAF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0AE8251B" w14:textId="77777777" w:rsidR="009D155B" w:rsidRPr="0075388A" w:rsidRDefault="009D155B" w:rsidP="009D155B">
      <w:pPr>
        <w:spacing w:line="240" w:lineRule="auto"/>
        <w:ind w:firstLine="0"/>
        <w:jc w:val="center"/>
        <w:rPr>
          <w:b/>
          <w:sz w:val="44"/>
        </w:rPr>
      </w:pPr>
      <w:r w:rsidRPr="0075388A">
        <w:rPr>
          <w:b/>
          <w:sz w:val="44"/>
        </w:rPr>
        <w:t>ДОМАШНЕЕ ЗАДАНИЕ</w:t>
      </w:r>
    </w:p>
    <w:p w14:paraId="06E43DB3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7D1FBB0A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</w:p>
    <w:p w14:paraId="4557659E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3823B059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44E2495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энергетических установок ракетного оружия</w:t>
            </w:r>
          </w:p>
        </w:tc>
      </w:tr>
      <w:tr w:rsidR="009D155B" w:rsidRPr="0075388A" w14:paraId="10C66B07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C310CD7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270493A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75A0682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5C8396C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4"/>
        </w:rPr>
      </w:pPr>
      <w:r w:rsidRPr="0075388A">
        <w:rPr>
          <w:sz w:val="24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D155B" w:rsidRPr="0075388A" w14:paraId="42B82490" w14:textId="77777777" w:rsidTr="005F1282">
        <w:tc>
          <w:tcPr>
            <w:tcW w:w="9639" w:type="dxa"/>
            <w:tcBorders>
              <w:bottom w:val="single" w:sz="4" w:space="0" w:color="auto"/>
            </w:tcBorders>
          </w:tcPr>
          <w:p w14:paraId="0D4F9FF5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Проектирование ИДК</w:t>
            </w:r>
          </w:p>
        </w:tc>
      </w:tr>
      <w:tr w:rsidR="009D155B" w:rsidRPr="0075388A" w14:paraId="450DD876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2D5F88BF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  <w:tr w:rsidR="009D155B" w:rsidRPr="0075388A" w14:paraId="1319D035" w14:textId="77777777" w:rsidTr="005F1282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3F35EEE0" w14:textId="77777777" w:rsidR="009D155B" w:rsidRPr="0075388A" w:rsidRDefault="009D155B" w:rsidP="005F1282">
            <w:pPr>
              <w:spacing w:line="240" w:lineRule="auto"/>
              <w:ind w:firstLine="0"/>
              <w:rPr>
                <w:sz w:val="32"/>
              </w:rPr>
            </w:pPr>
          </w:p>
        </w:tc>
      </w:tr>
    </w:tbl>
    <w:p w14:paraId="60554A02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0516E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354B7BA6" w14:textId="77777777" w:rsidR="009D155B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2BD354D7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56A8529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283538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3294A60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9D155B" w:rsidRPr="0075388A" w14:paraId="64C45159" w14:textId="77777777" w:rsidTr="005F1282">
        <w:tc>
          <w:tcPr>
            <w:tcW w:w="3114" w:type="dxa"/>
            <w:vMerge w:val="restart"/>
          </w:tcPr>
          <w:p w14:paraId="22170BE9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30A49C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5388A">
              <w:rPr>
                <w:sz w:val="24"/>
              </w:rPr>
              <w:t>СМ6-</w:t>
            </w:r>
            <w:r>
              <w:rPr>
                <w:sz w:val="24"/>
              </w:rPr>
              <w:t>92</w:t>
            </w:r>
          </w:p>
        </w:tc>
        <w:tc>
          <w:tcPr>
            <w:tcW w:w="236" w:type="dxa"/>
          </w:tcPr>
          <w:p w14:paraId="0A27F301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A22A4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1D3CD97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2702EE8" w14:textId="332E2DD4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Н.К. Широкопетлев</w:t>
            </w:r>
          </w:p>
        </w:tc>
      </w:tr>
      <w:tr w:rsidR="009D155B" w:rsidRPr="0075388A" w14:paraId="3DC97A93" w14:textId="77777777" w:rsidTr="005F1282">
        <w:tc>
          <w:tcPr>
            <w:tcW w:w="3114" w:type="dxa"/>
            <w:vMerge/>
          </w:tcPr>
          <w:p w14:paraId="5A719FB8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4092E42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7F4080B3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96545A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6A2EEE50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2579694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5703DCE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6DFFF0F5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9D155B" w:rsidRPr="0075388A" w14:paraId="760AE2F8" w14:textId="77777777" w:rsidTr="005F1282">
        <w:tc>
          <w:tcPr>
            <w:tcW w:w="2972" w:type="dxa"/>
          </w:tcPr>
          <w:p w14:paraId="0ECBE13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5388A">
              <w:rPr>
                <w:sz w:val="24"/>
              </w:rPr>
              <w:t>Проверил</w:t>
            </w:r>
          </w:p>
        </w:tc>
        <w:tc>
          <w:tcPr>
            <w:tcW w:w="1276" w:type="dxa"/>
          </w:tcPr>
          <w:p w14:paraId="3E8BB859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36" w:type="dxa"/>
          </w:tcPr>
          <w:p w14:paraId="112BFF1C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5FE6814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28FB66A7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18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9DDBE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А.А. Федоров</w:t>
            </w:r>
          </w:p>
        </w:tc>
      </w:tr>
      <w:tr w:rsidR="009D155B" w:rsidRPr="0075388A" w14:paraId="1AEFC550" w14:textId="77777777" w:rsidTr="005F1282">
        <w:tc>
          <w:tcPr>
            <w:tcW w:w="2972" w:type="dxa"/>
          </w:tcPr>
          <w:p w14:paraId="1AB23610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276" w:type="dxa"/>
          </w:tcPr>
          <w:p w14:paraId="41D0C1EE" w14:textId="77777777" w:rsidR="009D155B" w:rsidRPr="0075388A" w:rsidRDefault="009D155B" w:rsidP="005F128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36" w:type="dxa"/>
          </w:tcPr>
          <w:p w14:paraId="00AC913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74AD472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(подпись, дата)</w:t>
            </w:r>
          </w:p>
        </w:tc>
        <w:tc>
          <w:tcPr>
            <w:tcW w:w="236" w:type="dxa"/>
          </w:tcPr>
          <w:p w14:paraId="0CC51CD8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F03A0D" w14:textId="77777777" w:rsidR="009D155B" w:rsidRPr="0075388A" w:rsidRDefault="009D155B" w:rsidP="005F1282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5388A">
              <w:rPr>
                <w:sz w:val="20"/>
              </w:rPr>
              <w:t>(И.О. Фамилия)</w:t>
            </w:r>
          </w:p>
        </w:tc>
      </w:tr>
    </w:tbl>
    <w:p w14:paraId="7B715791" w14:textId="77777777" w:rsidR="009D155B" w:rsidRPr="0075388A" w:rsidRDefault="009D155B" w:rsidP="009D155B">
      <w:pPr>
        <w:spacing w:line="240" w:lineRule="auto"/>
        <w:ind w:firstLine="0"/>
        <w:jc w:val="left"/>
        <w:rPr>
          <w:sz w:val="24"/>
        </w:rPr>
      </w:pPr>
    </w:p>
    <w:p w14:paraId="46394249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1DB0BC45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20335D10" w14:textId="77777777" w:rsidR="009D155B" w:rsidRDefault="009D155B" w:rsidP="009D155B">
      <w:pPr>
        <w:spacing w:line="240" w:lineRule="auto"/>
        <w:ind w:firstLine="0"/>
        <w:rPr>
          <w:sz w:val="22"/>
        </w:rPr>
      </w:pPr>
    </w:p>
    <w:p w14:paraId="6D85F8EA" w14:textId="77777777" w:rsidR="009D155B" w:rsidRPr="0075388A" w:rsidRDefault="009D155B" w:rsidP="009D155B">
      <w:pPr>
        <w:spacing w:line="240" w:lineRule="auto"/>
        <w:ind w:firstLine="0"/>
        <w:rPr>
          <w:sz w:val="22"/>
        </w:rPr>
      </w:pPr>
    </w:p>
    <w:p w14:paraId="47AB1B80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0A4AC5F6" w14:textId="77777777" w:rsidR="009D155B" w:rsidRPr="0075388A" w:rsidRDefault="009D155B" w:rsidP="009D155B">
      <w:pPr>
        <w:spacing w:line="240" w:lineRule="auto"/>
        <w:ind w:firstLine="0"/>
        <w:jc w:val="center"/>
        <w:rPr>
          <w:sz w:val="22"/>
        </w:rPr>
      </w:pPr>
    </w:p>
    <w:p w14:paraId="71991447" w14:textId="77777777" w:rsidR="009D155B" w:rsidRDefault="009D155B" w:rsidP="009D155B">
      <w:pPr>
        <w:spacing w:line="240" w:lineRule="auto"/>
        <w:ind w:firstLine="0"/>
        <w:jc w:val="center"/>
      </w:pPr>
      <w:r w:rsidRPr="0075388A">
        <w:t>Москва, 20</w:t>
      </w:r>
      <w:r>
        <w:t>22</w:t>
      </w:r>
      <w:r w:rsidRPr="0075388A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1237622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ABE48D" w14:textId="77777777" w:rsidR="009D155B" w:rsidRDefault="009D155B" w:rsidP="009D155B">
          <w:pPr>
            <w:pStyle w:val="af0"/>
            <w:jc w:val="center"/>
            <w:rPr>
              <w:rStyle w:val="10"/>
              <w:color w:val="auto"/>
              <w:szCs w:val="36"/>
            </w:rPr>
          </w:pPr>
          <w:r w:rsidRPr="003E6FC4">
            <w:rPr>
              <w:rStyle w:val="10"/>
              <w:color w:val="auto"/>
              <w:szCs w:val="36"/>
            </w:rPr>
            <w:t>Оглавление</w:t>
          </w:r>
        </w:p>
        <w:p w14:paraId="156BB956" w14:textId="77777777" w:rsidR="009D155B" w:rsidRPr="003E6FC4" w:rsidRDefault="009D155B" w:rsidP="009D155B"/>
        <w:p w14:paraId="60B1CFFD" w14:textId="77777777" w:rsidR="009D155B" w:rsidRDefault="009D155B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69804" w:history="1">
            <w:r w:rsidRPr="004128BD">
              <w:rPr>
                <w:rStyle w:val="af1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4FC25" w14:textId="77777777" w:rsidR="009D155B" w:rsidRDefault="00BF275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5" w:history="1">
            <w:r w:rsidR="009D155B" w:rsidRPr="004128BD">
              <w:rPr>
                <w:rStyle w:val="af1"/>
                <w:noProof/>
              </w:rPr>
              <w:t>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в камере сгорания на основе критерия минимума массы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8C9EC1D" w14:textId="77777777" w:rsidR="009D155B" w:rsidRDefault="00BF2757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6" w:history="1">
            <w:r w:rsidR="009D155B" w:rsidRPr="004128BD">
              <w:rPr>
                <w:rStyle w:val="af1"/>
                <w:noProof/>
              </w:rPr>
              <w:t>1.1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Формирование банка топлив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_Toc103869806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573D1C0" w14:textId="77777777" w:rsidR="009D155B" w:rsidRDefault="00BF2757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7" w:history="1">
            <w:r w:rsidR="009D155B" w:rsidRPr="004128BD">
              <w:rPr>
                <w:rStyle w:val="af1"/>
                <w:noProof/>
              </w:rPr>
              <w:t>1.2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минимального значения давления при номинальных условиях и диапазона давлений для обеспечения толщины горящего свода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_Toc103869807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27429BF3" w14:textId="77777777" w:rsidR="009D155B" w:rsidRDefault="00BF2757" w:rsidP="009D155B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8" w:history="1">
            <w:r w:rsidR="009D155B" w:rsidRPr="004128BD">
              <w:rPr>
                <w:rStyle w:val="af1"/>
                <w:noProof/>
              </w:rPr>
              <w:t>1.3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оптимального давления по критерию минимальной массы конструкции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_Toc103869808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1659404" w14:textId="77777777" w:rsidR="009D155B" w:rsidRDefault="00BF275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09" w:history="1">
            <w:r w:rsidR="009D155B" w:rsidRPr="004128BD">
              <w:rPr>
                <w:rStyle w:val="af1"/>
                <w:noProof/>
              </w:rPr>
              <w:t>2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Проектирование заряда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_Toc103869809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15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0EC3604" w14:textId="77777777" w:rsidR="009D155B" w:rsidRDefault="00BF275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0" w:history="1">
            <w:r w:rsidR="009D155B" w:rsidRPr="004128BD">
              <w:rPr>
                <w:rStyle w:val="af1"/>
                <w:noProof/>
              </w:rPr>
              <w:t>3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Профилирование сопла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_Toc103869810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21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0E12C1E" w14:textId="77777777" w:rsidR="009D155B" w:rsidRDefault="00BF275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1" w:history="1">
            <w:r w:rsidR="009D155B" w:rsidRPr="004128BD">
              <w:rPr>
                <w:rStyle w:val="af1"/>
                <w:noProof/>
              </w:rPr>
              <w:t>4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Определение массы навески воспламенителя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_Toc103869811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23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49664DB2" w14:textId="77777777" w:rsidR="009D155B" w:rsidRDefault="00BF275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2" w:history="1">
            <w:r w:rsidR="009D155B" w:rsidRPr="004128BD">
              <w:rPr>
                <w:rStyle w:val="af1"/>
                <w:noProof/>
              </w:rPr>
              <w:t>5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Решение основной задачи внутренней баллистики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_Toc103869812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27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74BF747C" w14:textId="77777777" w:rsidR="009D155B" w:rsidRDefault="00BF2757" w:rsidP="009D15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3" w:history="1">
            <w:r w:rsidR="009D155B" w:rsidRPr="004128BD">
              <w:rPr>
                <w:rStyle w:val="af1"/>
                <w:noProof/>
              </w:rPr>
              <w:t>6</w:t>
            </w:r>
            <w:r w:rsidR="009D155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D155B" w:rsidRPr="004128BD">
              <w:rPr>
                <w:rStyle w:val="af1"/>
                <w:noProof/>
              </w:rPr>
              <w:t>Эскиз двигательной установки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_Toc103869813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34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6FE4BC8B" w14:textId="77777777" w:rsidR="009D155B" w:rsidRDefault="00BF2757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4" w:history="1">
            <w:r w:rsidR="009D155B" w:rsidRPr="004128BD">
              <w:rPr>
                <w:rStyle w:val="af1"/>
                <w:noProof/>
              </w:rPr>
              <w:t>Заключение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_Toc103869814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37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3522184F" w14:textId="77777777" w:rsidR="009D155B" w:rsidRDefault="00BF2757" w:rsidP="009D155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869815" w:history="1">
            <w:r w:rsidR="009D155B" w:rsidRPr="004128BD">
              <w:rPr>
                <w:rStyle w:val="af1"/>
                <w:noProof/>
              </w:rPr>
              <w:t>Список использованной литературы</w:t>
            </w:r>
            <w:r w:rsidR="009D155B">
              <w:rPr>
                <w:noProof/>
                <w:webHidden/>
              </w:rPr>
              <w:tab/>
            </w:r>
            <w:r w:rsidR="009D155B">
              <w:rPr>
                <w:noProof/>
                <w:webHidden/>
              </w:rPr>
              <w:fldChar w:fldCharType="begin"/>
            </w:r>
            <w:r w:rsidR="009D155B">
              <w:rPr>
                <w:noProof/>
                <w:webHidden/>
              </w:rPr>
              <w:instrText xml:space="preserve"> PAGEREF _Toc103869815 \h </w:instrText>
            </w:r>
            <w:r w:rsidR="009D155B">
              <w:rPr>
                <w:noProof/>
                <w:webHidden/>
              </w:rPr>
            </w:r>
            <w:r w:rsidR="009D155B">
              <w:rPr>
                <w:noProof/>
                <w:webHidden/>
              </w:rPr>
              <w:fldChar w:fldCharType="separate"/>
            </w:r>
            <w:r w:rsidR="009D155B">
              <w:rPr>
                <w:noProof/>
                <w:webHidden/>
              </w:rPr>
              <w:t>39</w:t>
            </w:r>
            <w:r w:rsidR="009D155B">
              <w:rPr>
                <w:noProof/>
                <w:webHidden/>
              </w:rPr>
              <w:fldChar w:fldCharType="end"/>
            </w:r>
          </w:hyperlink>
        </w:p>
        <w:p w14:paraId="5DD00A6D" w14:textId="7209ACF9" w:rsidR="009D155B" w:rsidRDefault="009D155B" w:rsidP="009D155B">
          <w:r>
            <w:rPr>
              <w:b/>
              <w:bCs/>
            </w:rPr>
            <w:fldChar w:fldCharType="end"/>
          </w:r>
        </w:p>
      </w:sdtContent>
    </w:sdt>
    <w:p w14:paraId="112CDC74" w14:textId="783DAF49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" w:name="_Toc103869804"/>
      <w:r>
        <w:br w:type="column"/>
      </w:r>
      <w:r>
        <w:lastRenderedPageBreak/>
        <w:t>Техническое задание</w:t>
      </w:r>
      <w:bookmarkEnd w:id="1"/>
    </w:p>
    <w:p w14:paraId="0112145A" w14:textId="77777777" w:rsidR="009D155B" w:rsidRPr="00DD3D7C" w:rsidRDefault="009D155B" w:rsidP="009D155B"/>
    <w:p w14:paraId="2DA37BBE" w14:textId="1E253951" w:rsidR="009D155B" w:rsidRDefault="009D155B" w:rsidP="00FB6177">
      <w:r>
        <w:t xml:space="preserve">Спроектировать блок из </w:t>
      </w:r>
      <m:oMath>
        <m:r>
          <w:rPr>
            <w:rFonts w:ascii="Cambria Math" w:hAnsi="Cambria Math"/>
          </w:rPr>
          <m:t>n=18</m:t>
        </m:r>
      </m:oMath>
      <w:r>
        <w:t xml:space="preserve"> ИДК (3 ряда по 6 ИДК) для поперечной коррекции вращающегося ЛА калибром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/>
              </w:rPr>
              <m:t>сн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=210</m:t>
        </m:r>
      </m:oMath>
      <w:r w:rsidRPr="00CC3CA9">
        <w:t xml:space="preserve"> </w:t>
      </w:r>
      <w:r>
        <w:t xml:space="preserve">мм. Количество импульсов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=6</m:t>
        </m:r>
      </m:oMath>
      <w:r w:rsidRPr="00CC3CA9">
        <w:t xml:space="preserve">  (</w:t>
      </w:r>
      <w:r>
        <w:t>по 3 ДУ)</w:t>
      </w:r>
      <w:r w:rsidRPr="00CC3CA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=12+6</m:t>
        </m:r>
      </m:oMath>
      <w:r>
        <w:t xml:space="preserve"> (6 по 2 ДУ + 6 по 1 ДУ)</w:t>
      </w:r>
      <w:r w:rsidRPr="00CC3CA9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кор</m:t>
            </m:r>
          </m:sub>
        </m:sSub>
        <m:r>
          <w:rPr>
            <w:rFonts w:ascii="Cambria Math"/>
          </w:rPr>
          <m:t>=18</m:t>
        </m:r>
      </m:oMath>
      <w:r>
        <w:t xml:space="preserve"> (п</w:t>
      </w:r>
      <w:r w:rsidR="000F4C20">
        <w:t>о </w:t>
      </w:r>
      <w:r>
        <w:t>1</w:t>
      </w:r>
      <w:r w:rsidR="000F4C20">
        <w:t> </w:t>
      </w:r>
      <w:r>
        <w:t>ДУ</w:t>
      </w:r>
      <w:r w:rsidRPr="00CC3CA9">
        <w:t>)</w:t>
      </w:r>
      <w:r>
        <w:t xml:space="preserve">. Суммарный импульс коррекции не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</m:sub>
        </m:sSub>
        <m:r>
          <w:rPr>
            <w:rFonts w:ascii="Cambria Math"/>
          </w:rPr>
          <m:t>=160</m:t>
        </m:r>
      </m:oMath>
      <w:r>
        <w:t xml:space="preserve"> Н·с при телесном угле коррекции </w:t>
      </w:r>
      <m:oMath>
        <m:r>
          <w:rPr>
            <w:rFonts w:ascii="Cambria Math"/>
          </w:rPr>
          <m:t>2φ=120</m:t>
        </m:r>
        <m:r>
          <w:rPr>
            <w:rFonts w:ascii="Cambria Math"/>
          </w:rPr>
          <m:t>°</m:t>
        </m:r>
      </m:oMath>
      <w:r>
        <w:t xml:space="preserve">. Частота вращения 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сн</m:t>
            </m:r>
          </m:sub>
        </m:sSub>
        <m:r>
          <w:rPr>
            <w:rFonts w:ascii="Cambria Math" w:hAnsi="Cambria Math"/>
          </w:rPr>
          <m:t>=5..8</m:t>
        </m:r>
      </m:oMath>
      <w:r>
        <w:t xml:space="preserve"> об/с, скорость полета в момент кор</w:t>
      </w:r>
      <w:proofErr w:type="spellStart"/>
      <w:r>
        <w:t>рекции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сн кор</m:t>
            </m:r>
          </m:sub>
        </m:sSub>
        <m:r>
          <w:rPr>
            <w:rFonts w:ascii="Cambria Math" w:hAnsi="Cambria Math"/>
          </w:rPr>
          <m:t>=210..260</m:t>
        </m:r>
      </m:oMath>
      <w:r w:rsidR="0078125D">
        <w:t xml:space="preserve"> </w:t>
      </w:r>
      <w:r>
        <w:t xml:space="preserve">м/с (дозвуковая скорость полета). Время выхода двигателя на режим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=4</m:t>
        </m:r>
      </m:oMath>
      <w:r>
        <w:t xml:space="preserve"> м</w:t>
      </w:r>
      <w:r>
        <w:rPr>
          <w:lang w:val="en-US"/>
        </w:rPr>
        <w:t>c</w:t>
      </w:r>
      <w:r>
        <w:t xml:space="preserve">. Максимальная масса одного ИДК не более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 xml:space="preserve">ду </m:t>
            </m:r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=0.42</m:t>
        </m:r>
      </m:oMath>
      <w:r>
        <w:t xml:space="preserve"> кг.</w:t>
      </w:r>
      <w:r w:rsidR="00AB565C">
        <w:t xml:space="preserve"> </w:t>
      </w:r>
      <w:r>
        <w:t xml:space="preserve">Диапазон рабочих температур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60</m:t>
            </m:r>
          </m:e>
          <m:sup>
            <m:r>
              <w:rPr>
                <w:rFonts w:ascii="Cambria Math"/>
              </w:rPr>
              <m:t>0</m:t>
            </m:r>
          </m:sup>
        </m:sSup>
        <m:r>
          <w:rPr>
            <w:rFonts w:ascii="Cambria Math"/>
          </w:rPr>
          <m:t>.</m:t>
        </m:r>
      </m:oMath>
      <w:r>
        <w:br w:type="page"/>
      </w:r>
    </w:p>
    <w:p w14:paraId="73CEE098" w14:textId="77777777" w:rsidR="009D155B" w:rsidRDefault="009D155B" w:rsidP="009D155B">
      <w:pPr>
        <w:pStyle w:val="1"/>
        <w:numPr>
          <w:ilvl w:val="0"/>
          <w:numId w:val="15"/>
        </w:numPr>
      </w:pPr>
      <w:bookmarkStart w:id="2" w:name="_Toc86751811"/>
      <w:bookmarkStart w:id="3" w:name="_Toc103869806"/>
      <w:r>
        <w:lastRenderedPageBreak/>
        <w:t>Формирование недостающих исходных данных</w:t>
      </w:r>
      <w:bookmarkEnd w:id="2"/>
    </w:p>
    <w:p w14:paraId="0C39C121" w14:textId="24E5481C" w:rsidR="009D155B" w:rsidRPr="003F23CF" w:rsidRDefault="009D155B" w:rsidP="00141BEB">
      <w:pPr>
        <w:pStyle w:val="2"/>
      </w:pPr>
      <w:bookmarkStart w:id="4" w:name="_Toc86751812"/>
      <w:bookmarkEnd w:id="3"/>
      <w:r>
        <w:t>Конструктивная схема</w:t>
      </w:r>
      <w:bookmarkEnd w:id="4"/>
      <w:r>
        <w:t>, определение габаритов ИДК</w:t>
      </w:r>
    </w:p>
    <w:p w14:paraId="1EB2C10B" w14:textId="68001276" w:rsidR="009D155B" w:rsidRDefault="009D155B" w:rsidP="009D155B">
      <w:r>
        <w:t>Конструктивная схема расположения ИДК в корпусе ЛА дана по условию (</w:t>
      </w:r>
      <w:proofErr w:type="spellStart"/>
      <w:r>
        <w:t>р</w:t>
      </w:r>
      <w:r w:rsidR="00DD4D17">
        <w:t>унок</w:t>
      </w:r>
      <w:proofErr w:type="spellEnd"/>
      <w:r>
        <w:t xml:space="preserve"> 1). ИДК расположены радиально (3 ряда по 6 ИДК), сопла расположены под углом в 25° к оси </w:t>
      </w:r>
      <w:r w:rsidRPr="00A923A8">
        <w:rPr>
          <w:i/>
          <w:iCs/>
          <w:lang w:val="en-US"/>
        </w:rPr>
        <w:t>Y</w:t>
      </w:r>
      <w:r>
        <w:t xml:space="preserve"> ЛА.</w:t>
      </w:r>
    </w:p>
    <w:p w14:paraId="5AA33757" w14:textId="77777777" w:rsidR="009F034A" w:rsidRDefault="009F034A" w:rsidP="009F034A">
      <w:pPr>
        <w:keepNext/>
        <w:ind w:firstLine="0"/>
        <w:jc w:val="center"/>
      </w:pPr>
      <w:r w:rsidRPr="009F034A">
        <w:rPr>
          <w:noProof/>
        </w:rPr>
        <w:drawing>
          <wp:inline distT="0" distB="0" distL="0" distR="0" wp14:anchorId="5E6E8374" wp14:editId="4A8D031A">
            <wp:extent cx="6021043" cy="3455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1544" cy="346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835C" w14:textId="1643DF0D" w:rsidR="009D155B" w:rsidRPr="009F034A" w:rsidRDefault="009F034A" w:rsidP="009F034A">
      <w:pPr>
        <w:pStyle w:val="af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1</w:t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9F034A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9F034A">
        <w:rPr>
          <w:i w:val="0"/>
          <w:iCs w:val="0"/>
          <w:color w:val="000000" w:themeColor="text1"/>
          <w:sz w:val="28"/>
          <w:szCs w:val="28"/>
        </w:rPr>
        <w:t xml:space="preserve"> Принципиальная схема ИДК</w:t>
      </w:r>
    </w:p>
    <w:p w14:paraId="35030C13" w14:textId="77777777" w:rsidR="009D155B" w:rsidRDefault="009D155B" w:rsidP="009D155B">
      <w:pPr>
        <w:ind w:firstLine="0"/>
        <w:jc w:val="center"/>
      </w:pPr>
    </w:p>
    <w:p w14:paraId="455676C2" w14:textId="603073D7" w:rsidR="00ED5B88" w:rsidRDefault="00ED5B88" w:rsidP="00ED5B88">
      <w:pPr>
        <w:rPr>
          <w:rFonts w:eastAsiaTheme="minorEastAsia"/>
        </w:rPr>
      </w:pPr>
      <w:r>
        <w:t xml:space="preserve">Выполним предварительную прорисовку поперечного сечения корпуса снаряда, </w:t>
      </w:r>
      <w:r w:rsidR="005F1282">
        <w:t xml:space="preserve">а именно одного сектора, </w:t>
      </w:r>
      <w:r>
        <w:t xml:space="preserve">чтобы определить диапазон возможных геометрических значений корпуса ИДК. </w:t>
      </w:r>
      <w:r>
        <w:rPr>
          <w:rFonts w:eastAsiaTheme="minorEastAsia"/>
        </w:rPr>
        <w:t>Предварительная прорисовка расположения ИДК представлена на рисунке 2.</w:t>
      </w:r>
    </w:p>
    <w:p w14:paraId="30533184" w14:textId="77777777" w:rsidR="007D780E" w:rsidRDefault="007D780E" w:rsidP="008D00F9">
      <w:pPr>
        <w:keepNext/>
        <w:ind w:firstLine="0"/>
      </w:pPr>
      <w:r w:rsidRPr="007D780E">
        <w:rPr>
          <w:rFonts w:eastAsiaTheme="minorEastAsia"/>
          <w:noProof/>
        </w:rPr>
        <w:lastRenderedPageBreak/>
        <w:drawing>
          <wp:inline distT="0" distB="0" distL="0" distR="0" wp14:anchorId="6A5DFDF3" wp14:editId="5D4126FC">
            <wp:extent cx="5669363" cy="5337544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765" cy="534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FFD4" w14:textId="03A05161" w:rsidR="00ED5B88" w:rsidRPr="007D780E" w:rsidRDefault="007D780E" w:rsidP="007D780E">
      <w:pPr>
        <w:pStyle w:val="af2"/>
        <w:jc w:val="center"/>
        <w:rPr>
          <w:b/>
          <w:bCs/>
          <w:i w:val="0"/>
          <w:iCs w:val="0"/>
          <w:color w:val="000000" w:themeColor="text1"/>
          <w:sz w:val="28"/>
          <w:szCs w:val="28"/>
        </w:rPr>
      </w:pP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="00ED0D41">
        <w:rPr>
          <w:b/>
          <w:bCs/>
          <w:i w:val="0"/>
          <w:iCs w:val="0"/>
          <w:noProof/>
          <w:color w:val="000000" w:themeColor="text1"/>
          <w:sz w:val="28"/>
          <w:szCs w:val="28"/>
        </w:rPr>
        <w:t>2</w:t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7D780E">
        <w:rPr>
          <w:b/>
          <w:bCs/>
          <w:i w:val="0"/>
          <w:iCs w:val="0"/>
          <w:color w:val="000000" w:themeColor="text1"/>
          <w:sz w:val="28"/>
          <w:szCs w:val="28"/>
        </w:rPr>
        <w:t xml:space="preserve">. </w:t>
      </w:r>
      <w:r w:rsidRPr="007D780E">
        <w:rPr>
          <w:bCs/>
          <w:i w:val="0"/>
          <w:iCs w:val="0"/>
          <w:color w:val="000000" w:themeColor="text1"/>
          <w:sz w:val="28"/>
          <w:szCs w:val="28"/>
        </w:rPr>
        <w:t>Предварительная прорисовка ИДК</w:t>
      </w:r>
    </w:p>
    <w:p w14:paraId="399F19C4" w14:textId="57B10CB7" w:rsidR="005F1282" w:rsidRDefault="005F1282" w:rsidP="005F1282">
      <w:pPr>
        <w:ind w:firstLine="0"/>
      </w:pPr>
    </w:p>
    <w:p w14:paraId="0045C7DA" w14:textId="49FBD838" w:rsidR="005F1282" w:rsidRDefault="005F1282" w:rsidP="00FB6177">
      <w:r>
        <w:t xml:space="preserve">Угол раствора одного сектора равен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360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, минимальный зазор между ИДК примем </w:t>
      </w:r>
      <m:oMath>
        <m:r>
          <w:rPr>
            <w:rFonts w:ascii="Cambria Math"/>
          </w:rPr>
          <m:t>2</m:t>
        </m:r>
        <m:r>
          <w:rPr>
            <w:rFonts w:ascii="Cambria Math"/>
          </w:rPr>
          <m:t>h</m:t>
        </m:r>
        <m:r>
          <w:rPr>
            <w:rFonts w:ascii="Cambria Math"/>
          </w:rPr>
          <m:t>=8</m:t>
        </m:r>
      </m:oMath>
      <w:r>
        <w:t xml:space="preserve"> мм.</w:t>
      </w:r>
      <w:r w:rsidRPr="00D7172C">
        <w:t xml:space="preserve"> </w:t>
      </w:r>
      <w:r>
        <w:t xml:space="preserve">Тогда разброс минимального и максимального значений равны 20 и 70 мм соответственно. Для предварительного проектирования примем </w:t>
      </w:r>
      <w:r w:rsidR="009D155B">
        <w:t xml:space="preserve">внешний диаметр корпуса ИДК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54</m:t>
        </m:r>
      </m:oMath>
      <w:r>
        <w:t xml:space="preserve"> мм. </w:t>
      </w:r>
    </w:p>
    <w:p w14:paraId="13F469F4" w14:textId="448A1ED2" w:rsidR="009D155B" w:rsidRPr="00CB28BC" w:rsidRDefault="009D155B" w:rsidP="00CB28BC">
      <w:r>
        <w:t xml:space="preserve">Тогда максимальная </w:t>
      </w:r>
      <w:r w:rsidR="00CB28BC">
        <w:t>длина корпуса и соплового блока</w:t>
      </w:r>
    </w:p>
    <w:p w14:paraId="58EAC3BF" w14:textId="7282CBF1" w:rsidR="009D155B" w:rsidRPr="00CB28BC" w:rsidRDefault="00BF2757" w:rsidP="00CB28B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  <w:lang w:val="en-US"/>
                </w:rPr>
                <m:t>max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сн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*h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210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54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4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25</m:t>
                  </m:r>
                  <m:r>
                    <w:rPr>
                      <w:rFonts w:ascii="Cambria Math"/>
                    </w:rPr>
                    <m:t>°</m:t>
                  </m:r>
                </m:e>
              </m:func>
            </m:den>
          </m:f>
          <m:r>
            <m:rPr>
              <m:nor/>
            </m:rPr>
            <w:rPr>
              <w:rFonts w:ascii="Cambria Math"/>
            </w:rPr>
            <m:t>= 4</m:t>
          </m:r>
          <m:r>
            <m:rPr>
              <m:nor/>
            </m:rPr>
            <w:rPr>
              <w:rFonts w:ascii="Cambria Math"/>
            </w:rPr>
            <m:t xml:space="preserve">4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1646787" w14:textId="0A7E7468" w:rsidR="009D155B" w:rsidRDefault="00CB28BC" w:rsidP="00FB6177">
      <w:pPr>
        <w:rPr>
          <w:rFonts w:eastAsiaTheme="minorEastAsia"/>
        </w:rPr>
      </w:pPr>
      <w:r>
        <w:rPr>
          <w:rFonts w:eastAsiaTheme="minorEastAsia"/>
        </w:rPr>
        <w:t>Исходя из опыта проектирования, п</w:t>
      </w:r>
      <w:r w:rsidR="009D155B">
        <w:rPr>
          <w:rFonts w:eastAsiaTheme="minorEastAsia"/>
        </w:rPr>
        <w:t xml:space="preserve">редварительно назначим максимальное давление в камере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Imax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50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МПа</m:t>
        </m:r>
      </m:oMath>
      <w:r w:rsidR="009D155B">
        <w:rPr>
          <w:rFonts w:eastAsiaTheme="minorEastAsia"/>
        </w:rPr>
        <w:t>. Тогда толщина стенки</w:t>
      </w:r>
      <w:r>
        <w:rPr>
          <w:rFonts w:eastAsiaTheme="minorEastAsia"/>
        </w:rPr>
        <w:t xml:space="preserve"> равна</w:t>
      </w:r>
    </w:p>
    <w:p w14:paraId="43E48A86" w14:textId="3F25E838" w:rsidR="009D155B" w:rsidRDefault="00BF275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Imax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ду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>=1,3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</m:t>
              </m:r>
              <m:r>
                <w:rPr>
                  <w:rFonts w:ascii="Cambria Math" w:hAnsi="Cambria Math" w:cs="Cambria Math"/>
                </w:rPr>
                <m:t>⋅54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1000</m:t>
              </m:r>
            </m:den>
          </m:f>
          <m:r>
            <w:rPr>
              <w:rFonts w:ascii="Cambria Math"/>
            </w:rPr>
            <m:t>=1,8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31A30069" w14:textId="0C1F759E" w:rsidR="009D155B" w:rsidRDefault="009D155B" w:rsidP="00FB6177">
      <w:pPr>
        <w:ind w:firstLine="0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η=1,3</m:t>
        </m:r>
      </m:oMath>
      <w:r w:rsidRPr="003C0DD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безопасности;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=1000</m:t>
        </m:r>
      </m:oMath>
      <w:r>
        <w:t xml:space="preserve"> МПа – </w:t>
      </w:r>
      <w:r w:rsidRPr="003C0DD2">
        <w:t>предел прочности материала стенки (</w:t>
      </w:r>
      <w:r w:rsidR="00916093">
        <w:t xml:space="preserve">сталь </w:t>
      </w:r>
      <w:r w:rsidRPr="003C0DD2">
        <w:t>30ХГСА)</w:t>
      </w:r>
      <w:r>
        <w:t>.</w:t>
      </w:r>
    </w:p>
    <w:p w14:paraId="55538BCB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Внутренний диаметр КС</w:t>
      </w:r>
    </w:p>
    <w:p w14:paraId="0126C7D0" w14:textId="7837CB4C" w:rsidR="009D155B" w:rsidRPr="003C0DD2" w:rsidRDefault="00BF275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км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ду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δ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ст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=54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1,8=50,4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7CC1A9A" w14:textId="77777777" w:rsidR="009D155B" w:rsidRPr="00A923A8" w:rsidRDefault="009D155B" w:rsidP="009D155B">
      <w:pPr>
        <w:rPr>
          <w:rFonts w:eastAsiaTheme="minorEastAsia"/>
        </w:rPr>
      </w:pPr>
    </w:p>
    <w:p w14:paraId="42F7C6B7" w14:textId="5FF76C61" w:rsidR="009D155B" w:rsidRPr="008E6B75" w:rsidRDefault="009D155B" w:rsidP="008E6B75">
      <w:pPr>
        <w:pStyle w:val="2"/>
      </w:pPr>
      <w:r w:rsidRPr="007622C3">
        <w:t>Определение времени работы ИДК</w:t>
      </w:r>
    </w:p>
    <w:p w14:paraId="368F203D" w14:textId="77777777" w:rsidR="009D155B" w:rsidRDefault="009D155B" w:rsidP="009D155B">
      <w:r>
        <w:t>Время работы ИДК (время коррекции) является одним из ключевых параметров при проектировании. Для вращающихся ЛА задается телесный угол коррекции и скорость вращения. Время коррекции определяется по формуле:</w:t>
      </w:r>
    </w:p>
    <w:p w14:paraId="204DF237" w14:textId="77777777" w:rsidR="00916093" w:rsidRDefault="00BF2757" w:rsidP="00916093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max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φ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π</m:t>
              </m:r>
            </m:den>
          </m:f>
          <m:r>
            <w:rPr>
              <w:rFonts w:ascii="Cambria Math" w:hAnsi="Cambria Math"/>
            </w:rPr>
            <m:t xml:space="preserve">=0,042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</m:oMath>
      </m:oMathPara>
    </w:p>
    <w:p w14:paraId="175C5090" w14:textId="7CECFB50" w:rsidR="009D155B" w:rsidRPr="00916093" w:rsidRDefault="00BF2757" w:rsidP="006A2599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д</m:t>
              </m:r>
              <m:r>
                <w:rPr>
                  <w:rFonts w:asci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φ</m:t>
              </m:r>
            </m:num>
            <m:den>
              <m:r>
                <w:rPr>
                  <w:rFonts w:ascii="Cambria Math"/>
                </w:rPr>
                <m:t>2</m:t>
              </m:r>
              <m:r>
                <w:rPr>
                  <w:rFonts w:ascii="Cambria Math"/>
                </w:rPr>
                <m:t>π</m:t>
              </m:r>
            </m:den>
          </m:f>
          <m:r>
            <w:rPr>
              <w:rFonts w:ascii="Cambria Math" w:hAnsi="Cambria Math"/>
            </w:rPr>
            <m:t xml:space="preserve">=0,067 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.</m:t>
          </m:r>
        </m:oMath>
      </m:oMathPara>
    </w:p>
    <w:p w14:paraId="4B8B5ADC" w14:textId="7577F188" w:rsidR="009D155B" w:rsidRDefault="006A2599" w:rsidP="00FB6177">
      <w:r>
        <w:t>Для дальнейших расчетов, п</w:t>
      </w:r>
      <w:r w:rsidR="009D155B">
        <w:t xml:space="preserve">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  <m:r>
              <w:rPr>
                <w:rFonts w:ascii="Cambria Math"/>
              </w:rPr>
              <m:t>min</m:t>
            </m:r>
          </m:sub>
        </m:sSub>
        <m:r>
          <w:rPr>
            <w:rFonts w:ascii="Cambria Math"/>
          </w:rPr>
          <m:t>=0,042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>
        <w:t xml:space="preserve">. </w:t>
      </w:r>
    </w:p>
    <w:p w14:paraId="3C298CC1" w14:textId="0124A9BB" w:rsidR="009D155B" w:rsidRDefault="009D155B" w:rsidP="009D155B">
      <w:r>
        <w:t>Время горения заряда (в первом приближении)</w:t>
      </w:r>
      <w:r w:rsidR="0059466C">
        <w:t xml:space="preserve"> вычисляется по формуле:</w:t>
      </w:r>
    </w:p>
    <w:p w14:paraId="210991FF" w14:textId="47044AAB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</m:oMath>
      </m:oMathPara>
    </w:p>
    <w:p w14:paraId="07329ADD" w14:textId="3244E388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≈0,004</m:t>
        </m:r>
      </m:oMath>
      <w:r>
        <w:t xml:space="preserve"> с – время выхода на режим,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</m:oMath>
      <w:r>
        <w:t xml:space="preserve"> - коэффициент заполнения индикаторной кривой давления ИДК, который выбирается в соот</w:t>
      </w:r>
      <w:r w:rsidR="0059466C">
        <w:t>ветствии с рисунком 3 методического пособия.</w:t>
      </w:r>
    </w:p>
    <w:p w14:paraId="230A08C5" w14:textId="42D4400D" w:rsidR="00ED0D41" w:rsidRDefault="00CA3461" w:rsidP="008D00F9">
      <w:pPr>
        <w:keepNext/>
        <w:ind w:firstLine="0"/>
        <w:jc w:val="center"/>
      </w:pPr>
      <w:r w:rsidRPr="00CA3461">
        <w:rPr>
          <w:noProof/>
        </w:rPr>
        <w:lastRenderedPageBreak/>
        <w:drawing>
          <wp:inline distT="0" distB="0" distL="0" distR="0" wp14:anchorId="63AA0A76" wp14:editId="099EF1EF">
            <wp:extent cx="5940425" cy="3452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EBE" w14:textId="5D248E0D" w:rsidR="009D155B" w:rsidRPr="00ED0D41" w:rsidRDefault="00ED0D41" w:rsidP="00ED0D41">
      <w:pPr>
        <w:pStyle w:val="af2"/>
        <w:jc w:val="center"/>
        <w:rPr>
          <w:bCs/>
          <w:i w:val="0"/>
          <w:iCs w:val="0"/>
          <w:color w:val="000000" w:themeColor="text1"/>
          <w:sz w:val="28"/>
          <w:szCs w:val="28"/>
        </w:rPr>
      </w:pP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begin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separate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3</w:t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fldChar w:fldCharType="end"/>
      </w:r>
      <w:r w:rsidRPr="00ED0D41">
        <w:rPr>
          <w:b/>
          <w:bCs/>
          <w:i w:val="0"/>
          <w:iCs w:val="0"/>
          <w:color w:val="000000" w:themeColor="text1"/>
          <w:sz w:val="28"/>
          <w:szCs w:val="28"/>
        </w:rPr>
        <w:t>.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 xml:space="preserve"> График </w:t>
      </w:r>
      <w:r>
        <w:rPr>
          <w:bCs/>
          <w:i w:val="0"/>
          <w:iCs w:val="0"/>
          <w:color w:val="000000" w:themeColor="text1"/>
          <w:sz w:val="28"/>
          <w:szCs w:val="28"/>
        </w:rPr>
        <w:t xml:space="preserve">зависимости </w:t>
      </w:r>
      <w:r w:rsidRPr="00ED0D41">
        <w:rPr>
          <w:bCs/>
          <w:i w:val="0"/>
          <w:iCs w:val="0"/>
          <w:color w:val="000000" w:themeColor="text1"/>
          <w:sz w:val="28"/>
          <w:szCs w:val="28"/>
        </w:rPr>
        <w:t>коэффициента заполнения индикаторной кривой давления для ИДК</w:t>
      </w:r>
    </w:p>
    <w:p w14:paraId="0E07814F" w14:textId="77777777" w:rsidR="009D155B" w:rsidRDefault="009D155B" w:rsidP="009D155B">
      <w:pPr>
        <w:jc w:val="center"/>
      </w:pPr>
    </w:p>
    <w:p w14:paraId="50F868D3" w14:textId="663F5601" w:rsidR="009D155B" w:rsidRDefault="00ED0D41" w:rsidP="00FB6177">
      <w:r>
        <w:t>По рисунку 3</w:t>
      </w:r>
      <w:r w:rsidR="009D155B">
        <w:t xml:space="preserve"> принимаем </w:t>
      </w:r>
      <m:oMath>
        <m:r>
          <w:rPr>
            <w:rFonts w:asci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д</m:t>
                </m:r>
              </m:sub>
            </m:sSub>
          </m:e>
        </m:d>
        <m:r>
          <w:rPr>
            <w:rFonts w:ascii="Cambria Math"/>
          </w:rPr>
          <m:t>=0,7</m:t>
        </m:r>
      </m:oMath>
      <w:r w:rsidR="009D155B">
        <w:t xml:space="preserve"> . Отсюда время горения заряда</w:t>
      </w:r>
    </w:p>
    <w:p w14:paraId="64DA382C" w14:textId="21299D71" w:rsidR="009D155B" w:rsidRPr="009C0367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0,042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5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0,7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0,004=0,02</m:t>
          </m:r>
          <m:r>
            <w:rPr>
              <w:rFonts w:asci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с.</m:t>
          </m:r>
        </m:oMath>
      </m:oMathPara>
    </w:p>
    <w:p w14:paraId="22A9E1CD" w14:textId="393916BE" w:rsidR="009D155B" w:rsidRDefault="009D155B" w:rsidP="009D155B">
      <w:r>
        <w:t>Время последействия тяги</w:t>
      </w:r>
    </w:p>
    <w:p w14:paraId="6A484BF0" w14:textId="029DD9F5" w:rsidR="009D155B" w:rsidRDefault="00BF2757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п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д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г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=0,035</m:t>
        </m:r>
        <m:r>
          <w:rPr>
            <w:rFonts w:ascii="Cambria Math"/>
          </w:rPr>
          <m:t>-</m:t>
        </m:r>
        <m:r>
          <w:rPr>
            <w:rFonts w:ascii="Cambria Math"/>
          </w:rPr>
          <m:t>0,02</m:t>
        </m:r>
        <m:r>
          <w:rPr>
            <w:rFonts w:ascii="Cambria Math"/>
          </w:rPr>
          <m:t>-</m:t>
        </m:r>
        <m:r>
          <w:rPr>
            <w:rFonts w:ascii="Cambria Math"/>
          </w:rPr>
          <m:t>0,004=0,015</m:t>
        </m:r>
      </m:oMath>
      <w:r w:rsidR="009D155B">
        <w:t xml:space="preserve"> </w:t>
      </w:r>
      <w:r w:rsidR="009D155B">
        <w:rPr>
          <w:lang w:val="en-US"/>
        </w:rPr>
        <w:t>c</w:t>
      </w:r>
      <w:r w:rsidR="009D155B" w:rsidRPr="009C0367">
        <w:t>.</w:t>
      </w:r>
    </w:p>
    <w:p w14:paraId="7296278D" w14:textId="77777777" w:rsidR="009D155B" w:rsidRDefault="009D155B" w:rsidP="009D155B"/>
    <w:p w14:paraId="72132F09" w14:textId="71BBF01D" w:rsidR="009D155B" w:rsidRDefault="009D155B" w:rsidP="00B62810">
      <w:pPr>
        <w:pStyle w:val="2"/>
      </w:pPr>
      <w:bookmarkStart w:id="5" w:name="_Toc86751814"/>
      <w:r>
        <w:t>Действительное значение коэффициента тяги</w:t>
      </w:r>
      <w:bookmarkEnd w:id="5"/>
    </w:p>
    <w:p w14:paraId="65006367" w14:textId="33FE90B6" w:rsidR="009D155B" w:rsidRPr="006B53E1" w:rsidRDefault="009D155B" w:rsidP="00FB6177">
      <w:r>
        <w:t xml:space="preserve">Назначаем коэффициент расширения сопла </w:t>
      </w:r>
      <m:oMath>
        <m:r>
          <w:rPr>
            <w:rFonts w:ascii="Cambria Math"/>
          </w:rPr>
          <m:t>ζ</m:t>
        </m:r>
        <m:r>
          <w:rPr>
            <w:rFonts w:ascii="Cambria Math"/>
          </w:rPr>
          <m:t>=1,4</m:t>
        </m:r>
      </m:oMath>
      <w:r>
        <w:t>. Теоретический коэффициент тяги находится по таблице 1.</w:t>
      </w:r>
    </w:p>
    <w:p w14:paraId="5EDB691C" w14:textId="6650BDF2" w:rsidR="00B62810" w:rsidRPr="00B62810" w:rsidRDefault="00B62810" w:rsidP="00B62810">
      <w:pPr>
        <w:pStyle w:val="af2"/>
        <w:keepNext/>
        <w:jc w:val="right"/>
        <w:rPr>
          <w:i w:val="0"/>
          <w:iCs w:val="0"/>
          <w:color w:val="auto"/>
          <w:sz w:val="28"/>
          <w:szCs w:val="24"/>
        </w:rPr>
      </w:pPr>
      <w:r w:rsidRPr="00B62810">
        <w:rPr>
          <w:i w:val="0"/>
          <w:iCs w:val="0"/>
          <w:color w:val="auto"/>
          <w:sz w:val="28"/>
          <w:szCs w:val="24"/>
        </w:rPr>
        <w:t xml:space="preserve">Таблица </w:t>
      </w:r>
      <w:r w:rsidRPr="00B62810">
        <w:rPr>
          <w:i w:val="0"/>
          <w:iCs w:val="0"/>
          <w:color w:val="auto"/>
          <w:sz w:val="28"/>
          <w:szCs w:val="24"/>
        </w:rPr>
        <w:fldChar w:fldCharType="begin"/>
      </w:r>
      <w:r w:rsidRPr="00B62810">
        <w:rPr>
          <w:i w:val="0"/>
          <w:iCs w:val="0"/>
          <w:color w:val="auto"/>
          <w:sz w:val="28"/>
          <w:szCs w:val="24"/>
        </w:rPr>
        <w:instrText xml:space="preserve"> SEQ Таблица \* ARABIC </w:instrText>
      </w:r>
      <w:r w:rsidRPr="00B62810">
        <w:rPr>
          <w:i w:val="0"/>
          <w:iCs w:val="0"/>
          <w:color w:val="auto"/>
          <w:sz w:val="28"/>
          <w:szCs w:val="24"/>
        </w:rPr>
        <w:fldChar w:fldCharType="separate"/>
      </w:r>
      <w:r w:rsidRPr="00B62810">
        <w:rPr>
          <w:i w:val="0"/>
          <w:iCs w:val="0"/>
          <w:color w:val="auto"/>
          <w:sz w:val="28"/>
          <w:szCs w:val="24"/>
        </w:rPr>
        <w:t>1</w:t>
      </w:r>
      <w:r w:rsidRPr="00B62810">
        <w:rPr>
          <w:i w:val="0"/>
          <w:iCs w:val="0"/>
          <w:color w:val="auto"/>
          <w:sz w:val="28"/>
          <w:szCs w:val="24"/>
        </w:rPr>
        <w:fldChar w:fldCharType="end"/>
      </w:r>
      <w:r w:rsidRPr="00B62810">
        <w:rPr>
          <w:i w:val="0"/>
          <w:iCs w:val="0"/>
          <w:color w:val="auto"/>
          <w:sz w:val="28"/>
          <w:szCs w:val="24"/>
        </w:rPr>
        <w:t xml:space="preserve">. Значение </w:t>
      </w:r>
      <m:oMath>
        <m:r>
          <w:rPr>
            <w:rFonts w:ascii="Cambria Math" w:hAnsi="Cambria Math"/>
            <w:color w:val="auto"/>
            <w:sz w:val="28"/>
            <w:szCs w:val="24"/>
          </w:rPr>
          <m:t>ζ</m:t>
        </m:r>
      </m:oMath>
      <w:r w:rsidRPr="00B62810">
        <w:rPr>
          <w:i w:val="0"/>
          <w:iCs w:val="0"/>
          <w:color w:val="auto"/>
          <w:sz w:val="28"/>
          <w:szCs w:val="24"/>
        </w:rPr>
        <w:t xml:space="preserve"> и соответствующее </w:t>
      </w:r>
      <m:oMath>
        <m:sSub>
          <m:sSubPr>
            <m:ctrlPr>
              <w:rPr>
                <w:rFonts w:ascii="Cambria Math" w:hAnsi="Cambria Math"/>
                <w:i w:val="0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/>
                <w:color w:val="auto"/>
                <w:sz w:val="28"/>
                <w:szCs w:val="24"/>
              </w:rPr>
              <m:t>K</m:t>
            </m:r>
          </m:e>
          <m:sub>
            <m:r>
              <w:rPr>
                <w:rFonts w:ascii="Cambria Math"/>
                <w:color w:val="auto"/>
                <w:sz w:val="28"/>
                <w:szCs w:val="24"/>
              </w:rPr>
              <m:t>т</m:t>
            </m:r>
          </m:sub>
        </m:sSub>
      </m:oMath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D155B" w14:paraId="5EA9CB14" w14:textId="77777777" w:rsidTr="005F1282">
        <w:tc>
          <w:tcPr>
            <w:tcW w:w="1168" w:type="dxa"/>
            <w:vAlign w:val="center"/>
          </w:tcPr>
          <w:p w14:paraId="1F43BFDA" w14:textId="357A61DC" w:rsidR="009D155B" w:rsidRDefault="00FB6177" w:rsidP="00FB6177">
            <w:pPr>
              <w:ind w:firstLine="0"/>
              <w:jc w:val="center"/>
            </w:pPr>
            <m:oMathPara>
              <m:oMath>
                <m:r>
                  <w:rPr>
                    <w:rFonts w:ascii="Cambria Math"/>
                  </w:rPr>
                  <m:t>ζ</m:t>
                </m:r>
              </m:oMath>
            </m:oMathPara>
          </w:p>
        </w:tc>
        <w:tc>
          <w:tcPr>
            <w:tcW w:w="1168" w:type="dxa"/>
            <w:vAlign w:val="center"/>
          </w:tcPr>
          <w:p w14:paraId="0523CD3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  <w:tc>
          <w:tcPr>
            <w:tcW w:w="1168" w:type="dxa"/>
            <w:vAlign w:val="center"/>
          </w:tcPr>
          <w:p w14:paraId="4984613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76934C1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1168" w:type="dxa"/>
            <w:vAlign w:val="center"/>
          </w:tcPr>
          <w:p w14:paraId="0BDAA330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168" w:type="dxa"/>
            <w:vAlign w:val="center"/>
          </w:tcPr>
          <w:p w14:paraId="5DB32F18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2,2</w:t>
            </w:r>
          </w:p>
        </w:tc>
        <w:tc>
          <w:tcPr>
            <w:tcW w:w="1168" w:type="dxa"/>
            <w:vAlign w:val="center"/>
          </w:tcPr>
          <w:p w14:paraId="3E22909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2,4</w:t>
            </w:r>
          </w:p>
        </w:tc>
        <w:tc>
          <w:tcPr>
            <w:tcW w:w="1169" w:type="dxa"/>
            <w:vAlign w:val="center"/>
          </w:tcPr>
          <w:p w14:paraId="4F111D9C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2,6</w:t>
            </w:r>
          </w:p>
        </w:tc>
      </w:tr>
      <w:tr w:rsidR="009D155B" w14:paraId="55178290" w14:textId="77777777" w:rsidTr="005F1282">
        <w:tc>
          <w:tcPr>
            <w:tcW w:w="1168" w:type="dxa"/>
            <w:vAlign w:val="center"/>
          </w:tcPr>
          <w:p w14:paraId="32E09D33" w14:textId="45B2EDF2" w:rsidR="009D155B" w:rsidRPr="009E5E91" w:rsidRDefault="00BF275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168" w:type="dxa"/>
            <w:vAlign w:val="center"/>
          </w:tcPr>
          <w:p w14:paraId="6DFB8CAF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1,46</w:t>
            </w:r>
          </w:p>
        </w:tc>
        <w:tc>
          <w:tcPr>
            <w:tcW w:w="1168" w:type="dxa"/>
            <w:vAlign w:val="center"/>
          </w:tcPr>
          <w:p w14:paraId="665109A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1,51</w:t>
            </w:r>
          </w:p>
        </w:tc>
        <w:tc>
          <w:tcPr>
            <w:tcW w:w="1168" w:type="dxa"/>
            <w:vAlign w:val="center"/>
          </w:tcPr>
          <w:p w14:paraId="4DEB99FD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1,56</w:t>
            </w:r>
          </w:p>
        </w:tc>
        <w:tc>
          <w:tcPr>
            <w:tcW w:w="1168" w:type="dxa"/>
            <w:vAlign w:val="center"/>
          </w:tcPr>
          <w:p w14:paraId="627F6EB4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</w:t>
            </w:r>
          </w:p>
        </w:tc>
        <w:tc>
          <w:tcPr>
            <w:tcW w:w="1168" w:type="dxa"/>
            <w:vAlign w:val="center"/>
          </w:tcPr>
          <w:p w14:paraId="4DC6C987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1,62</w:t>
            </w:r>
          </w:p>
        </w:tc>
        <w:tc>
          <w:tcPr>
            <w:tcW w:w="1168" w:type="dxa"/>
            <w:vAlign w:val="center"/>
          </w:tcPr>
          <w:p w14:paraId="5E2E2D96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1,64</w:t>
            </w:r>
          </w:p>
        </w:tc>
        <w:tc>
          <w:tcPr>
            <w:tcW w:w="1169" w:type="dxa"/>
            <w:vAlign w:val="center"/>
          </w:tcPr>
          <w:p w14:paraId="2C97C2C3" w14:textId="77777777" w:rsidR="009D155B" w:rsidRPr="009E5E91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1,67</w:t>
            </w:r>
          </w:p>
        </w:tc>
      </w:tr>
    </w:tbl>
    <w:p w14:paraId="01F8B259" w14:textId="77777777" w:rsidR="009D155B" w:rsidRDefault="009D155B" w:rsidP="009D155B"/>
    <w:p w14:paraId="3CDEA041" w14:textId="14EBE355" w:rsidR="009D155B" w:rsidRDefault="009D155B" w:rsidP="00FB6177">
      <w:r>
        <w:lastRenderedPageBreak/>
        <w:t>Из таблицы 1</w:t>
      </w:r>
      <w:r w:rsidR="007D3009" w:rsidRPr="007D3009">
        <w:t xml:space="preserve"> </w:t>
      </w:r>
      <w:r w:rsidR="007D3009">
        <w:t>принимаем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ζ</m:t>
            </m:r>
          </m:e>
        </m:d>
        <m:r>
          <w:rPr>
            <w:rFonts w:ascii="Cambria Math" w:hAnsi="Cambria Math"/>
          </w:rPr>
          <m:t>=1,46</m:t>
        </m:r>
      </m:oMath>
      <w:r>
        <w:t xml:space="preserve">. Дополнительные потери на тепло и скорость учитывается введением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=0,95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=0,95</m:t>
        </m:r>
      </m:oMath>
      <w:r>
        <w:t xml:space="preserve"> соответственно. </w:t>
      </w:r>
    </w:p>
    <w:p w14:paraId="43B69FA1" w14:textId="71B3C8FF" w:rsidR="009D155B" w:rsidRDefault="009D155B" w:rsidP="009D155B">
      <w:r>
        <w:t xml:space="preserve">Действительное значение коэффициента тяги рассчитывается </w:t>
      </w:r>
      <w:r w:rsidR="00F02A6C">
        <w:t>по формуле</w:t>
      </w:r>
    </w:p>
    <w:p w14:paraId="5016AEF1" w14:textId="43C28AD9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д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ζ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=1,46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0,95=1,3</m:t>
          </m:r>
          <w:bookmarkStart w:id="6" w:name="_GoBack"/>
          <w:bookmarkEnd w:id="6"/>
          <m:r>
            <w:rPr>
              <w:rFonts w:ascii="Cambria Math"/>
            </w:rPr>
            <m:t>18</m:t>
          </m:r>
          <m:r>
            <w:rPr>
              <w:rFonts w:ascii="Cambria Math"/>
            </w:rPr>
            <m:t>.</m:t>
          </m:r>
        </m:oMath>
      </m:oMathPara>
    </w:p>
    <w:p w14:paraId="11422A05" w14:textId="77777777" w:rsidR="009D155B" w:rsidRDefault="009D155B" w:rsidP="000E5635">
      <w:pPr>
        <w:spacing w:line="240" w:lineRule="auto"/>
        <w:jc w:val="center"/>
      </w:pPr>
    </w:p>
    <w:p w14:paraId="2D886750" w14:textId="7483958B" w:rsidR="009D155B" w:rsidRPr="000852EF" w:rsidRDefault="009D155B" w:rsidP="000E5635">
      <w:pPr>
        <w:pStyle w:val="2"/>
      </w:pPr>
      <w:bookmarkStart w:id="7" w:name="_Toc86751815"/>
      <w:r>
        <w:t xml:space="preserve">Величина тяги на </w:t>
      </w:r>
      <w:proofErr w:type="spellStart"/>
      <w:proofErr w:type="gramStart"/>
      <w:r>
        <w:t>квази</w:t>
      </w:r>
      <w:proofErr w:type="spellEnd"/>
      <w:r w:rsidR="008724DD" w:rsidRPr="008724DD">
        <w:t xml:space="preserve"> </w:t>
      </w:r>
      <w:r>
        <w:t>стационарном</w:t>
      </w:r>
      <w:proofErr w:type="gramEnd"/>
      <w:r>
        <w:t xml:space="preserve"> участке</w:t>
      </w:r>
      <w:bookmarkEnd w:id="7"/>
    </w:p>
    <w:p w14:paraId="64F0256D" w14:textId="35476F28" w:rsidR="009D155B" w:rsidRDefault="009D155B" w:rsidP="00FB6177">
      <w:r>
        <w:t xml:space="preserve">Имеем ЛА, движущийся на </w:t>
      </w:r>
      <w:r w:rsidR="000E5635">
        <w:t xml:space="preserve">стационарном </w:t>
      </w:r>
      <w:r>
        <w:t>участке</w:t>
      </w:r>
      <w:r w:rsidR="000E5635">
        <w:t>:</w:t>
      </w:r>
      <w:r>
        <w:t xml:space="preserve"> скорость </w:t>
      </w:r>
      <w:r w:rsidR="000E5635" w:rsidRPr="000E5635">
        <w:t>210</w:t>
      </w:r>
      <w:r>
        <w:t>...</w:t>
      </w:r>
      <w:r w:rsidR="000E5635" w:rsidRPr="000E5635">
        <w:t>26</w:t>
      </w:r>
      <w:r>
        <w:t>0</w:t>
      </w:r>
      <w:r w:rsidR="000E5635">
        <w:t> </w:t>
      </w:r>
      <w:r>
        <w:t>м/с (</w:t>
      </w:r>
      <m:oMath>
        <m:r>
          <w:rPr>
            <w:rFonts w:ascii="Cambria Math" w:hAnsi="Cambria Math"/>
          </w:rPr>
          <m:t>M=0,618...0,765</m:t>
        </m:r>
      </m:oMath>
      <w:r>
        <w:t xml:space="preserve">), что соответствует </w:t>
      </w:r>
      <w:r w:rsidR="000E5635">
        <w:t xml:space="preserve">дозвуковой </w:t>
      </w:r>
      <w:r>
        <w:t xml:space="preserve">скорости движения. Исходя из этого, назначим поправочные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=0,92</m:t>
        </m:r>
      </m:oMath>
      <w:r>
        <w:t xml:space="preserve"> </w:t>
      </w:r>
      <w:r w:rsidRPr="00EE5ADA">
        <w:t>(</w:t>
      </w:r>
      <w:r>
        <w:t xml:space="preserve">телесный угол </w:t>
      </w:r>
      <m:oMath>
        <m:r>
          <w:rPr>
            <w:rFonts w:ascii="Cambria Math" w:hAnsi="Cambria Math"/>
          </w:rPr>
          <m:t>2φ=120°=2</m:t>
        </m:r>
        <m:r>
          <m:rPr>
            <m:nor/>
          </m:rPr>
          <w:rPr>
            <w:rFonts w:ascii="Cambria Math" w:hAnsi="Cambria Math"/>
          </w:rPr>
          <m:t>π/3</m:t>
        </m:r>
      </m:oMath>
      <w:r w:rsidRPr="00EE5ADA">
        <w:t>)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=0,95</m:t>
        </m:r>
      </m:oMath>
      <w:r w:rsidRPr="000852EF">
        <w:t xml:space="preserve"> </w:t>
      </w:r>
      <w:r w:rsidRPr="00EE5ADA">
        <w:t>(</w:t>
      </w:r>
      <w:r>
        <w:t xml:space="preserve">для дозвуковых скоростей полета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=0,9</m:t>
        </m:r>
        <m:r>
          <w:rPr>
            <w:rFonts w:ascii="Cambria Math"/>
          </w:rPr>
          <m:t>…</m:t>
        </m:r>
        <m:r>
          <w:rPr>
            <w:rFonts w:ascii="Cambria Math"/>
          </w:rPr>
          <m:t>1,05</m:t>
        </m:r>
      </m:oMath>
      <w:r>
        <w:t>). Необходимая тяга на участке</w:t>
      </w:r>
    </w:p>
    <w:p w14:paraId="6BD8BDBB" w14:textId="24FAEC41" w:rsidR="009D155B" w:rsidRPr="00F16527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J</m:t>
                  </m:r>
                </m:e>
                <m:sub>
                  <m:r>
                    <w:rPr>
                      <w:rFonts w:ascii="Cambria Math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д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</m:den>
          </m:f>
          <m:r>
            <w:rPr>
              <w:rFonts w:ascii="Cambria Math"/>
            </w:rPr>
            <m:t xml:space="preserve">=7580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4F3A7CA" w14:textId="4FBD2AFA" w:rsidR="009D155B" w:rsidRDefault="009D155B" w:rsidP="00FB6177">
      <w:r>
        <w:t xml:space="preserve">Так как коррекция поперечная, а вектор тяги наклонен под углом </w:t>
      </w:r>
      <m:oMath>
        <m:r>
          <w:rPr>
            <w:rFonts w:ascii="Cambria Math"/>
          </w:rPr>
          <m:t>γ=25</m:t>
        </m:r>
        <m:r>
          <w:rPr>
            <w:rFonts w:ascii="Cambria Math"/>
          </w:rPr>
          <m:t>°</m:t>
        </m:r>
        <m:r>
          <w:rPr>
            <w:rFonts w:ascii="Cambria Math"/>
          </w:rPr>
          <m:t>,</m:t>
        </m:r>
      </m:oMath>
      <w:r>
        <w:t xml:space="preserve"> ИДК должен развивать тягу больше потребной</w:t>
      </w:r>
    </w:p>
    <w:p w14:paraId="4278F023" w14:textId="188860C8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cos</m:t>
                  </m:r>
                </m:fName>
                <m:e>
                  <m:r>
                    <w:rPr>
                      <w:rFonts w:ascii="Cambria Math"/>
                    </w:rPr>
                    <m:t>γ</m:t>
                  </m:r>
                </m:e>
              </m:func>
            </m:den>
          </m:f>
          <m:r>
            <w:rPr>
              <w:rFonts w:ascii="Cambria Math"/>
            </w:rPr>
            <m:t>=8364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Н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4A13D04" w14:textId="77777777" w:rsidR="009D155B" w:rsidRPr="002E2E93" w:rsidRDefault="009D155B" w:rsidP="009D155B">
      <w:pPr>
        <w:jc w:val="center"/>
        <w:rPr>
          <w:lang w:val="en-US"/>
        </w:rPr>
      </w:pPr>
    </w:p>
    <w:p w14:paraId="28AE952D" w14:textId="441D6FF3" w:rsidR="009D155B" w:rsidRDefault="002E2E93" w:rsidP="002E2E93">
      <w:pPr>
        <w:pStyle w:val="1"/>
        <w:numPr>
          <w:ilvl w:val="0"/>
          <w:numId w:val="15"/>
        </w:numPr>
        <w:ind w:left="0" w:firstLine="0"/>
      </w:pPr>
      <w:bookmarkStart w:id="8" w:name="_Toc103869809"/>
      <w:r>
        <w:br w:type="column"/>
      </w:r>
      <w:r w:rsidR="009D155B">
        <w:lastRenderedPageBreak/>
        <w:t>Выбор топлива и проектирование заряда</w:t>
      </w:r>
      <w:bookmarkEnd w:id="8"/>
    </w:p>
    <w:p w14:paraId="57245725" w14:textId="2163A62D" w:rsidR="009D155B" w:rsidRPr="00CC2EB3" w:rsidRDefault="009D155B" w:rsidP="00FD4014">
      <w:pPr>
        <w:pStyle w:val="2"/>
        <w:numPr>
          <w:ilvl w:val="1"/>
          <w:numId w:val="15"/>
        </w:numPr>
        <w:ind w:left="0" w:firstLine="0"/>
      </w:pPr>
      <w:r>
        <w:t xml:space="preserve">Выбор </w:t>
      </w:r>
      <w:r w:rsidR="00FD4014">
        <w:t xml:space="preserve">марки </w:t>
      </w:r>
      <w:r>
        <w:t>топлива и расчет давлений</w:t>
      </w:r>
    </w:p>
    <w:p w14:paraId="28301DCE" w14:textId="77777777" w:rsidR="009D155B" w:rsidRDefault="009D155B" w:rsidP="009D155B">
      <w:r>
        <w:t>Отметим, что в разделе 2 будут приведены результаты для топлива, у которого было найдено оптимальное решение. Из приведенного в условии домашнего задания банка топлив у топлив П-1 – П-3, Б-1 и Б-2 не было найдено лучшего решения, так как у всех решений длина заряда была больше максимально возможной. Поэтому приведенные ниже расчеты справедливы для топлива Б-3, так как у него было найдено решение. Параметры топлива приведены в таблице 2.1.</w:t>
      </w:r>
    </w:p>
    <w:p w14:paraId="58F428DF" w14:textId="77777777" w:rsidR="009D155B" w:rsidRDefault="009D155B" w:rsidP="009D155B">
      <w:pPr>
        <w:jc w:val="right"/>
      </w:pPr>
      <w:r>
        <w:t>Таблица 2.1. Характеристики топлива Б-3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6516"/>
        <w:gridCol w:w="2835"/>
      </w:tblGrid>
      <w:tr w:rsidR="009D155B" w:rsidRPr="007F39A7" w14:paraId="602CF8DD" w14:textId="77777777" w:rsidTr="005F1282">
        <w:tc>
          <w:tcPr>
            <w:tcW w:w="6516" w:type="dxa"/>
            <w:shd w:val="clear" w:color="auto" w:fill="8EAADB" w:themeFill="accent1" w:themeFillTint="99"/>
            <w:vAlign w:val="center"/>
          </w:tcPr>
          <w:p w14:paraId="29D0E65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Показатель</w:t>
            </w: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4E20ECE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</w:t>
            </w:r>
          </w:p>
        </w:tc>
      </w:tr>
      <w:tr w:rsidR="009D155B" w:rsidRPr="007F39A7" w14:paraId="28168F04" w14:textId="77777777" w:rsidTr="005F1282">
        <w:tc>
          <w:tcPr>
            <w:tcW w:w="6516" w:type="dxa"/>
            <w:vAlign w:val="center"/>
          </w:tcPr>
          <w:p w14:paraId="385410CD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Сила пороха, МДж/кг</w:t>
            </w:r>
          </w:p>
        </w:tc>
        <w:tc>
          <w:tcPr>
            <w:tcW w:w="2835" w:type="dxa"/>
            <w:vAlign w:val="center"/>
          </w:tcPr>
          <w:p w14:paraId="0C154C23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1,04</w:t>
            </w:r>
          </w:p>
        </w:tc>
      </w:tr>
      <w:tr w:rsidR="009D155B" w:rsidRPr="007F39A7" w14:paraId="605EBCC9" w14:textId="77777777" w:rsidTr="005F1282">
        <w:tc>
          <w:tcPr>
            <w:tcW w:w="6516" w:type="dxa"/>
            <w:vAlign w:val="center"/>
          </w:tcPr>
          <w:p w14:paraId="04795E0E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Газовая постоянная, Дж/(</w:t>
            </w:r>
            <w:proofErr w:type="spellStart"/>
            <w:r w:rsidRPr="00643D53">
              <w:rPr>
                <w:szCs w:val="28"/>
              </w:rPr>
              <w:t>кг·К</w:t>
            </w:r>
            <w:proofErr w:type="spellEnd"/>
            <w:r w:rsidRPr="00643D53">
              <w:rPr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14:paraId="3F19EB2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338</w:t>
            </w:r>
          </w:p>
        </w:tc>
      </w:tr>
      <w:tr w:rsidR="009D155B" w:rsidRPr="007F39A7" w14:paraId="1EE7FCBB" w14:textId="77777777" w:rsidTr="005F1282">
        <w:tc>
          <w:tcPr>
            <w:tcW w:w="6516" w:type="dxa"/>
            <w:vAlign w:val="center"/>
          </w:tcPr>
          <w:p w14:paraId="2D7D5CC3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Температура торможения, К</w:t>
            </w:r>
          </w:p>
        </w:tc>
        <w:tc>
          <w:tcPr>
            <w:tcW w:w="2835" w:type="dxa"/>
            <w:vAlign w:val="center"/>
          </w:tcPr>
          <w:p w14:paraId="3D5C7457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3080</w:t>
            </w:r>
          </w:p>
        </w:tc>
      </w:tr>
      <w:tr w:rsidR="009D155B" w:rsidRPr="007F39A7" w14:paraId="59DBA3D4" w14:textId="77777777" w:rsidTr="005F1282">
        <w:tc>
          <w:tcPr>
            <w:tcW w:w="6516" w:type="dxa"/>
            <w:vAlign w:val="center"/>
          </w:tcPr>
          <w:p w14:paraId="44D76494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Показатель адиабаты</w:t>
            </w:r>
          </w:p>
        </w:tc>
        <w:tc>
          <w:tcPr>
            <w:tcW w:w="2835" w:type="dxa"/>
            <w:vAlign w:val="center"/>
          </w:tcPr>
          <w:p w14:paraId="163A690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1,25</w:t>
            </w:r>
          </w:p>
        </w:tc>
      </w:tr>
      <w:tr w:rsidR="009D155B" w:rsidRPr="007F39A7" w14:paraId="2C2B0C4B" w14:textId="77777777" w:rsidTr="005F1282">
        <w:tc>
          <w:tcPr>
            <w:tcW w:w="6516" w:type="dxa"/>
            <w:vAlign w:val="center"/>
          </w:tcPr>
          <w:p w14:paraId="5A28F30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Единичный импульс, м/с</w:t>
            </w:r>
          </w:p>
        </w:tc>
        <w:tc>
          <w:tcPr>
            <w:tcW w:w="2835" w:type="dxa"/>
            <w:vAlign w:val="center"/>
          </w:tcPr>
          <w:p w14:paraId="6FFF31EC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2300</w:t>
            </w:r>
          </w:p>
        </w:tc>
      </w:tr>
      <w:tr w:rsidR="009D155B" w:rsidRPr="007F39A7" w14:paraId="28014324" w14:textId="77777777" w:rsidTr="005F1282">
        <w:tc>
          <w:tcPr>
            <w:tcW w:w="6516" w:type="dxa"/>
            <w:vAlign w:val="center"/>
          </w:tcPr>
          <w:p w14:paraId="0A835FE8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Термохимическая константа, К</w:t>
            </w:r>
          </w:p>
        </w:tc>
        <w:tc>
          <w:tcPr>
            <w:tcW w:w="2835" w:type="dxa"/>
            <w:vAlign w:val="center"/>
          </w:tcPr>
          <w:p w14:paraId="6D0305C5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</w:rPr>
              <w:t>370</w:t>
            </w:r>
          </w:p>
        </w:tc>
      </w:tr>
      <w:tr w:rsidR="009D155B" w:rsidRPr="007F39A7" w14:paraId="4F333336" w14:textId="77777777" w:rsidTr="005F1282">
        <w:tc>
          <w:tcPr>
            <w:tcW w:w="6516" w:type="dxa"/>
            <w:vAlign w:val="center"/>
          </w:tcPr>
          <w:p w14:paraId="53797732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Скорость горения, м/с</w:t>
            </w:r>
          </w:p>
          <w:p w14:paraId="75DE9F10" w14:textId="77777777" w:rsidR="009D155B" w:rsidRPr="00643D53" w:rsidRDefault="009D155B" w:rsidP="005F1282">
            <w:pPr>
              <w:ind w:firstLine="0"/>
              <w:rPr>
                <w:szCs w:val="28"/>
              </w:rPr>
            </w:pPr>
            <w:r w:rsidRPr="00643D53">
              <w:rPr>
                <w:szCs w:val="28"/>
              </w:rPr>
              <w:t>(</w:t>
            </w:r>
            <w:r w:rsidRPr="00643D53">
              <w:rPr>
                <w:szCs w:val="28"/>
                <w:lang w:val="en-US"/>
              </w:rPr>
              <w:t>p</w:t>
            </w:r>
            <w:r w:rsidRPr="00643D53">
              <w:rPr>
                <w:szCs w:val="28"/>
              </w:rPr>
              <w:t xml:space="preserve"> в МПа)</w:t>
            </w:r>
          </w:p>
        </w:tc>
        <w:tc>
          <w:tcPr>
            <w:tcW w:w="2835" w:type="dxa"/>
            <w:vAlign w:val="center"/>
          </w:tcPr>
          <w:p w14:paraId="78892A36" w14:textId="77777777" w:rsidR="009D155B" w:rsidRPr="00643D53" w:rsidRDefault="009D155B" w:rsidP="005F1282">
            <w:pPr>
              <w:ind w:firstLine="0"/>
              <w:jc w:val="center"/>
              <w:rPr>
                <w:szCs w:val="28"/>
                <w:lang w:val="en-US"/>
              </w:rPr>
            </w:pPr>
            <w:r w:rsidRPr="00643D53">
              <w:rPr>
                <w:szCs w:val="28"/>
                <w:lang w:val="en-US"/>
              </w:rPr>
              <w:t>0,00085</w:t>
            </w:r>
            <w:r w:rsidRPr="00643D53">
              <w:rPr>
                <w:rFonts w:asciiTheme="minorBidi" w:hAnsiTheme="minorBidi"/>
                <w:szCs w:val="28"/>
                <w:lang w:val="en-US"/>
              </w:rPr>
              <w:t>·</w:t>
            </w:r>
            <w:r w:rsidRPr="00643D53">
              <w:rPr>
                <w:szCs w:val="28"/>
                <w:lang w:val="en-US"/>
              </w:rPr>
              <w:t>(9,81p)</w:t>
            </w:r>
            <w:r w:rsidRPr="00643D53">
              <w:rPr>
                <w:szCs w:val="28"/>
                <w:vertAlign w:val="superscript"/>
                <w:lang w:val="en-US"/>
              </w:rPr>
              <w:t>0,69</w:t>
            </w:r>
          </w:p>
          <w:p w14:paraId="41254E22" w14:textId="77777777" w:rsidR="009D155B" w:rsidRPr="00643D53" w:rsidRDefault="009D155B" w:rsidP="005F1282">
            <w:pPr>
              <w:ind w:firstLine="0"/>
              <w:jc w:val="center"/>
              <w:rPr>
                <w:szCs w:val="28"/>
              </w:rPr>
            </w:pPr>
            <w:r w:rsidRPr="00643D53">
              <w:rPr>
                <w:szCs w:val="28"/>
                <w:lang w:val="en-US"/>
              </w:rPr>
              <w:t>(16&lt;p&lt;150)</w:t>
            </w:r>
          </w:p>
        </w:tc>
      </w:tr>
    </w:tbl>
    <w:p w14:paraId="7A4075AE" w14:textId="77777777" w:rsidR="009D155B" w:rsidRDefault="009D155B" w:rsidP="009D155B"/>
    <w:p w14:paraId="15EF96F7" w14:textId="2F75FD4C" w:rsidR="009D155B" w:rsidRDefault="009D155B" w:rsidP="00FB6177">
      <w:r>
        <w:t xml:space="preserve">Из уравнения Бори по значению максимального давления определим минимальное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I</m:t>
                </m:r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 w:hAns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и номинальные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IN</m:t>
            </m:r>
          </m:sub>
        </m:sSub>
      </m:oMath>
      <w:r>
        <w:t xml:space="preserve"> давления в камере:</w:t>
      </w:r>
    </w:p>
    <w:p w14:paraId="237F33DC" w14:textId="76F8A37B" w:rsidR="009D155B" w:rsidRPr="00FB6177" w:rsidRDefault="00BF2757" w:rsidP="00FB6177">
      <w:pPr>
        <w:jc w:val="center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IN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IN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</m:e>
                <m:e>
                  <m:r>
                    <w:rPr>
                      <w:rFonts w:ascii="Cambria Math"/>
                      <w:lang w:val="en-US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in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den>
                  </m:f>
                  <m:r>
                    <w:rPr>
                      <w:rFonts w:asci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p</m:t>
                              </m:r>
                            </m:e>
                            <m: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I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</m:func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  <w:lang w:val="en-US"/>
                                </w:rPr>
                                <m:t>ax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p</m:t>
                          </m:r>
                        </m:e>
                        <m: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m</m:t>
                              </m:r>
                            </m:e>
                          </m:func>
                          <m:r>
                            <m:rPr>
                              <m:nor/>
                            </m:rPr>
                            <w:rPr>
                              <w:rFonts w:ascii="Cambria Math"/>
                              <w:lang w:val="en-US"/>
                            </w:rPr>
                            <m:t>ax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lang w:val="en-US"/>
                            </w:rPr>
                            <m:t>()</m:t>
                          </m:r>
                        </m:e>
                      </m:d>
                      <m:r>
                        <w:rPr>
                          <w:rFonts w:ascii="Cambria Math"/>
                          <w:lang w:val="en-US"/>
                        </w:rPr>
                        <m:t>,</m:t>
                      </m:r>
                    </m:den>
                  </m:f>
                  <m:r>
                    <w:rPr>
                      <w:rFonts w:ascii="Cambria Math"/>
                      <w:lang w:val="en-US"/>
                    </w:rPr>
                    <m:t>{</m:t>
                  </m:r>
                </m:e>
              </m:eqArr>
            </m:e>
          </m:d>
        </m:oMath>
      </m:oMathPara>
    </w:p>
    <w:p w14:paraId="61F54640" w14:textId="36E44699" w:rsidR="009D155B" w:rsidRPr="0088261E" w:rsidRDefault="009D155B" w:rsidP="00FB6177">
      <w:pPr>
        <w:ind w:firstLine="0"/>
        <w:rPr>
          <w:szCs w:val="28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 xml:space="preserve"> – зависимость скорости горения от давления,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</m:oMath>
      <w:r>
        <w:t xml:space="preserve"> – </w:t>
      </w:r>
      <w:r>
        <w:rPr>
          <w:szCs w:val="28"/>
        </w:rPr>
        <w:t>т</w:t>
      </w:r>
      <w:r w:rsidRPr="0088261E">
        <w:rPr>
          <w:szCs w:val="28"/>
        </w:rPr>
        <w:t>емпературная зависимость скорости горения топлив</w:t>
      </w:r>
      <w:r>
        <w:rPr>
          <w:szCs w:val="28"/>
        </w:rPr>
        <w:t>а</w:t>
      </w:r>
    </w:p>
    <w:p w14:paraId="19950275" w14:textId="57F5CAE8" w:rsidR="009D155B" w:rsidRPr="00DB60C5" w:rsidRDefault="00BF2757" w:rsidP="00FB6177">
      <w:pPr>
        <w:pStyle w:val="a4"/>
        <w:ind w:left="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з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T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0,002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291,15</m:t>
                    </m:r>
                  </m:e>
                </m:d>
              </m:e>
            </m:d>
          </m:e>
        </m:func>
      </m:oMath>
      <w:r w:rsidR="009D155B">
        <w:rPr>
          <w:szCs w:val="28"/>
        </w:rPr>
        <w:t>.</w:t>
      </w:r>
    </w:p>
    <w:p w14:paraId="048C09FD" w14:textId="589F63E2" w:rsidR="009D155B" w:rsidRDefault="009D155B" w:rsidP="00FB6177">
      <w:r>
        <w:t xml:space="preserve">Из системы уравнений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=62,6</m:t>
        </m:r>
      </m:oMath>
      <w:r>
        <w:t xml:space="preserve"> МПа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I</m:t>
                </m:r>
              </m:fName>
              <m:e>
                <m:r>
                  <w:rPr>
                    <w:rFonts w:ascii="Cambria Math"/>
                  </w:rPr>
                  <m:t>m</m:t>
                </m:r>
              </m:e>
            </m:func>
            <m:r>
              <m:rPr>
                <m:nor/>
              </m:rPr>
              <w:rPr>
                <w:rFonts w:ascii="Cambria Math"/>
              </w:rPr>
              <m:t>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=41,6</m:t>
        </m:r>
      </m:oMath>
      <w:r>
        <w:t xml:space="preserve"> МПа.</w:t>
      </w:r>
    </w:p>
    <w:p w14:paraId="0B67ED54" w14:textId="77777777" w:rsidR="009D155B" w:rsidRDefault="009D155B" w:rsidP="009D155B">
      <w:pPr>
        <w:ind w:firstLine="0"/>
        <w:jc w:val="center"/>
        <w:rPr>
          <w:rFonts w:eastAsiaTheme="minorEastAsia"/>
          <w:iCs/>
        </w:rPr>
      </w:pPr>
    </w:p>
    <w:p w14:paraId="2D086EC2" w14:textId="77777777" w:rsidR="009D155B" w:rsidRDefault="009D155B" w:rsidP="002E2E93">
      <w:pPr>
        <w:pStyle w:val="2"/>
        <w:numPr>
          <w:ilvl w:val="1"/>
          <w:numId w:val="15"/>
        </w:numPr>
      </w:pPr>
      <w:bookmarkStart w:id="9" w:name="_Toc86751818"/>
      <w:r>
        <w:t>Определение геометрических параметров сопла</w:t>
      </w:r>
      <w:bookmarkEnd w:id="9"/>
    </w:p>
    <w:p w14:paraId="378DC7A4" w14:textId="77777777" w:rsidR="009D155B" w:rsidRDefault="009D155B" w:rsidP="009D155B">
      <w:pPr>
        <w:rPr>
          <w:rFonts w:eastAsiaTheme="minorEastAsia"/>
        </w:rPr>
      </w:pPr>
    </w:p>
    <w:p w14:paraId="5530BD23" w14:textId="77777777" w:rsidR="009D155B" w:rsidRDefault="009D155B" w:rsidP="009D155B">
      <w:r>
        <w:t>Площадь критического сечения сопла определяется по формуле тяги:</w:t>
      </w:r>
    </w:p>
    <w:p w14:paraId="49D4CA65" w14:textId="69781605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den>
          </m:f>
          <m:r>
            <w:rPr>
              <w:rFonts w:ascii="Cambria Math"/>
            </w:rPr>
            <m:t>=8,806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03656700" w14:textId="77777777" w:rsidR="009D155B" w:rsidRDefault="009D155B" w:rsidP="009D155B">
      <w:r>
        <w:t>Отсюда определим диаметр критического сечения сопла:</w:t>
      </w:r>
    </w:p>
    <w:p w14:paraId="642D2A76" w14:textId="167D4136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кр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num>
                <m:den>
                  <m:r>
                    <w:rPr>
                      <w:rFonts w:ascii="Cambria Math"/>
                    </w:rPr>
                    <m:t>π</m:t>
                  </m:r>
                </m:den>
              </m:f>
            </m:e>
          </m:rad>
          <m:r>
            <w:rPr>
              <w:rFonts w:ascii="Cambria Math"/>
            </w:rPr>
            <m:t>=10,5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33C2EB4D" w14:textId="7AA96CF5" w:rsidR="009D155B" w:rsidRDefault="009D155B" w:rsidP="00FB6177">
      <w:r>
        <w:t xml:space="preserve">Для ИДК в большинстве случаев сопло коническое с прямолинейными образующими, рекомендации по углу входной части сопла и углу образующей такие же, как для классических РДТТ. Выбираем угол входной части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вх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 xml:space="preserve">и угол наклона образующей сопла к его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φ</m:t>
            </m:r>
          </m:e>
          <m:sub>
            <m:r>
              <w:rPr>
                <w:rFonts w:ascii="Cambria Math"/>
              </w:rPr>
              <m:t>с</m:t>
            </m:r>
          </m:sub>
        </m:sSub>
        <m:r>
          <w:rPr>
            <w:rFonts w:ascii="Cambria Math"/>
          </w:rPr>
          <m:t>=20</m:t>
        </m:r>
        <m:r>
          <w:rPr>
            <w:rFonts w:ascii="Cambria Math"/>
          </w:rPr>
          <m:t>°</m:t>
        </m:r>
      </m:oMath>
      <w:r>
        <w:t>.</w:t>
      </w:r>
    </w:p>
    <w:p w14:paraId="57C9BB2B" w14:textId="77777777" w:rsidR="009D155B" w:rsidRDefault="009D155B" w:rsidP="009D155B">
      <w:r>
        <w:t>Длины участков сопла находятся по формулам:</w:t>
      </w:r>
    </w:p>
    <w:p w14:paraId="711E446C" w14:textId="07BF4D62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вх</m:t>
                  </m:r>
                  <w:proofErr w:type="spellEnd"/>
                </m:sub>
              </m:sSub>
            </m:den>
          </m:f>
          <m:r>
            <w:rPr>
              <w:rFonts w:ascii="Cambria Math"/>
            </w:rPr>
            <m:t>=9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3133E157" w14:textId="57DA591F" w:rsidR="009D155B" w:rsidRPr="001B7D5D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=2...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 xml:space="preserve"> (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sty m:val="p"/>
            </m:rPr>
            <w:rPr>
              <w:rFonts w:ascii="Cambria Math"/>
            </w:rPr>
            <m:t>)=2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;</m:t>
          </m:r>
        </m:oMath>
      </m:oMathPara>
    </w:p>
    <w:p w14:paraId="2E58950F" w14:textId="6459FD81" w:rsidR="009D155B" w:rsidRPr="00CC2EB3" w:rsidRDefault="00BF275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2</m:t>
              </m:r>
              <m:r>
                <m:rPr>
                  <m:nor/>
                </m:rPr>
                <w:rPr>
                  <w:rFonts w:ascii="Cambria Math"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/>
                    </w:rPr>
                    <m:t>φ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  <m:r>
            <w:rPr>
              <w:rFonts w:ascii="Cambria Math"/>
            </w:rPr>
            <m:t>=5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175B1AB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Итого, длина соплового блока</w:t>
      </w:r>
    </w:p>
    <w:p w14:paraId="1D1DD101" w14:textId="20D6D92E" w:rsidR="009D155B" w:rsidRDefault="00BF275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с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1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2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</m:t>
              </m:r>
            </m:e>
            <m:sub>
              <m:r>
                <w:rPr>
                  <w:rFonts w:ascii="Cambria Math" w:eastAsiaTheme="minorEastAsia"/>
                </w:rPr>
                <m:t>3</m:t>
              </m:r>
            </m:sub>
          </m:sSub>
          <m:r>
            <w:rPr>
              <w:rFonts w:ascii="Cambria Math" w:eastAsiaTheme="minorEastAsia"/>
            </w:rPr>
            <m:t>=16</m:t>
          </m:r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ascii="Cambria Math" w:eastAsiaTheme="minorEastAsia"/>
            </w:rPr>
            <m:t>мм</m:t>
          </m:r>
          <m:r>
            <m:rPr>
              <m:nor/>
            </m:rPr>
            <w:rPr>
              <w:rFonts w:ascii="Cambria Math" w:eastAsiaTheme="minorEastAsia"/>
            </w:rPr>
            <m:t>.</m:t>
          </m:r>
        </m:oMath>
      </m:oMathPara>
    </w:p>
    <w:p w14:paraId="1BE7CF02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Тогда максимальная допустимая длина заряда</w:t>
      </w:r>
    </w:p>
    <w:p w14:paraId="26FD49AF" w14:textId="6E3AC29F" w:rsidR="009D155B" w:rsidRDefault="00BF275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/>
                </w:rPr>
                <m:t>Lc</m:t>
              </m:r>
              <m:r>
                <m:rPr>
                  <m:nor/>
                </m:rPr>
                <w:rPr>
                  <w:rFonts w:ascii="Cambria Math" w:eastAsiaTheme="minorEastAsia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/>
                </w:rPr>
                <m:t>мм</m:t>
              </m:r>
              <m:r>
                <m:rPr>
                  <m:nor/>
                </m:rP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</w:rPr>
                <m:t>max</m:t>
              </m:r>
            </m:e>
            <m:sub>
              <m:r>
                <w:rPr>
                  <w:rFonts w:ascii="Cambria Math" w:eastAsiaTheme="minorEastAsia"/>
                </w:rPr>
                <m:t>з</m:t>
              </m:r>
              <m:r>
                <w:rPr>
                  <w:rFonts w:ascii="Cambria Math" w:eastAsiaTheme="minorEastAsia"/>
                </w:rPr>
                <m:t>max</m:t>
              </m:r>
            </m:sub>
          </m:sSub>
        </m:oMath>
      </m:oMathPara>
    </w:p>
    <w:p w14:paraId="5E007CC3" w14:textId="77777777" w:rsidR="009D155B" w:rsidRDefault="009D155B" w:rsidP="009D155B">
      <w:pPr>
        <w:jc w:val="center"/>
        <w:rPr>
          <w:rFonts w:eastAsiaTheme="minorEastAsia"/>
        </w:rPr>
      </w:pPr>
    </w:p>
    <w:p w14:paraId="53BF3BE6" w14:textId="77777777" w:rsidR="009D155B" w:rsidRDefault="009D155B" w:rsidP="002E2E93">
      <w:pPr>
        <w:pStyle w:val="2"/>
        <w:numPr>
          <w:ilvl w:val="1"/>
          <w:numId w:val="15"/>
        </w:numPr>
      </w:pPr>
      <w:bookmarkStart w:id="10" w:name="_Toc86751819"/>
      <w:r>
        <w:t>Расчет газодинамических параметров в выходном сечении сопла</w:t>
      </w:r>
      <w:bookmarkEnd w:id="10"/>
    </w:p>
    <w:p w14:paraId="6A69D872" w14:textId="77777777" w:rsidR="009D155B" w:rsidRPr="008E4071" w:rsidRDefault="009D155B" w:rsidP="009D155B"/>
    <w:p w14:paraId="79A16AD9" w14:textId="3F6716CE" w:rsidR="009D155B" w:rsidRDefault="009D155B" w:rsidP="00FB6177">
      <w:r>
        <w:t xml:space="preserve">Безразмерная скорость потока определяется из газодинамической функции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t xml:space="preserve"> при заданном коэффициенте расширения сопла </w:t>
      </w:r>
      <m:oMath>
        <m:r>
          <w:rPr>
            <w:rFonts w:ascii="Cambria Math"/>
          </w:rPr>
          <m:t>ζ=2</m:t>
        </m:r>
      </m:oMath>
      <w:r>
        <w:t>:</w:t>
      </w:r>
    </w:p>
    <w:p w14:paraId="408CF414" w14:textId="08408332" w:rsidR="009D155B" w:rsidRDefault="00FB6177" w:rsidP="00FB6177">
      <w:pPr>
        <w:jc w:val="center"/>
      </w:pPr>
      <m:oMath>
        <m:r>
          <w:rPr>
            <w:rFonts w:ascii="Cambria Math"/>
          </w:rPr>
          <w:lastRenderedPageBreak/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λ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S</m:t>
                </m:r>
              </m:e>
              <m:sup>
                <m:r>
                  <w:rPr>
                    <w:rFonts w:ascii="Cambria Math"/>
                  </w:rPr>
                  <m:t>*</m:t>
                </m:r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λ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</w:rPr>
                          <m:t>k+1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den>
                </m:f>
              </m:sup>
            </m:sSup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ζ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den>
        </m:f>
      </m:oMath>
      <w:r w:rsidR="009D155B">
        <w:t>.</w:t>
      </w:r>
    </w:p>
    <w:p w14:paraId="7A7C76CF" w14:textId="10CBC46F" w:rsidR="009D155B" w:rsidRDefault="009D155B" w:rsidP="00FB6177">
      <w:r>
        <w:t xml:space="preserve">Численно решая уравнение, находим значение безразмерной скорости потока в выходном сечении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λ</m:t>
            </m:r>
          </m:e>
          <m:sub>
            <m:r>
              <w:rPr>
                <w:rFonts w:ascii="Cambria Math"/>
              </w:rPr>
              <m:t>а</m:t>
            </m:r>
          </m:sub>
        </m:sSub>
        <m:r>
          <w:rPr>
            <w:rFonts w:ascii="Cambria Math"/>
          </w:rPr>
          <m:t>=1,772</m:t>
        </m:r>
      </m:oMath>
      <w:r>
        <w:t>.</w:t>
      </w:r>
    </w:p>
    <w:p w14:paraId="13E6D159" w14:textId="77777777" w:rsidR="009D155B" w:rsidRDefault="009D155B" w:rsidP="009D155B">
      <w:r>
        <w:t>Критическая скорость звука рассчитывается по формуле:</w:t>
      </w:r>
    </w:p>
    <w:p w14:paraId="18F9F769" w14:textId="2CD8C7BE" w:rsidR="009D155B" w:rsidRDefault="00BF2757" w:rsidP="00FB617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с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+1</m:t>
                  </m:r>
                </m:den>
              </m:f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e>
          </m:rad>
          <m:r>
            <w:rPr>
              <w:rFonts w:ascii="Cambria Math"/>
            </w:rPr>
            <m:t>=1076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/c.</m:t>
          </m:r>
        </m:oMath>
      </m:oMathPara>
    </w:p>
    <w:p w14:paraId="489533D6" w14:textId="77777777" w:rsidR="009D155B" w:rsidRDefault="009D155B" w:rsidP="009D155B">
      <w:r>
        <w:t>Скорость звука в выходном сечении:</w:t>
      </w:r>
    </w:p>
    <w:p w14:paraId="1EF27787" w14:textId="402C8A45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λ</m:t>
              </m:r>
            </m:e>
            <m:sub>
              <m:r>
                <w:rPr>
                  <w:rFonts w:ascii="Cambria Math"/>
                </w:rPr>
                <m:t>а</m:t>
              </m:r>
            </m:sub>
          </m:sSub>
          <m:r>
            <w:rPr>
              <w:rFonts w:ascii="Cambria Math" w:hAnsi="Cambria Math" w:cs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c</m:t>
              </m:r>
            </m:e>
            <m:sup>
              <m:r>
                <w:rPr>
                  <w:rFonts w:ascii="Cambria Math"/>
                </w:rPr>
                <m:t>*</m:t>
              </m:r>
            </m:sup>
          </m:sSup>
          <m:r>
            <w:rPr>
              <w:rFonts w:ascii="Cambria Math"/>
            </w:rPr>
            <m:t>=1906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56E04744" w14:textId="77777777" w:rsidR="009D155B" w:rsidRDefault="009D155B" w:rsidP="009D155B">
      <w:r>
        <w:t>Давление в выходном сечении сопла:</w:t>
      </w:r>
    </w:p>
    <w:p w14:paraId="751AD1A5" w14:textId="43D20D35" w:rsidR="009D155B" w:rsidRPr="0070597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+1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IN</m:t>
              </m:r>
            </m:sub>
          </m:sSub>
          <m:r>
            <w:rPr>
              <w:rFonts w:ascii="Cambria Math"/>
            </w:rPr>
            <m:t>=7,328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20E98DE5" w14:textId="77777777" w:rsidR="009D155B" w:rsidRDefault="009D155B" w:rsidP="009D155B">
      <w:r>
        <w:t>Температура в выходном сечении сопла:</w:t>
      </w:r>
    </w:p>
    <w:p w14:paraId="3AF553D9" w14:textId="2C183492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λ</m:t>
                  </m:r>
                </m:e>
                <m:sub>
                  <m:r>
                    <w:rPr>
                      <w:rFonts w:ascii="Cambria Math"/>
                    </w:rPr>
                    <m:t>а</m:t>
                  </m:r>
                </m:sub>
              </m:sSub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</m:t>
              </m:r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k</m:t>
                  </m:r>
                  <m:r>
                    <w:rPr>
                      <w:rFonts w:ascii="Cambria Math"/>
                    </w:rPr>
                    <m:t>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λ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=2005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709E7483" w14:textId="77777777" w:rsidR="009D155B" w:rsidRDefault="009D155B" w:rsidP="009D155B">
      <w:r>
        <w:t>Плотность потока в выходном сечении сопла:</w:t>
      </w:r>
    </w:p>
    <w:p w14:paraId="09E8A6C7" w14:textId="30901ECE" w:rsidR="009D155B" w:rsidRPr="00FB6177" w:rsidRDefault="00BF2757" w:rsidP="00FB617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</m:den>
          </m:f>
          <m:r>
            <w:rPr>
              <w:rFonts w:ascii="Cambria Math"/>
            </w:rPr>
            <m:t>=1</m:t>
          </m:r>
          <m:r>
            <w:rPr>
              <w:rFonts w:ascii="Cambria Math"/>
            </w:rPr>
            <m:t>0,81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3D52C409" w14:textId="77777777" w:rsidR="009D155B" w:rsidRDefault="009D155B" w:rsidP="009D155B">
      <w:pPr>
        <w:jc w:val="center"/>
        <w:rPr>
          <w:rFonts w:eastAsiaTheme="minorEastAsia"/>
        </w:rPr>
      </w:pPr>
    </w:p>
    <w:p w14:paraId="2B375966" w14:textId="77777777" w:rsidR="009D155B" w:rsidRDefault="009D155B" w:rsidP="002E2E93">
      <w:pPr>
        <w:pStyle w:val="2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>Проектирование заряда</w:t>
      </w:r>
    </w:p>
    <w:p w14:paraId="056D6684" w14:textId="77777777" w:rsidR="009D155B" w:rsidRDefault="009D155B" w:rsidP="009D155B">
      <w:pPr>
        <w:rPr>
          <w:rFonts w:eastAsiaTheme="minorEastAsia"/>
        </w:rPr>
      </w:pPr>
    </w:p>
    <w:p w14:paraId="51027BDE" w14:textId="77777777" w:rsidR="009D155B" w:rsidRDefault="009D155B" w:rsidP="009D155B">
      <w:r>
        <w:t>Проектирование заряда сводится к выбору топлива и формы заряда, определению параметров заряжания двигателя, а также расчету всех его геометрических размеров, параметров и характеристик. Форма заряда должна обеспечивать максимальное заполнение корпуса двигателя при условии допустимых скоростей газового потока, омывающего заряд.</w:t>
      </w:r>
    </w:p>
    <w:p w14:paraId="6756CA0A" w14:textId="398CCDFD" w:rsidR="009D155B" w:rsidRDefault="009D155B" w:rsidP="00FB6177">
      <w:r>
        <w:t xml:space="preserve">Коэффициент заполнения поперечного сечения КС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&gt;0,5</m:t>
        </m:r>
      </m:oMath>
      <w:r w:rsidRPr="001F2143">
        <w:t xml:space="preserve">. </w:t>
      </w:r>
      <w:r>
        <w:t xml:space="preserve">Для импульсных ракетных двигателей используют только вкладные заряды, </w:t>
      </w:r>
      <w:r>
        <w:lastRenderedPageBreak/>
        <w:t xml:space="preserve">изготавливаемые чаще всего из пироксилинового или </w:t>
      </w:r>
      <w:proofErr w:type="spellStart"/>
      <w:r>
        <w:t>баллиститного</w:t>
      </w:r>
      <w:proofErr w:type="spellEnd"/>
      <w:r>
        <w:t xml:space="preserve"> твердого топлива. Чаще всего применяются трубчатые заряды.</w:t>
      </w:r>
    </w:p>
    <w:p w14:paraId="0791CC09" w14:textId="77777777" w:rsidR="009D155B" w:rsidRDefault="009D155B" w:rsidP="009D155B">
      <w:r>
        <w:t>Наибольшая плотность укладки шашек многошашечного заряда определяется формулой</w:t>
      </w:r>
    </w:p>
    <w:p w14:paraId="7F4D260B" w14:textId="0C8F0EBD" w:rsidR="009D155B" w:rsidRPr="00E17EAA" w:rsidRDefault="00FB6177" w:rsidP="00FB6177">
      <w:pPr>
        <w:jc w:val="center"/>
      </w:pPr>
      <m:oMath>
        <m:r>
          <w:rPr>
            <w:rFonts w:ascii="Cambria Math"/>
          </w:rPr>
          <m:t>n=1+3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3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5</m:t>
                </m:r>
              </m:e>
            </m:d>
            <m:r>
              <w:rPr>
                <w:rFonts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m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7</m:t>
                </m:r>
              </m:e>
            </m:d>
            <m:r>
              <w:rPr>
                <w:rFonts w:ascii="Cambria Math"/>
              </w:rPr>
              <m:t>+...</m:t>
            </m:r>
          </m:e>
        </m:d>
      </m:oMath>
      <w:r w:rsidR="009D155B" w:rsidRPr="00E17EAA">
        <w:t>,</w:t>
      </w:r>
    </w:p>
    <w:p w14:paraId="4DB97DB7" w14:textId="77777777" w:rsidR="009D155B" w:rsidRDefault="009D155B" w:rsidP="009D155B">
      <w:pPr>
        <w:ind w:firstLine="0"/>
      </w:pPr>
      <w:r>
        <w:t xml:space="preserve">где </w:t>
      </w:r>
      <w:r w:rsidRPr="00E17EAA">
        <w:rPr>
          <w:i/>
          <w:iCs/>
          <w:lang w:val="en-US"/>
        </w:rPr>
        <w:t>m</w:t>
      </w:r>
      <w:r w:rsidRPr="00E17EAA">
        <w:t xml:space="preserve"> – </w:t>
      </w:r>
      <w:r>
        <w:t xml:space="preserve">модуль, целое число шашек, укладывающие по диаметру камеры. </w:t>
      </w:r>
    </w:p>
    <w:p w14:paraId="6018A9EC" w14:textId="77777777" w:rsidR="009D155B" w:rsidRDefault="009D155B" w:rsidP="009D155B">
      <w:r>
        <w:t>Так как топливо уже выбрано (П-1), то определим параметры заряжания:</w:t>
      </w:r>
    </w:p>
    <w:p w14:paraId="2D3BB7C6" w14:textId="4B6FE451" w:rsidR="009D155B" w:rsidRPr="007C3DBA" w:rsidRDefault="00FB6177" w:rsidP="00FB6177">
      <w:pPr>
        <w:jc w:val="center"/>
      </w:pPr>
      <m:oMathPara>
        <m:oMath>
          <m:r>
            <w:rPr>
              <w:rFonts w:asci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k</m:t>
              </m:r>
            </m:e>
          </m:d>
          <m: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k+1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k+1</m:t>
                      </m:r>
                    </m:num>
                    <m:den>
                      <m:r>
                        <w:rPr>
                          <w:rFonts w:ascii="Cambria Math"/>
                        </w:rPr>
                        <m:t>k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den>
                  </m:f>
                </m:sup>
              </m:sSup>
            </m:e>
          </m:rad>
          <m:r>
            <w:rPr>
              <w:rFonts w:ascii="Cambria Math"/>
            </w:rPr>
            <m:t>=0,658.</m:t>
          </m:r>
        </m:oMath>
      </m:oMathPara>
    </w:p>
    <w:p w14:paraId="6705F620" w14:textId="064751E0" w:rsidR="009D155B" w:rsidRDefault="009D155B" w:rsidP="00FB6177">
      <w:r>
        <w:t xml:space="preserve">Коэффициент расхода сопла назначаем равным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=0,95</m:t>
        </m:r>
      </m:oMath>
      <w:r>
        <w:t>.</w:t>
      </w:r>
    </w:p>
    <w:p w14:paraId="6AC0299A" w14:textId="77777777" w:rsidR="009D155B" w:rsidRDefault="009D155B" w:rsidP="009D155B">
      <w:r>
        <w:t>Расход газов через сопло равен</w:t>
      </w:r>
    </w:p>
    <w:p w14:paraId="6908DC13" w14:textId="7FE38775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μ</m:t>
                  </m:r>
                </m:e>
                <m:sub>
                  <m:r>
                    <w:rPr>
                      <w:rFonts w:ascii="Cambria Math"/>
                    </w:rPr>
                    <m:t>с</m:t>
                  </m:r>
                </m:sub>
              </m:sSub>
              <m:r>
                <w:rPr>
                  <w:rFonts w:asci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IN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/>
            </w:rPr>
            <m:t>=2,584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/</m:t>
          </m:r>
          <m:r>
            <m:rPr>
              <m:nor/>
            </m:rPr>
            <w:rPr>
              <w:rFonts w:ascii="Cambria Math"/>
            </w:rPr>
            <m:t>с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13EFAAA8" w14:textId="77777777" w:rsidR="009D155B" w:rsidRDefault="009D155B" w:rsidP="009D155B">
      <w:r>
        <w:t>Относительный запас топлива</w:t>
      </w:r>
    </w:p>
    <w:p w14:paraId="6C72BC21" w14:textId="13BA8D10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=0,046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кг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08A83AAC" w14:textId="77777777" w:rsidR="009D155B" w:rsidRDefault="009D155B" w:rsidP="009D155B">
      <w:r w:rsidRPr="0047111A">
        <w:t>Проектирование заряда ИДК ведется для наихудшего случая – минимальной</w:t>
      </w:r>
      <w:r>
        <w:t xml:space="preserve"> </w:t>
      </w:r>
      <w:r w:rsidRPr="0047111A">
        <w:t>температуры окружающей среды. Расчетная толщина горящего свода при этом</w:t>
      </w:r>
      <w:r>
        <w:t xml:space="preserve"> </w:t>
      </w:r>
      <w:r w:rsidRPr="0047111A">
        <w:t>определяется по формуле</w:t>
      </w:r>
    </w:p>
    <w:p w14:paraId="38DF958D" w14:textId="0C3BC772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e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/>
                        </w:rPr>
                        <m:t>I</m:t>
                      </m:r>
                    </m:fName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/>
                    </w:rPr>
                    <m:t>in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min</m:t>
                  </m:r>
                </m:sub>
              </m:sSub>
              <m:r>
                <w:rPr>
                  <w:rFonts w:asci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)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m:rPr>
                  <m:nor/>
                </m:rPr>
                <w:rPr>
                  <w:rFonts w:ascii="Cambria Math"/>
                </w:rPr>
                <m:t xml:space="preserve"> </m:t>
              </m:r>
              <m:r>
                <m:rPr>
                  <m:nor/>
                </m:rPr>
                <w:rPr>
                  <w:rFonts w:ascii="Cambria Math"/>
                </w:rPr>
                <m:t>мм</m:t>
              </m:r>
              <m:r>
                <m:rPr>
                  <m:nor/>
                </m:rPr>
                <w:rPr>
                  <w:rFonts w:ascii="Cambria Math"/>
                </w:rPr>
                <m:t>.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4791D7C" w14:textId="77777777" w:rsidR="009D155B" w:rsidRDefault="009D155B" w:rsidP="009D155B">
      <w:r>
        <w:t>Потребная площадь горения</w:t>
      </w:r>
    </w:p>
    <w:p w14:paraId="656D0106" w14:textId="43C0EAC6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</m:den>
          </m:f>
          <m:r>
            <w:rPr>
              <w:rFonts w:ascii="Cambria Math"/>
            </w:rPr>
            <m:t>=0,033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21CD4170" w14:textId="799F6522" w:rsidR="009D155B" w:rsidRDefault="009D155B" w:rsidP="00FB6177">
      <w:r>
        <w:t xml:space="preserve">Так как не существует аналитического решения по определению значения параметров </w:t>
      </w:r>
      <m:oMath>
        <m:r>
          <w:rPr>
            <w:rFonts w:ascii="Cambria Math"/>
          </w:rPr>
          <m:t>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3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,то будем последовательно задавать количество пороховых элементов и рассчитывать необходимые геометрические разме</w:t>
      </w:r>
      <w:proofErr w:type="spellStart"/>
      <w:r>
        <w:t>ры</w:t>
      </w:r>
      <w:proofErr w:type="spellEnd"/>
      <w:r>
        <w:t xml:space="preserve">. Критерием оценки каждого из вариантов будет максимальное значение коэффициента поперечного заполнения КС при </w:t>
      </w:r>
      <w:proofErr w:type="spellStart"/>
      <w:r>
        <w:t>непревышении</w:t>
      </w:r>
      <w:proofErr w:type="spellEnd"/>
      <w:r>
        <w:t xml:space="preserve"> параметром Победоносцева критического значения. И выполнение технологических ограничений.</w:t>
      </w:r>
    </w:p>
    <w:p w14:paraId="5A541BA2" w14:textId="5B8838C8" w:rsidR="009D155B" w:rsidRDefault="009D155B" w:rsidP="00FB6177">
      <w:r>
        <w:lastRenderedPageBreak/>
        <w:t xml:space="preserve">Зададимся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κ</m:t>
            </m:r>
          </m:e>
          <m:sub>
            <m:r>
              <m:rPr>
                <m:nor/>
              </m:rPr>
              <w:rPr>
                <w:rFonts w:ascii="Cambria Math"/>
              </w:rPr>
              <m:t>пред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=180</m:t>
        </m:r>
      </m:oMath>
      <w:r>
        <w:t>- критическое значен</w:t>
      </w:r>
      <w:proofErr w:type="spellStart"/>
      <w:r>
        <w:t>ие</w:t>
      </w:r>
      <w:proofErr w:type="spellEnd"/>
      <w:r>
        <w:t xml:space="preserve"> критерия Победоносцева.</w:t>
      </w:r>
    </w:p>
    <w:p w14:paraId="67B50DA9" w14:textId="77777777" w:rsidR="009D155B" w:rsidRDefault="009D155B" w:rsidP="009D155B">
      <w:r>
        <w:t>Наружный диаметр заряда находится по формуле:</w:t>
      </w:r>
    </w:p>
    <w:p w14:paraId="27D9F73E" w14:textId="6541F783" w:rsidR="009D155B" w:rsidRDefault="00BF2757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/>
              </w:rPr>
              <m:t>-</m:t>
            </m:r>
            <m:r>
              <m:rPr>
                <m:nor/>
              </m:rPr>
              <w:rPr>
                <w:rFonts w:ascii="Cambria Math"/>
              </w:rPr>
              <m:t>dz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/>
              </w:rPr>
              <m:t>m</m:t>
            </m:r>
          </m:den>
        </m:f>
      </m:oMath>
      <w:r w:rsidR="009D155B">
        <w:t>,</w:t>
      </w:r>
    </w:p>
    <w:p w14:paraId="6FEEE01C" w14:textId="77777777" w:rsidR="009D155B" w:rsidRDefault="009D155B" w:rsidP="009D155B">
      <w:pPr>
        <w:ind w:firstLine="0"/>
      </w:pPr>
      <w:r>
        <w:t xml:space="preserve">где </w:t>
      </w:r>
      <w:proofErr w:type="spellStart"/>
      <w:r w:rsidRPr="00FD582F">
        <w:t>dz</w:t>
      </w:r>
      <w:proofErr w:type="spellEnd"/>
      <w:r w:rsidRPr="00C934F2">
        <w:t xml:space="preserve"> = 2 </w:t>
      </w:r>
      <w:r>
        <w:t>мм – зазор между стенкой и зарядом, вводится для уменьшения значения параметра Победоносцева по наружной стенке или учета зазора для теплового расширения заряда.</w:t>
      </w:r>
    </w:p>
    <w:p w14:paraId="3A18832A" w14:textId="77777777" w:rsidR="009D155B" w:rsidRDefault="009D155B" w:rsidP="009D155B">
      <w:r>
        <w:t>Внутренний диаметр заряда определяется как</w:t>
      </w:r>
    </w:p>
    <w:p w14:paraId="596CB8CC" w14:textId="27ED4E45" w:rsidR="009D155B" w:rsidRDefault="00BF2757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9D155B">
        <w:t>.</w:t>
      </w:r>
    </w:p>
    <w:p w14:paraId="3AFA6272" w14:textId="77777777" w:rsidR="009D155B" w:rsidRDefault="009D155B" w:rsidP="009D155B">
      <w:r>
        <w:t>Длина заряда определяются из потребной площади горения</w:t>
      </w:r>
    </w:p>
    <w:p w14:paraId="329F7E51" w14:textId="53C275E5" w:rsidR="009D155B" w:rsidRDefault="00BF2757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з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S</m:t>
                </m:r>
              </m:e>
              <m:sub>
                <m:r>
                  <w:rPr>
                    <w:rFonts w:ascii="Cambria Math"/>
                  </w:rPr>
                  <m:t>г</m:t>
                </m:r>
              </m:sub>
            </m:sSub>
          </m:num>
          <m:den>
            <m:r>
              <w:rPr>
                <w:rFonts w:ascii="Cambria Math"/>
              </w:rPr>
              <m:t>π</m:t>
            </m:r>
            <m:r>
              <w:rPr>
                <w:rFonts w:ascii="Cambria Math" w:hAnsi="Cambria Math" w:cs="Cambria Math"/>
              </w:rPr>
              <m:t>⋅</m:t>
            </m:r>
            <m:r>
              <w:rPr>
                <w:rFonts w:asci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н</m:t>
                    </m:r>
                  </m:sub>
                </m:sSub>
                <m:r>
                  <w:rPr>
                    <w:rFonts w:asci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</m:e>
            </m:d>
          </m:den>
        </m:f>
      </m:oMath>
      <w:r w:rsidR="009D155B" w:rsidRPr="0070597B">
        <w:t>.</w:t>
      </w:r>
    </w:p>
    <w:p w14:paraId="2BBDA72B" w14:textId="77777777" w:rsidR="009D155B" w:rsidRDefault="009D155B" w:rsidP="009D155B">
      <w:r>
        <w:t>Значения параметров Победоносцева для внешней и внутренней поверхности:</w:t>
      </w:r>
    </w:p>
    <w:p w14:paraId="25C2E9E0" w14:textId="44659156" w:rsidR="009D155B" w:rsidRPr="0070597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вн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;</m:t>
          </m:r>
        </m:oMath>
      </m:oMathPara>
    </w:p>
    <w:p w14:paraId="4192F444" w14:textId="33FA5226" w:rsidR="009D155B" w:rsidRPr="0070597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κ</m:t>
              </m:r>
            </m:e>
            <m:sub>
              <m:r>
                <w:rPr>
                  <w:rFonts w:ascii="Cambria Math"/>
                </w:rPr>
                <m:t>нар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r>
                <w:rPr>
                  <w:rFonts w:ascii="Cambria Math"/>
                </w:rPr>
                <m:t>n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den>
          </m:f>
          <m:r>
            <w:rPr>
              <w:rFonts w:ascii="Cambria Math"/>
            </w:rPr>
            <m:t>.</m:t>
          </m:r>
        </m:oMath>
      </m:oMathPara>
    </w:p>
    <w:p w14:paraId="3DB1AFE4" w14:textId="77777777" w:rsidR="009D155B" w:rsidRDefault="009D155B" w:rsidP="009D155B">
      <w:r>
        <w:t>Коэффициент заполнения поперечного сечения</w:t>
      </w:r>
    </w:p>
    <w:p w14:paraId="64B599D7" w14:textId="2B46FD24" w:rsidR="009D155B" w:rsidRPr="00F16527" w:rsidRDefault="00BF2757" w:rsidP="00FB617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ε</m:t>
            </m:r>
          </m:e>
          <m:sub>
            <m:r>
              <w:rPr>
                <w:rFonts w:ascii="Cambria Math"/>
              </w:rPr>
              <m:t>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н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w:rPr>
                    <w:rFonts w:ascii="Cambria Math"/>
                  </w:rPr>
                  <m:t>в</m:t>
                </m: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D</m:t>
                </m:r>
              </m:e>
              <m:sub>
                <m:r>
                  <m:rPr>
                    <m:nor/>
                  </m:rPr>
                  <w:rPr>
                    <w:rFonts w:ascii="Cambria Math"/>
                  </w:rPr>
                  <m:t>км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</m:den>
        </m:f>
        <m:r>
          <w:rPr>
            <w:rFonts w:ascii="Cambria Math"/>
          </w:rPr>
          <m:t>n</m:t>
        </m:r>
      </m:oMath>
      <w:r w:rsidR="009D155B" w:rsidRPr="00F16527">
        <w:t>.</w:t>
      </w:r>
    </w:p>
    <w:p w14:paraId="25DBA90B" w14:textId="77777777" w:rsidR="009D155B" w:rsidRDefault="009D155B" w:rsidP="009D155B">
      <w:r>
        <w:t>Критерий Шварца</w:t>
      </w:r>
    </w:p>
    <w:p w14:paraId="76F0DFF6" w14:textId="319F768D" w:rsidR="009D155B" w:rsidRPr="00F16527" w:rsidRDefault="00FB6177" w:rsidP="00FB6177">
      <w:pPr>
        <w:jc w:val="center"/>
      </w:pPr>
      <w:proofErr w:type="spellStart"/>
      <m:oMathPara>
        <m:oMath>
          <m:r>
            <m:rPr>
              <m:nor/>
            </m:rPr>
            <w:rPr>
              <w:rFonts w:ascii="Cambria Math"/>
            </w:rPr>
            <m:t>Sh</m:t>
          </m:r>
          <w:proofErr w:type="spellEnd"/>
          <m:r>
            <m:rPr>
              <m:sty m:val="p"/>
            </m:rP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кр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км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&lt;0,75.</m:t>
          </m:r>
        </m:oMath>
      </m:oMathPara>
    </w:p>
    <w:p w14:paraId="11CCDFD3" w14:textId="77777777" w:rsidR="009D155B" w:rsidRDefault="009D155B" w:rsidP="009D155B">
      <w:r>
        <w:t>Результаты вычислений приведены в таблице 2.2.</w:t>
      </w:r>
    </w:p>
    <w:p w14:paraId="7BB35413" w14:textId="77777777" w:rsidR="009D155B" w:rsidRPr="00D16EFB" w:rsidRDefault="009D155B" w:rsidP="009D155B">
      <w:pPr>
        <w:jc w:val="right"/>
      </w:pPr>
      <w:r>
        <w:t>Таблица 2.2. Результаты вычислений параметров заряжания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25"/>
        <w:gridCol w:w="1605"/>
        <w:gridCol w:w="1605"/>
        <w:gridCol w:w="1605"/>
        <w:gridCol w:w="1605"/>
        <w:gridCol w:w="1606"/>
      </w:tblGrid>
      <w:tr w:rsidR="009D155B" w14:paraId="1C288399" w14:textId="77777777" w:rsidTr="005F1282">
        <w:tc>
          <w:tcPr>
            <w:tcW w:w="1325" w:type="dxa"/>
            <w:shd w:val="clear" w:color="auto" w:fill="8EAADB" w:themeFill="accent1" w:themeFillTint="99"/>
            <w:vAlign w:val="center"/>
          </w:tcPr>
          <w:p w14:paraId="29AD6679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m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7C40F65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63364A6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34D14EA0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5" w:type="dxa"/>
            <w:shd w:val="clear" w:color="auto" w:fill="8EAADB" w:themeFill="accent1" w:themeFillTint="99"/>
            <w:vAlign w:val="center"/>
          </w:tcPr>
          <w:p w14:paraId="5CC2179B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06" w:type="dxa"/>
            <w:shd w:val="clear" w:color="auto" w:fill="8EAADB" w:themeFill="accent1" w:themeFillTint="99"/>
            <w:vAlign w:val="center"/>
          </w:tcPr>
          <w:p w14:paraId="1D107A17" w14:textId="77777777" w:rsidR="009D155B" w:rsidRDefault="009D155B" w:rsidP="005F1282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D155B" w14:paraId="3659C9CE" w14:textId="77777777" w:rsidTr="005F1282">
        <w:tc>
          <w:tcPr>
            <w:tcW w:w="1325" w:type="dxa"/>
            <w:vAlign w:val="center"/>
          </w:tcPr>
          <w:p w14:paraId="594D43BF" w14:textId="77777777" w:rsidR="009D155B" w:rsidRPr="00EA00D3" w:rsidRDefault="009D155B" w:rsidP="005F1282">
            <w:pPr>
              <w:ind w:firstLine="22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</w:t>
            </w:r>
          </w:p>
        </w:tc>
        <w:tc>
          <w:tcPr>
            <w:tcW w:w="1605" w:type="dxa"/>
            <w:vAlign w:val="center"/>
          </w:tcPr>
          <w:p w14:paraId="042CD4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1605" w:type="dxa"/>
            <w:vAlign w:val="center"/>
          </w:tcPr>
          <w:p w14:paraId="46F22A9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</w:p>
        </w:tc>
        <w:tc>
          <w:tcPr>
            <w:tcW w:w="1605" w:type="dxa"/>
            <w:vAlign w:val="center"/>
          </w:tcPr>
          <w:p w14:paraId="5358EB8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37</w:t>
            </w:r>
          </w:p>
        </w:tc>
        <w:tc>
          <w:tcPr>
            <w:tcW w:w="1605" w:type="dxa"/>
            <w:vAlign w:val="center"/>
          </w:tcPr>
          <w:p w14:paraId="1550598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61</w:t>
            </w:r>
          </w:p>
        </w:tc>
        <w:tc>
          <w:tcPr>
            <w:tcW w:w="1606" w:type="dxa"/>
            <w:vAlign w:val="center"/>
          </w:tcPr>
          <w:p w14:paraId="4686A44C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91</w:t>
            </w:r>
          </w:p>
        </w:tc>
      </w:tr>
      <w:tr w:rsidR="009D155B" w14:paraId="4331F2AF" w14:textId="77777777" w:rsidTr="005F1282">
        <w:tc>
          <w:tcPr>
            <w:tcW w:w="1325" w:type="dxa"/>
            <w:vAlign w:val="center"/>
          </w:tcPr>
          <w:p w14:paraId="2D9FC7A4" w14:textId="13B81874" w:rsidR="009D155B" w:rsidRPr="00EA00D3" w:rsidRDefault="00BF275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</w:tcPr>
          <w:p w14:paraId="65BAB65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13.2</w:t>
            </w:r>
          </w:p>
        </w:tc>
        <w:tc>
          <w:tcPr>
            <w:tcW w:w="1605" w:type="dxa"/>
          </w:tcPr>
          <w:p w14:paraId="46F1362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7.9</w:t>
            </w:r>
          </w:p>
        </w:tc>
        <w:tc>
          <w:tcPr>
            <w:tcW w:w="1605" w:type="dxa"/>
          </w:tcPr>
          <w:p w14:paraId="2EB7C2F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5.7</w:t>
            </w:r>
          </w:p>
        </w:tc>
        <w:tc>
          <w:tcPr>
            <w:tcW w:w="1605" w:type="dxa"/>
          </w:tcPr>
          <w:p w14:paraId="5ABEA803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4.4</w:t>
            </w:r>
          </w:p>
        </w:tc>
        <w:tc>
          <w:tcPr>
            <w:tcW w:w="1606" w:type="dxa"/>
          </w:tcPr>
          <w:p w14:paraId="5F405CB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565CA">
              <w:t>3.6</w:t>
            </w:r>
          </w:p>
        </w:tc>
      </w:tr>
      <w:tr w:rsidR="009D155B" w14:paraId="5EF0A948" w14:textId="77777777" w:rsidTr="005F1282">
        <w:tc>
          <w:tcPr>
            <w:tcW w:w="1325" w:type="dxa"/>
            <w:shd w:val="clear" w:color="auto" w:fill="auto"/>
            <w:vAlign w:val="center"/>
          </w:tcPr>
          <w:p w14:paraId="6E37F65E" w14:textId="136527FC" w:rsidR="009D155B" w:rsidRPr="00EA00D3" w:rsidRDefault="00BF275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92D050"/>
          </w:tcPr>
          <w:p w14:paraId="73F3695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9.1</w:t>
            </w:r>
          </w:p>
        </w:tc>
        <w:tc>
          <w:tcPr>
            <w:tcW w:w="1605" w:type="dxa"/>
            <w:shd w:val="clear" w:color="auto" w:fill="92D050"/>
          </w:tcPr>
          <w:p w14:paraId="5C1CE56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3.8</w:t>
            </w:r>
          </w:p>
        </w:tc>
        <w:tc>
          <w:tcPr>
            <w:tcW w:w="1605" w:type="dxa"/>
            <w:shd w:val="clear" w:color="auto" w:fill="92D050"/>
          </w:tcPr>
          <w:p w14:paraId="5B988BA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1.6</w:t>
            </w:r>
          </w:p>
        </w:tc>
        <w:tc>
          <w:tcPr>
            <w:tcW w:w="1605" w:type="dxa"/>
            <w:shd w:val="clear" w:color="auto" w:fill="FF3F3F"/>
          </w:tcPr>
          <w:p w14:paraId="0633A36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9B6CB2">
              <w:t>0.3</w:t>
            </w:r>
          </w:p>
        </w:tc>
        <w:tc>
          <w:tcPr>
            <w:tcW w:w="1606" w:type="dxa"/>
            <w:shd w:val="clear" w:color="auto" w:fill="FF3F3F"/>
            <w:vAlign w:val="center"/>
          </w:tcPr>
          <w:p w14:paraId="061140D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5430125A" w14:textId="77777777" w:rsidTr="005F1282">
        <w:tc>
          <w:tcPr>
            <w:tcW w:w="1325" w:type="dxa"/>
            <w:shd w:val="clear" w:color="auto" w:fill="auto"/>
            <w:vAlign w:val="center"/>
          </w:tcPr>
          <w:p w14:paraId="519B05B3" w14:textId="701FB68E" w:rsidR="009D155B" w:rsidRPr="00EA00D3" w:rsidRDefault="00BF275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w:rPr>
                      <w:rFonts w:ascii="Cambria Math"/>
                    </w:rPr>
                    <m:t>з</m:t>
                  </m:r>
                </m:sub>
              </m:sSub>
            </m:oMath>
            <w:r w:rsidR="009D155B" w:rsidRPr="00EA00D3">
              <w:rPr>
                <w:i/>
                <w:iCs/>
              </w:rPr>
              <w:t xml:space="preserve">, </w:t>
            </w:r>
            <w:r w:rsidR="009D155B" w:rsidRPr="00FC17D3">
              <w:t>мм</w:t>
            </w:r>
          </w:p>
        </w:tc>
        <w:tc>
          <w:tcPr>
            <w:tcW w:w="1605" w:type="dxa"/>
            <w:shd w:val="clear" w:color="auto" w:fill="FF3F3F"/>
          </w:tcPr>
          <w:p w14:paraId="4336760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57.0</w:t>
            </w:r>
          </w:p>
        </w:tc>
        <w:tc>
          <w:tcPr>
            <w:tcW w:w="1605" w:type="dxa"/>
            <w:shd w:val="clear" w:color="auto" w:fill="FF3F3F"/>
          </w:tcPr>
          <w:p w14:paraId="1B59ACE7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40.0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A4AD7A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33.0</w:t>
            </w:r>
          </w:p>
        </w:tc>
        <w:tc>
          <w:tcPr>
            <w:tcW w:w="1605" w:type="dxa"/>
            <w:shd w:val="clear" w:color="auto" w:fill="92D050"/>
          </w:tcPr>
          <w:p w14:paraId="04403BA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31.0</w:t>
            </w:r>
          </w:p>
        </w:tc>
        <w:tc>
          <w:tcPr>
            <w:tcW w:w="1606" w:type="dxa"/>
            <w:shd w:val="clear" w:color="auto" w:fill="FF3F3F"/>
          </w:tcPr>
          <w:p w14:paraId="2F3D0D3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07BB0A1C" w14:textId="77777777" w:rsidTr="005F1282">
        <w:tc>
          <w:tcPr>
            <w:tcW w:w="1325" w:type="dxa"/>
            <w:shd w:val="clear" w:color="auto" w:fill="auto"/>
            <w:vAlign w:val="center"/>
          </w:tcPr>
          <w:p w14:paraId="533CE2B5" w14:textId="5BE41749" w:rsidR="009D155B" w:rsidRPr="00EA00D3" w:rsidRDefault="00BF275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вн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61D215B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24.83</w:t>
            </w:r>
          </w:p>
        </w:tc>
        <w:tc>
          <w:tcPr>
            <w:tcW w:w="1605" w:type="dxa"/>
            <w:shd w:val="clear" w:color="auto" w:fill="92D050"/>
          </w:tcPr>
          <w:p w14:paraId="5396FC45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41.31</w:t>
            </w:r>
          </w:p>
        </w:tc>
        <w:tc>
          <w:tcPr>
            <w:tcW w:w="1605" w:type="dxa"/>
            <w:shd w:val="clear" w:color="auto" w:fill="92D050"/>
          </w:tcPr>
          <w:p w14:paraId="6258BC28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84.32</w:t>
            </w:r>
          </w:p>
        </w:tc>
        <w:tc>
          <w:tcPr>
            <w:tcW w:w="1605" w:type="dxa"/>
            <w:shd w:val="clear" w:color="auto" w:fill="FF3F3F"/>
          </w:tcPr>
          <w:p w14:paraId="013723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396.44</w:t>
            </w:r>
          </w:p>
        </w:tc>
        <w:tc>
          <w:tcPr>
            <w:tcW w:w="1606" w:type="dxa"/>
            <w:shd w:val="clear" w:color="auto" w:fill="FF3F3F"/>
          </w:tcPr>
          <w:p w14:paraId="3B50042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5C7A566" w14:textId="77777777" w:rsidTr="005F1282">
        <w:tc>
          <w:tcPr>
            <w:tcW w:w="1325" w:type="dxa"/>
            <w:shd w:val="clear" w:color="auto" w:fill="auto"/>
            <w:vAlign w:val="center"/>
          </w:tcPr>
          <w:p w14:paraId="2D7F81E1" w14:textId="33E99EC5" w:rsidR="009D155B" w:rsidRPr="00EA00D3" w:rsidRDefault="00BF275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κ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нар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1605" w:type="dxa"/>
            <w:shd w:val="clear" w:color="auto" w:fill="92D050"/>
          </w:tcPr>
          <w:p w14:paraId="0FA666F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40.91</w:t>
            </w:r>
          </w:p>
        </w:tc>
        <w:tc>
          <w:tcPr>
            <w:tcW w:w="1605" w:type="dxa"/>
            <w:shd w:val="clear" w:color="auto" w:fill="92D050"/>
          </w:tcPr>
          <w:p w14:paraId="7DC7C2A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44.19</w:t>
            </w:r>
          </w:p>
        </w:tc>
        <w:tc>
          <w:tcPr>
            <w:tcW w:w="1605" w:type="dxa"/>
            <w:shd w:val="clear" w:color="auto" w:fill="92D050"/>
          </w:tcPr>
          <w:p w14:paraId="7382723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50.62</w:t>
            </w:r>
          </w:p>
        </w:tc>
        <w:tc>
          <w:tcPr>
            <w:tcW w:w="1605" w:type="dxa"/>
            <w:shd w:val="clear" w:color="auto" w:fill="92D050"/>
          </w:tcPr>
          <w:p w14:paraId="6E650FE2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60.04</w:t>
            </w:r>
          </w:p>
        </w:tc>
        <w:tc>
          <w:tcPr>
            <w:tcW w:w="1606" w:type="dxa"/>
            <w:shd w:val="clear" w:color="auto" w:fill="FF3F3F"/>
          </w:tcPr>
          <w:p w14:paraId="361F31D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6D1B6050" w14:textId="77777777" w:rsidTr="005F1282">
        <w:tc>
          <w:tcPr>
            <w:tcW w:w="1325" w:type="dxa"/>
            <w:shd w:val="clear" w:color="auto" w:fill="auto"/>
            <w:vAlign w:val="center"/>
          </w:tcPr>
          <w:p w14:paraId="37211EE9" w14:textId="3BE8D972" w:rsidR="009D155B" w:rsidRPr="00EA00D3" w:rsidRDefault="00BF275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ε</m:t>
                    </m:r>
                  </m:e>
                  <m:sub>
                    <m:r>
                      <w:rPr>
                        <w:rFonts w:asci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05" w:type="dxa"/>
            <w:shd w:val="clear" w:color="auto" w:fill="FF3F3F"/>
          </w:tcPr>
          <w:p w14:paraId="0CAB96D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0.369</w:t>
            </w:r>
          </w:p>
        </w:tc>
        <w:tc>
          <w:tcPr>
            <w:tcW w:w="1605" w:type="dxa"/>
            <w:shd w:val="clear" w:color="auto" w:fill="92D050"/>
          </w:tcPr>
          <w:p w14:paraId="2DC70A9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0.528</w:t>
            </w:r>
          </w:p>
        </w:tc>
        <w:tc>
          <w:tcPr>
            <w:tcW w:w="1605" w:type="dxa"/>
            <w:shd w:val="clear" w:color="auto" w:fill="92D050"/>
          </w:tcPr>
          <w:p w14:paraId="47EE94E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0.632</w:t>
            </w:r>
          </w:p>
        </w:tc>
        <w:tc>
          <w:tcPr>
            <w:tcW w:w="1605" w:type="dxa"/>
            <w:shd w:val="clear" w:color="auto" w:fill="92D050"/>
          </w:tcPr>
          <w:p w14:paraId="26D25AE6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0.679</w:t>
            </w:r>
          </w:p>
        </w:tc>
        <w:tc>
          <w:tcPr>
            <w:tcW w:w="1606" w:type="dxa"/>
            <w:shd w:val="clear" w:color="auto" w:fill="FF3F3F"/>
          </w:tcPr>
          <w:p w14:paraId="6EF5F74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9D155B" w14:paraId="1059F69B" w14:textId="77777777" w:rsidTr="005F1282">
        <w:tc>
          <w:tcPr>
            <w:tcW w:w="1325" w:type="dxa"/>
            <w:shd w:val="clear" w:color="auto" w:fill="auto"/>
            <w:vAlign w:val="center"/>
          </w:tcPr>
          <w:p w14:paraId="4E4AC5E3" w14:textId="753700C9" w:rsidR="009D155B" w:rsidRPr="00EA00D3" w:rsidRDefault="00FB6177" w:rsidP="00FB6177">
            <w:pPr>
              <w:ind w:firstLine="22"/>
              <w:jc w:val="center"/>
              <w:rPr>
                <w:i/>
                <w:iCs/>
                <w:lang w:val="en-US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/>
                  </w:rPr>
                  <m:t>Sh</m:t>
                </m:r>
              </m:oMath>
            </m:oMathPara>
            <w:proofErr w:type="spellEnd"/>
          </w:p>
        </w:tc>
        <w:tc>
          <w:tcPr>
            <w:tcW w:w="1605" w:type="dxa"/>
            <w:shd w:val="clear" w:color="auto" w:fill="92D050"/>
          </w:tcPr>
          <w:p w14:paraId="259673C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0.079</w:t>
            </w:r>
          </w:p>
        </w:tc>
        <w:tc>
          <w:tcPr>
            <w:tcW w:w="1605" w:type="dxa"/>
            <w:shd w:val="clear" w:color="auto" w:fill="92D050"/>
          </w:tcPr>
          <w:p w14:paraId="17E54D40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0.106</w:t>
            </w:r>
          </w:p>
        </w:tc>
        <w:tc>
          <w:tcPr>
            <w:tcW w:w="1605" w:type="dxa"/>
            <w:shd w:val="clear" w:color="auto" w:fill="92D050"/>
          </w:tcPr>
          <w:p w14:paraId="52D1588E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0.135</w:t>
            </w:r>
          </w:p>
        </w:tc>
        <w:tc>
          <w:tcPr>
            <w:tcW w:w="1605" w:type="dxa"/>
            <w:shd w:val="clear" w:color="auto" w:fill="92D050"/>
          </w:tcPr>
          <w:p w14:paraId="443F244A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46098A">
              <w:t>0.155</w:t>
            </w:r>
          </w:p>
        </w:tc>
        <w:tc>
          <w:tcPr>
            <w:tcW w:w="1606" w:type="dxa"/>
            <w:shd w:val="clear" w:color="auto" w:fill="FF3F3F"/>
          </w:tcPr>
          <w:p w14:paraId="45600984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t>–</w:t>
            </w:r>
          </w:p>
        </w:tc>
      </w:tr>
    </w:tbl>
    <w:p w14:paraId="66565021" w14:textId="77777777" w:rsidR="009D155B" w:rsidRPr="00CB2108" w:rsidRDefault="009D155B" w:rsidP="009D155B">
      <w:pPr>
        <w:rPr>
          <w:lang w:val="en-US"/>
        </w:rPr>
      </w:pPr>
    </w:p>
    <w:p w14:paraId="184CE831" w14:textId="75BD3689" w:rsidR="009D155B" w:rsidRDefault="009D155B" w:rsidP="00FB6177">
      <w:r>
        <w:t xml:space="preserve">По результатам расчетов видно, что единственным допустимым вариантом является решение при </w:t>
      </w:r>
      <m:oMath>
        <m:r>
          <w:rPr>
            <w:rFonts w:ascii="Cambria Math" w:hAnsi="Cambria Math"/>
          </w:rPr>
          <m:t>m=7</m:t>
        </m:r>
      </m:oMath>
      <w:r w:rsidRPr="008C2C05">
        <w:t xml:space="preserve">. </w:t>
      </w:r>
      <w:r>
        <w:t xml:space="preserve">При этом значение длины заряда близко к максимально допустимому. Так как в камере необходимо предусмотреть дополнительно места для сопловых решеток и воспламенителя, принято решение длины трубок сделать переменными: 7 шашек будет убрано для размещения ФВУ, длину трубок из последнего ряда (с кол-вом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=18</m:t>
        </m:r>
      </m:oMath>
      <w:r>
        <w:t>) оставляем равной 33 мм. Тогда потребная длина шашек оставшегося ряда</w:t>
      </w:r>
    </w:p>
    <w:p w14:paraId="59747059" w14:textId="26B3B5C0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L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з</m:t>
              </m:r>
              <m:r>
                <m:rPr>
                  <m:nor/>
                </m:rP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г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з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n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e>
              </m:d>
            </m:den>
          </m:f>
          <m:r>
            <w:rPr>
              <w:rFonts w:ascii="Cambria Math"/>
            </w:rPr>
            <m:t>=51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мм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6306EA49" w14:textId="77777777" w:rsidR="009D155B" w:rsidRDefault="009D155B" w:rsidP="009D155B"/>
    <w:p w14:paraId="1B56D833" w14:textId="77777777" w:rsidR="009D155B" w:rsidRPr="003A09F7" w:rsidRDefault="009D155B" w:rsidP="002E2E93">
      <w:pPr>
        <w:pStyle w:val="1"/>
        <w:numPr>
          <w:ilvl w:val="0"/>
          <w:numId w:val="15"/>
        </w:numPr>
      </w:pPr>
      <w:bookmarkStart w:id="11" w:name="_Toc103869811"/>
      <w:r>
        <w:t>Определение массы навески воспламенителя</w:t>
      </w:r>
      <w:bookmarkEnd w:id="11"/>
    </w:p>
    <w:p w14:paraId="6DB0E2A8" w14:textId="77777777" w:rsidR="009D155B" w:rsidRDefault="009D155B" w:rsidP="009D155B">
      <w:pPr>
        <w:ind w:firstLine="0"/>
      </w:pPr>
    </w:p>
    <w:p w14:paraId="35F447D5" w14:textId="1A230AEE" w:rsidR="009D155B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Рациональной массой воспламенителя является такая масса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  <w:iCs/>
        </w:rPr>
        <w:t xml:space="preserve">, при которой обеспечивается гарантированное воспламенение топлива во всем диапазоне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заряда. Если воспламенителя недостаточно – существует опа</w:t>
      </w:r>
      <w:proofErr w:type="spellStart"/>
      <w:r>
        <w:rPr>
          <w:rFonts w:eastAsiaTheme="minorEastAsia"/>
          <w:iCs/>
        </w:rPr>
        <w:t>сность</w:t>
      </w:r>
      <w:proofErr w:type="spellEnd"/>
      <w:r>
        <w:rPr>
          <w:rFonts w:eastAsiaTheme="minorEastAsia"/>
          <w:iCs/>
        </w:rPr>
        <w:t xml:space="preserve"> отсутствия воспламенения заряда.</w:t>
      </w:r>
    </w:p>
    <w:p w14:paraId="77749982" w14:textId="38C2A0F6" w:rsidR="009D155B" w:rsidRPr="00545C8D" w:rsidRDefault="009D155B" w:rsidP="00FB617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 выборе воспламенителя рассматривается наиболее неблагоприятная ситуация при начальной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rPr>
          <w:rFonts w:eastAsiaTheme="minorEastAsia"/>
          <w:iCs/>
        </w:rPr>
        <w:t>. При такой начальной температуре наблюдается затянутый процесс горения, выражающийся в недостаточном га</w:t>
      </w:r>
      <w:proofErr w:type="spellStart"/>
      <w:r>
        <w:rPr>
          <w:rFonts w:eastAsiaTheme="minorEastAsia"/>
          <w:iCs/>
        </w:rPr>
        <w:t>зоприходе</w:t>
      </w:r>
      <w:proofErr w:type="spellEnd"/>
      <w:r>
        <w:rPr>
          <w:rFonts w:eastAsiaTheme="minorEastAsia"/>
          <w:iCs/>
        </w:rPr>
        <w:t>.</w:t>
      </w:r>
    </w:p>
    <w:p w14:paraId="4F31F5FB" w14:textId="695E8CD6" w:rsidR="009D155B" w:rsidRDefault="009D155B" w:rsidP="00FB6177">
      <w:r>
        <w:t xml:space="preserve">Для марок воспламенителей, используемых на практике, можно считать, что скорость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u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не зависит от давления и составляет 0,05 м/с.</w:t>
      </w:r>
    </w:p>
    <w:p w14:paraId="4AB66B6F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Принимается, что площадь горения поверхности воспламенения изменяется во времени </w:t>
      </w:r>
      <w:r>
        <w:rPr>
          <w:rFonts w:eastAsiaTheme="minorEastAsia"/>
          <w:i/>
          <w:iCs/>
          <w:lang w:val="en-US"/>
        </w:rPr>
        <w:t>t</w:t>
      </w:r>
      <w:r w:rsidRPr="00D83706">
        <w:rPr>
          <w:rFonts w:eastAsiaTheme="minorEastAsia"/>
        </w:rPr>
        <w:t xml:space="preserve"> </w:t>
      </w:r>
      <w:r>
        <w:rPr>
          <w:rFonts w:eastAsiaTheme="minorEastAsia"/>
        </w:rPr>
        <w:t>по следующему закону</w:t>
      </w:r>
    </w:p>
    <w:p w14:paraId="53446594" w14:textId="6C83799B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/>
            </w:rPr>
            <m:t>,</m:t>
          </m:r>
        </m:oMath>
      </m:oMathPara>
    </w:p>
    <w:p w14:paraId="01F9B9F5" w14:textId="4C759C1C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>
        <w:t xml:space="preserve"> – начальная площадь горения воспламенителя</w:t>
      </w:r>
      <w:r w:rsidRPr="00603F32">
        <w:t>,</w:t>
      </w:r>
      <w:r>
        <w:t xml:space="preserve"> </w:t>
      </w:r>
      <w:r w:rsidRPr="00603F32">
        <w:rPr>
          <w:i/>
          <w:iCs/>
          <w:lang w:val="en-US"/>
        </w:rPr>
        <w:t>m</w:t>
      </w:r>
      <w:r w:rsidRPr="00373365">
        <w:t xml:space="preserve"> </w:t>
      </w:r>
      <w:r>
        <w:t>–</w:t>
      </w:r>
      <w:r w:rsidRPr="00373365">
        <w:t xml:space="preserve"> </w:t>
      </w:r>
      <w:r>
        <w:t xml:space="preserve">показатель </w:t>
      </w:r>
      <w:proofErr w:type="spellStart"/>
      <w:r>
        <w:t>дегрессивности</w:t>
      </w:r>
      <w:proofErr w:type="spellEnd"/>
      <w:r>
        <w:t xml:space="preserve">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</m:den>
        </m:f>
      </m:oMath>
      <w:r>
        <w:t xml:space="preserve"> – время горения воспламенителя</w:t>
      </w:r>
      <w:r w:rsidRPr="00603F32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толщина горящего свода.</w:t>
      </w:r>
    </w:p>
    <w:p w14:paraId="645FA1A7" w14:textId="77777777" w:rsidR="009D155B" w:rsidRDefault="009D155B" w:rsidP="009D155B">
      <w:r>
        <w:t>Давление вспышки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1A1BFF2F" w14:textId="77777777" w:rsidTr="005F1282">
        <w:tc>
          <w:tcPr>
            <w:tcW w:w="8784" w:type="dxa"/>
            <w:vAlign w:val="center"/>
          </w:tcPr>
          <w:p w14:paraId="43C95F9B" w14:textId="0B670307" w:rsidR="009D155B" w:rsidRPr="002A701D" w:rsidRDefault="00BF2757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всп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u</m:t>
                </m:r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sub>
                    <m:r>
                      <w:rPr>
                        <w:rFonts w:ascii="Cambria Math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561" w:type="dxa"/>
            <w:vAlign w:val="center"/>
          </w:tcPr>
          <w:p w14:paraId="1F65A948" w14:textId="77777777" w:rsidR="009D155B" w:rsidRDefault="009D155B" w:rsidP="005F1282">
            <w:pPr>
              <w:ind w:firstLine="0"/>
              <w:jc w:val="center"/>
            </w:pPr>
            <w:r>
              <w:t>(3.1)</w:t>
            </w:r>
          </w:p>
        </w:tc>
      </w:tr>
    </w:tbl>
    <w:p w14:paraId="3F196140" w14:textId="5B4BBE47" w:rsidR="009D155B" w:rsidRPr="00C3048C" w:rsidRDefault="009D155B" w:rsidP="00FB6177">
      <w:pPr>
        <w:pStyle w:val="a4"/>
        <w:ind w:left="0" w:firstLine="0"/>
        <w:rPr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=1250</m:t>
        </m:r>
        <m:r>
          <m:rPr>
            <m:nor/>
          </m:rPr>
          <w:rPr>
            <w:rFonts w:ascii="Cambria Math" w:hAnsi="Cambria Math"/>
          </w:rPr>
          <m:t xml:space="preserve"> Дж/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nor/>
          </m:rP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К)</m:t>
        </m:r>
      </m:oMath>
      <w:r>
        <w:t xml:space="preserve"> – удельная теплоемкость топлива, </w:t>
      </w:r>
      <m:oMath>
        <m:r>
          <w:rPr>
            <w:rFonts w:ascii="Cambria Math" w:hAnsi="Cambria Math"/>
          </w:rPr>
          <m:t>u</m:t>
        </m:r>
      </m:oMath>
      <w:r w:rsidRPr="002A05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скорость горения </w:t>
      </w:r>
      <w:r>
        <w:t>топлива</w:t>
      </w:r>
      <w:r>
        <w:rPr>
          <w:rFonts w:eastAsiaTheme="minorEastAsia"/>
        </w:rPr>
        <w:t>,</w:t>
      </w:r>
      <w:r w:rsidRPr="00C304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 =0,5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–</w:t>
      </w:r>
      <w:r>
        <w:rPr>
          <w:rFonts w:eastAsiaTheme="minorEastAsia"/>
        </w:rPr>
        <w:t xml:space="preserve"> </w:t>
      </w:r>
      <w:r>
        <w:rPr>
          <w:szCs w:val="28"/>
        </w:rPr>
        <w:t xml:space="preserve">минимальное давление устойчивого горения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газовая постоянная воспламенителя</w:t>
      </w:r>
      <w:r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=750</m:t>
        </m:r>
        <m:r>
          <m:rPr>
            <m:nor/>
          </m:rPr>
          <w:rPr>
            <w:rFonts w:ascii="Cambria Math" w:hAnsi="Cambria Math"/>
          </w:rPr>
          <m:t xml:space="preserve"> К</m:t>
        </m:r>
      </m:oMath>
      <w:r>
        <w:t xml:space="preserve"> – температура вспышки 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– начальная температура</w:t>
      </w:r>
      <w:r w:rsidRPr="00FC3017">
        <w:t xml:space="preserve"> </w:t>
      </w:r>
      <w:r>
        <w:t xml:space="preserve">топлива,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– температура продуктов сгорания воспламенителя в момент вспышки топлива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5BE80A8B" w14:textId="77777777" w:rsidTr="005F1282">
        <w:tc>
          <w:tcPr>
            <w:tcW w:w="8926" w:type="dxa"/>
            <w:vAlign w:val="center"/>
          </w:tcPr>
          <w:p w14:paraId="4BB4B069" w14:textId="16E40A48" w:rsidR="009D155B" w:rsidRDefault="00BF2757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k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num>
                  <m:den>
                    <m:r>
                      <w:rPr>
                        <w:rFonts w:asci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6DE09604" w14:textId="77777777" w:rsidR="009D155B" w:rsidRDefault="009D155B" w:rsidP="005F1282">
            <w:pPr>
              <w:ind w:firstLine="0"/>
              <w:jc w:val="center"/>
            </w:pPr>
            <w:r>
              <w:t>(3.2)</w:t>
            </w:r>
          </w:p>
        </w:tc>
      </w:tr>
    </w:tbl>
    <w:p w14:paraId="6FE95055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Уравнение, описывающее изменение давления в камере за счет автономного горения воспламенителя</w:t>
      </w:r>
    </w:p>
    <w:p w14:paraId="64BBC4EA" w14:textId="3B1114FA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  <m:r>
                <w:rPr>
                  <w:rFonts w:asci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m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m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</m:den>
              </m:f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,</m:t>
          </m:r>
        </m:oMath>
      </m:oMathPara>
    </w:p>
    <w:p w14:paraId="127E1E8D" w14:textId="5D80DB32" w:rsidR="009D155B" w:rsidRDefault="009D155B" w:rsidP="00FB6177">
      <w:pPr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B6177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:</w:t>
      </w:r>
    </w:p>
    <w:p w14:paraId="0B66BD06" w14:textId="01350646" w:rsidR="009D155B" w:rsidRDefault="00BF275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0</m:t>
              </m:r>
              <m:r>
                <m:rPr>
                  <m:nor/>
                </m:rPr>
                <w:rPr>
                  <w:rFonts w:ascii="Cambria Math"/>
                </w:rPr>
                <m:t>в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7F6E52B0" w14:textId="1BB2A173" w:rsidR="009D155B" w:rsidRDefault="00BF275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b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e>
          </m:rad>
          <m:r>
            <w:rPr>
              <w:rFonts w:ascii="Cambria Math"/>
            </w:rPr>
            <m:t>A</m:t>
          </m:r>
          <m:r>
            <w:rPr>
              <w:rFonts w:ascii="Cambria Math"/>
            </w:rPr>
            <m:t>(</m:t>
          </m:r>
          <m:r>
            <w:rPr>
              <w:rFonts w:ascii="Cambria Math"/>
            </w:rPr>
            <m:t>k</m:t>
          </m:r>
          <m:r>
            <w:rPr>
              <w:rFonts w:asci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кр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k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σ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ν</m:t>
                  </m:r>
                </m:e>
                <m:sub>
                  <m:r>
                    <w:rPr>
                      <w:rFonts w:ascii="Cambria Math"/>
                    </w:rPr>
                    <m:t>т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охл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den>
          </m:f>
          <m:r>
            <w:rPr>
              <w:rFonts w:ascii="Cambria Math"/>
            </w:rPr>
            <m:t>,</m:t>
          </m:r>
        </m:oMath>
      </m:oMathPara>
    </w:p>
    <w:p w14:paraId="46671D07" w14:textId="1F30D79A" w:rsidR="009D155B" w:rsidRDefault="009D155B" w:rsidP="00FB6177">
      <w:pPr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 w:rsidRPr="007C72A6">
        <w:t xml:space="preserve"> </w:t>
      </w:r>
      <w:r>
        <w:t xml:space="preserve"> – калорийность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</m:oMath>
      <w:r w:rsidRPr="007C72A6">
        <w:t xml:space="preserve"> </w:t>
      </w:r>
      <w:r>
        <w:t xml:space="preserve"> – начальная площадь горения воспламенителя,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278FA">
        <w:rPr>
          <w:rFonts w:eastAsiaTheme="minorEastAsia"/>
        </w:rPr>
        <w:t xml:space="preserve"> </w:t>
      </w:r>
      <w:r>
        <w:rPr>
          <w:rFonts w:eastAsiaTheme="minorEastAsia"/>
        </w:rPr>
        <w:t>начальный свободный объем камеры сгорания двигателя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799E5AF7" w14:textId="77777777" w:rsidTr="005F1282">
        <w:tc>
          <w:tcPr>
            <w:tcW w:w="8926" w:type="dxa"/>
            <w:vAlign w:val="center"/>
          </w:tcPr>
          <w:p w14:paraId="7CD16F61" w14:textId="1150AF5F" w:rsidR="009D155B" w:rsidRDefault="00BF2757" w:rsidP="00FB6177">
            <w:pPr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</w:rPr>
                      <m:t>4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D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вх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L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об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т</m:t>
                        </m:r>
                      </m:sub>
                    </m:sSub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419" w:type="dxa"/>
            <w:vAlign w:val="center"/>
          </w:tcPr>
          <w:p w14:paraId="09AAD447" w14:textId="77777777" w:rsidR="009D155B" w:rsidRDefault="009D155B" w:rsidP="005F1282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(3.3)</w:t>
            </w:r>
          </w:p>
        </w:tc>
      </w:tr>
    </w:tbl>
    <w:p w14:paraId="4B14B841" w14:textId="77777777" w:rsidR="009D155B" w:rsidRDefault="009D155B" w:rsidP="009D155B">
      <w:r>
        <w:t>Максимальное давление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278"/>
      </w:tblGrid>
      <w:tr w:rsidR="009D155B" w:rsidRPr="00B045AF" w14:paraId="667F0B7C" w14:textId="77777777" w:rsidTr="005F1282">
        <w:tc>
          <w:tcPr>
            <w:tcW w:w="9067" w:type="dxa"/>
            <w:vAlign w:val="center"/>
          </w:tcPr>
          <w:p w14:paraId="74ED7FA2" w14:textId="2CDE25DD" w:rsidR="009D155B" w:rsidRPr="00FB6177" w:rsidRDefault="00BF275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r>
                      <m:rPr>
                        <m:nor/>
                      </m:rPr>
                      <w:rPr>
                        <w:rFonts w:ascii="Cambria Math"/>
                        <w:lang w:val="en-US"/>
                      </w:rPr>
                      <m:t>max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</w:rPr>
                          <m:t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в</m:t>
                            </m:r>
                          </m:sub>
                        </m:sSub>
                        <m:r>
                          <w:rPr>
                            <w:rFonts w:asci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  <m:r>
                          <w:rPr>
                            <w:rFonts w:ascii="Cambria Math"/>
                            <w:lang w:val="en-US"/>
                          </w:rPr>
                          <m:t> </m:t>
                        </m:r>
                      </m:den>
                    </m:f>
                  </m:sup>
                </m:sSup>
                <m:r>
                  <w:rPr>
                    <w:rFonts w:ascii="Cambria Math"/>
                    <w:lang w:val="en-US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56466AE1" w14:textId="77777777" w:rsidR="009D155B" w:rsidRPr="00FB6177" w:rsidRDefault="009D155B" w:rsidP="005F1282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32E87468" w14:textId="77777777" w:rsidR="009D155B" w:rsidRDefault="009D155B" w:rsidP="009D155B">
      <w:r>
        <w:t>Начальная площадь поверхности горения воспламенителя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F98FAAD" w14:textId="77777777" w:rsidTr="005F1282">
        <w:tc>
          <w:tcPr>
            <w:tcW w:w="9067" w:type="dxa"/>
            <w:vAlign w:val="center"/>
          </w:tcPr>
          <w:p w14:paraId="1AC683E3" w14:textId="291B5D02" w:rsidR="009D155B" w:rsidRDefault="00BF2757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p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в</m:t>
                        </m:r>
                        <w:proofErr w:type="spellStart"/>
                        <m:r>
                          <m:rPr>
                            <m:nor/>
                          </m:rPr>
                          <w:rPr>
                            <w:rFonts w:ascii="Cambria Math"/>
                          </w:rPr>
                          <m:t>max</m:t>
                        </m:r>
                        <w:proofErr w:type="spellEnd"/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/>
                                      </w:rPr>
                                      <m:t>в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в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k</m:t>
                        </m:r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в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4CBE6797" w14:textId="77777777" w:rsidR="009D155B" w:rsidRDefault="009D155B" w:rsidP="005F1282">
            <w:pPr>
              <w:ind w:firstLine="0"/>
              <w:jc w:val="center"/>
            </w:pPr>
            <w:r>
              <w:t>(3.4)</w:t>
            </w:r>
          </w:p>
        </w:tc>
      </w:tr>
    </w:tbl>
    <w:p w14:paraId="6AD58B1F" w14:textId="22FAE315" w:rsidR="009D155B" w:rsidRDefault="009D155B" w:rsidP="00FB6177">
      <w:pPr>
        <w:rPr>
          <w:rFonts w:eastAsiaTheme="minorEastAsia"/>
        </w:rPr>
      </w:pPr>
      <w:r>
        <w:rPr>
          <w:rFonts w:eastAsiaTheme="minorEastAsia"/>
        </w:rPr>
        <w:t xml:space="preserve">Для надежного воспламенения при температуре </w:t>
      </w:r>
      <m:oMath>
        <m:r>
          <w:rPr>
            <w:rFonts w:ascii="Cambria Math" w:hAnsi="Cambria Math"/>
          </w:rPr>
          <m:t>-50°С</m:t>
        </m:r>
      </m:oMath>
      <w:r w:rsidRPr="004030E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/>
              </w:rPr>
              <m:t>в</m:t>
            </m:r>
            <w:proofErr w:type="spellStart"/>
            <m:r>
              <m:rPr>
                <m:nor/>
              </m:rPr>
              <w:rPr>
                <w:rFonts w:ascii="Cambria Math"/>
              </w:rPr>
              <m:t>max</m:t>
            </m:r>
            <w:proofErr w:type="spellEnd"/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необходимо выбирать из условия</w:t>
      </w:r>
    </w:p>
    <w:p w14:paraId="1D472105" w14:textId="4287A669" w:rsidR="009D155B" w:rsidRPr="00197ECF" w:rsidRDefault="00BF2757" w:rsidP="00FB6177">
      <w:pPr>
        <w:pStyle w:val="MTDisplayEquation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1,1</m:t>
              </m:r>
              <m:r>
                <w:rPr>
                  <w:rFonts w:ascii="Cambria Math"/>
                </w:rPr>
                <m:t>…</m:t>
              </m:r>
              <m:r>
                <w:rPr>
                  <w:rFonts w:ascii="Cambria Math"/>
                </w:rPr>
                <m:t>1,2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,</m:t>
          </m:r>
        </m:oMath>
      </m:oMathPara>
    </w:p>
    <w:p w14:paraId="4CCA80ED" w14:textId="6C577D5C" w:rsidR="009D155B" w:rsidRDefault="009D155B" w:rsidP="00FB6177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всп</m:t>
            </m:r>
            <m:r>
              <m:rPr>
                <m:sty m:val="p"/>
              </m:rPr>
              <w:rPr>
                <w:rFonts w:ascii="Cambria Math" w:hAnsi="Cambria Math"/>
              </w:rPr>
              <m:t>-50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– давление вспышки основного заряда при температуре окружающей среды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</m:t>
            </m:r>
          </m:sub>
        </m:sSub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rPr>
          <w:rFonts w:eastAsiaTheme="minorEastAsia"/>
        </w:rPr>
        <w:t>.</w:t>
      </w:r>
    </w:p>
    <w:p w14:paraId="0FC0E236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Масса навески воспламенителя определяется по следующей формуле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9D155B" w14:paraId="3B22ECFF" w14:textId="77777777" w:rsidTr="005F1282">
        <w:tc>
          <w:tcPr>
            <w:tcW w:w="9067" w:type="dxa"/>
            <w:vAlign w:val="center"/>
          </w:tcPr>
          <w:p w14:paraId="75B2EA7C" w14:textId="013D9A9D" w:rsidR="009D155B" w:rsidRDefault="00BF2757" w:rsidP="00FB6177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ω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r>
                  <w:rPr>
                    <w:rFonts w:asci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e</m:t>
                    </m:r>
                  </m:e>
                  <m:sub>
                    <m:r>
                      <w:rPr>
                        <w:rFonts w:ascii="Cambria Math"/>
                      </w:rPr>
                      <m:t>в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S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</w:rPr>
                      <m:t>0</m:t>
                    </m:r>
                    <m:r>
                      <m:rPr>
                        <m:nor/>
                      </m:rPr>
                      <w:rPr>
                        <w:rFonts w:ascii="Cambria Math"/>
                      </w:rPr>
                      <m:t>в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m</m:t>
                        </m:r>
                      </m:sup>
                    </m:sSup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  <m:r>
                  <w:rPr>
                    <w:rFonts w:ascii="Cambria Math"/>
                  </w:rPr>
                  <m:t>.</m:t>
                </m:r>
              </m:oMath>
            </m:oMathPara>
          </w:p>
        </w:tc>
        <w:tc>
          <w:tcPr>
            <w:tcW w:w="278" w:type="dxa"/>
            <w:vAlign w:val="center"/>
          </w:tcPr>
          <w:p w14:paraId="6BDA9214" w14:textId="77777777" w:rsidR="009D155B" w:rsidRDefault="009D155B" w:rsidP="005F1282">
            <w:pPr>
              <w:ind w:firstLine="0"/>
              <w:jc w:val="center"/>
            </w:pPr>
            <w:r>
              <w:t>(3.5)</w:t>
            </w:r>
          </w:p>
        </w:tc>
      </w:tr>
    </w:tbl>
    <w:p w14:paraId="45EAC37C" w14:textId="77777777" w:rsidR="009D155B" w:rsidRDefault="009D155B" w:rsidP="009D155B">
      <w:r>
        <w:t>Параметры воспламенителя приведены в таблице 3.1.</w:t>
      </w:r>
    </w:p>
    <w:p w14:paraId="5A5A4583" w14:textId="77777777" w:rsidR="009D155B" w:rsidRDefault="009D155B" w:rsidP="009D155B">
      <w:pPr>
        <w:jc w:val="right"/>
      </w:pPr>
      <w:r>
        <w:t>Таблица 3.1. Параметры воспламенителя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37"/>
      </w:tblGrid>
      <w:tr w:rsidR="009D155B" w14:paraId="4E256005" w14:textId="77777777" w:rsidTr="005F1282">
        <w:trPr>
          <w:jc w:val="center"/>
        </w:trPr>
        <w:tc>
          <w:tcPr>
            <w:tcW w:w="7508" w:type="dxa"/>
            <w:vAlign w:val="center"/>
          </w:tcPr>
          <w:p w14:paraId="542987C8" w14:textId="5B41366C" w:rsidR="009D155B" w:rsidRDefault="009D155B" w:rsidP="00FB6177">
            <w:pPr>
              <w:ind w:firstLine="0"/>
            </w:pPr>
            <w:r>
              <w:t xml:space="preserve">Газовая постоянная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 xml:space="preserve">, Дж/(кг </w:t>
            </w:r>
            <w:r>
              <w:rPr>
                <w:rFonts w:ascii="Cambria Math" w:hAnsi="Cambria Math"/>
              </w:rPr>
              <w:t xml:space="preserve">∙ </w:t>
            </w:r>
            <w:r>
              <w:t>К)</w:t>
            </w:r>
          </w:p>
        </w:tc>
        <w:tc>
          <w:tcPr>
            <w:tcW w:w="1837" w:type="dxa"/>
            <w:vAlign w:val="center"/>
          </w:tcPr>
          <w:p w14:paraId="584AF1A6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314</w:t>
            </w:r>
          </w:p>
        </w:tc>
      </w:tr>
      <w:tr w:rsidR="009D155B" w14:paraId="22F38AA5" w14:textId="77777777" w:rsidTr="005F1282">
        <w:trPr>
          <w:jc w:val="center"/>
        </w:trPr>
        <w:tc>
          <w:tcPr>
            <w:tcW w:w="7508" w:type="dxa"/>
            <w:vAlign w:val="center"/>
          </w:tcPr>
          <w:p w14:paraId="0AE17D2E" w14:textId="595DCD10" w:rsidR="009D155B" w:rsidRPr="00317270" w:rsidRDefault="009D155B" w:rsidP="00FB6177">
            <w:pPr>
              <w:ind w:firstLine="0"/>
              <w:rPr>
                <w:i/>
              </w:rPr>
            </w:pPr>
            <w:r>
              <w:t xml:space="preserve">Теплота сгорания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Q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кДж/кг</w:t>
            </w:r>
          </w:p>
        </w:tc>
        <w:tc>
          <w:tcPr>
            <w:tcW w:w="1837" w:type="dxa"/>
            <w:vAlign w:val="center"/>
          </w:tcPr>
          <w:p w14:paraId="078C0DA1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3050</w:t>
            </w:r>
          </w:p>
        </w:tc>
      </w:tr>
      <w:tr w:rsidR="009D155B" w14:paraId="28673E4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41A9569" w14:textId="01750666" w:rsidR="009D155B" w:rsidRDefault="009D155B" w:rsidP="00FB6177">
            <w:pPr>
              <w:ind w:firstLine="0"/>
            </w:pPr>
            <w:r>
              <w:t xml:space="preserve">Скорость горения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м/с</w:t>
            </w:r>
          </w:p>
        </w:tc>
        <w:tc>
          <w:tcPr>
            <w:tcW w:w="1837" w:type="dxa"/>
            <w:vAlign w:val="center"/>
          </w:tcPr>
          <w:p w14:paraId="3AE2C333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0,05</w:t>
            </w:r>
          </w:p>
        </w:tc>
      </w:tr>
      <w:tr w:rsidR="009D155B" w14:paraId="278CD7FC" w14:textId="77777777" w:rsidTr="005F1282">
        <w:trPr>
          <w:jc w:val="center"/>
        </w:trPr>
        <w:tc>
          <w:tcPr>
            <w:tcW w:w="7508" w:type="dxa"/>
            <w:vAlign w:val="center"/>
          </w:tcPr>
          <w:p w14:paraId="1BCD70A8" w14:textId="39661DC4" w:rsidR="009D155B" w:rsidRDefault="009D155B" w:rsidP="00FB6177">
            <w:pPr>
              <w:ind w:firstLine="0"/>
            </w:pPr>
            <w:r>
              <w:t xml:space="preserve">Показатель адиабаты </w:t>
            </w:r>
            <m:oMath>
              <m:r>
                <w:rPr>
                  <w:rFonts w:ascii="Cambria Math"/>
                </w:rPr>
                <m:t>k</m:t>
              </m:r>
            </m:oMath>
          </w:p>
        </w:tc>
        <w:tc>
          <w:tcPr>
            <w:tcW w:w="1837" w:type="dxa"/>
            <w:vAlign w:val="center"/>
          </w:tcPr>
          <w:p w14:paraId="3367935B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1,25</w:t>
            </w:r>
          </w:p>
        </w:tc>
      </w:tr>
      <w:tr w:rsidR="009D155B" w14:paraId="40258EDA" w14:textId="77777777" w:rsidTr="005F1282">
        <w:trPr>
          <w:jc w:val="center"/>
        </w:trPr>
        <w:tc>
          <w:tcPr>
            <w:tcW w:w="7508" w:type="dxa"/>
            <w:vAlign w:val="center"/>
          </w:tcPr>
          <w:p w14:paraId="6146B4CA" w14:textId="7EA9269D" w:rsidR="009D155B" w:rsidRDefault="009D155B" w:rsidP="00FB6177">
            <w:pPr>
              <w:ind w:firstLine="0"/>
            </w:pPr>
            <w:r>
              <w:t xml:space="preserve">Плотность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  <m:r>
                <w:rPr>
                  <w:rFonts w:ascii="Cambria Math"/>
                </w:rPr>
                <m:t>,</m:t>
              </m:r>
              <m:r>
                <m:rPr>
                  <m:nor/>
                </m:rPr>
                <w:rPr>
                  <w:rFonts w:ascii="Cambria Math"/>
                </w:rPr>
                <m:t> кг</m:t>
              </m:r>
              <m:r>
                <m:rPr>
                  <m:nor/>
                </m:rPr>
                <w:rPr>
                  <w:rFonts w:asci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м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</w:p>
        </w:tc>
        <w:tc>
          <w:tcPr>
            <w:tcW w:w="1837" w:type="dxa"/>
            <w:vAlign w:val="center"/>
          </w:tcPr>
          <w:p w14:paraId="709285D7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1700</w:t>
            </w:r>
          </w:p>
        </w:tc>
      </w:tr>
      <w:tr w:rsidR="009D155B" w14:paraId="2CA13B0A" w14:textId="77777777" w:rsidTr="005F1282">
        <w:trPr>
          <w:jc w:val="center"/>
        </w:trPr>
        <w:tc>
          <w:tcPr>
            <w:tcW w:w="7508" w:type="dxa"/>
            <w:vAlign w:val="center"/>
          </w:tcPr>
          <w:p w14:paraId="7BE623DF" w14:textId="070746DD" w:rsidR="009D155B" w:rsidRPr="00317270" w:rsidRDefault="009D155B" w:rsidP="00FB6177">
            <w:pPr>
              <w:ind w:firstLine="0"/>
            </w:pPr>
            <w:r>
              <w:t xml:space="preserve">Показатель </w:t>
            </w:r>
            <w:proofErr w:type="spellStart"/>
            <w:r>
              <w:t>дегрессивности</w:t>
            </w:r>
            <w:proofErr w:type="spellEnd"/>
            <w:r>
              <w:t xml:space="preserve"> </w:t>
            </w:r>
            <m:oMath>
              <m:r>
                <w:rPr>
                  <w:rFonts w:ascii="Cambria Math"/>
                </w:rPr>
                <m:t>m</m:t>
              </m:r>
            </m:oMath>
          </w:p>
        </w:tc>
        <w:tc>
          <w:tcPr>
            <w:tcW w:w="1837" w:type="dxa"/>
            <w:vAlign w:val="center"/>
          </w:tcPr>
          <w:p w14:paraId="46FB2AAE" w14:textId="77777777" w:rsidR="009D155B" w:rsidRDefault="009D155B" w:rsidP="005F1282">
            <w:pPr>
              <w:tabs>
                <w:tab w:val="center" w:pos="820"/>
                <w:tab w:val="right" w:pos="1640"/>
              </w:tabs>
              <w:ind w:firstLine="0"/>
            </w:pPr>
            <w:r>
              <w:tab/>
              <w:t>3</w:t>
            </w:r>
          </w:p>
        </w:tc>
      </w:tr>
      <w:tr w:rsidR="009D155B" w:rsidRPr="00AC3F9D" w14:paraId="157E6F4D" w14:textId="77777777" w:rsidTr="005F1282">
        <w:trPr>
          <w:jc w:val="center"/>
        </w:trPr>
        <w:tc>
          <w:tcPr>
            <w:tcW w:w="7508" w:type="dxa"/>
            <w:vAlign w:val="center"/>
          </w:tcPr>
          <w:p w14:paraId="4062C2B4" w14:textId="2873670A" w:rsidR="009D155B" w:rsidRPr="00FA1750" w:rsidRDefault="009D155B" w:rsidP="00FB6177">
            <w:pPr>
              <w:ind w:firstLine="0"/>
              <w:rPr>
                <w:i/>
              </w:rPr>
            </w:pPr>
            <w:r>
              <w:t xml:space="preserve">Толщина горящего свода зерна воспламенителя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e</m:t>
                  </m:r>
                </m:e>
                <m:sub>
                  <m:r>
                    <w:rPr>
                      <w:rFonts w:ascii="Cambria Math"/>
                    </w:rPr>
                    <m:t>в</m:t>
                  </m:r>
                </m:sub>
              </m:sSub>
            </m:oMath>
            <w:r>
              <w:t>, мм</w:t>
            </w:r>
          </w:p>
        </w:tc>
        <w:tc>
          <w:tcPr>
            <w:tcW w:w="1837" w:type="dxa"/>
            <w:vAlign w:val="center"/>
          </w:tcPr>
          <w:p w14:paraId="27D44597" w14:textId="77777777" w:rsidR="009D155B" w:rsidRPr="008C2C05" w:rsidRDefault="009D155B" w:rsidP="005F1282">
            <w:pPr>
              <w:tabs>
                <w:tab w:val="center" w:pos="820"/>
                <w:tab w:val="right" w:pos="1640"/>
              </w:tabs>
              <w:ind w:firstLine="0"/>
              <w:rPr>
                <w:sz w:val="20"/>
                <w:szCs w:val="20"/>
                <w:lang w:val="en-US"/>
              </w:rPr>
            </w:pPr>
            <w:r>
              <w:tab/>
            </w:r>
            <w:r>
              <w:rPr>
                <w:lang w:val="en-US"/>
              </w:rPr>
              <w:t>2</w:t>
            </w:r>
          </w:p>
        </w:tc>
      </w:tr>
    </w:tbl>
    <w:p w14:paraId="2E808E5A" w14:textId="77777777" w:rsidR="009D155B" w:rsidRDefault="009D155B" w:rsidP="009D155B"/>
    <w:p w14:paraId="14E1E113" w14:textId="77777777" w:rsidR="009D155B" w:rsidRPr="00921464" w:rsidRDefault="009D155B" w:rsidP="009D155B">
      <w:pPr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>
        <w:t>продуктов сгорания воспламенителя в момент вспышки основного заряда</w:t>
      </w:r>
      <w:r>
        <w:rPr>
          <w:rFonts w:eastAsiaTheme="minorEastAsia"/>
        </w:rPr>
        <w:t xml:space="preserve"> определяется по формуле (3</w:t>
      </w:r>
      <w:r w:rsidRPr="00BE5994">
        <w:rPr>
          <w:rFonts w:eastAsiaTheme="minorEastAsia"/>
        </w:rPr>
        <w:t>.</w:t>
      </w:r>
      <w:r>
        <w:rPr>
          <w:rFonts w:eastAsiaTheme="minorEastAsia"/>
        </w:rPr>
        <w:t>2)</w:t>
      </w:r>
    </w:p>
    <w:p w14:paraId="3884493B" w14:textId="5B046A8D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1,25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1,25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3050000</m:t>
              </m:r>
            </m:num>
            <m:den>
              <m:r>
                <w:rPr>
                  <w:rFonts w:ascii="Cambria Math"/>
                </w:rPr>
                <m:t>314</m:t>
              </m:r>
            </m:den>
          </m:f>
          <m:r>
            <w:rPr>
              <w:rFonts w:ascii="Cambria Math"/>
            </w:rPr>
            <m:t>=1943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К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5FA202B" w14:textId="5A8DB17A" w:rsidR="009D155B" w:rsidRDefault="009D155B" w:rsidP="00FB6177">
      <w:r>
        <w:t xml:space="preserve">Давление вспышки основного заряда при температуре </w:t>
      </w:r>
      <m:oMath>
        <m:r>
          <w:rPr>
            <w:rFonts w:ascii="Cambria Math"/>
          </w:rPr>
          <m:t>-</m:t>
        </m:r>
        <m:r>
          <w:rPr>
            <w:rFonts w:ascii="Cambria Math"/>
          </w:rPr>
          <m:t>50</m:t>
        </m:r>
        <m:r>
          <w:rPr>
            <w:rFonts w:ascii="Cambria Math"/>
          </w:rPr>
          <m:t>°С</m:t>
        </m:r>
      </m:oMath>
      <w:r>
        <w:t xml:space="preserve"> по формуле (3.1)</w:t>
      </w:r>
    </w:p>
    <w:p w14:paraId="27B0F341" w14:textId="50852905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всп</m:t>
              </m:r>
              <m:r>
                <m:rPr>
                  <m:nor/>
                </m:rPr>
                <w:rPr>
                  <w:rFonts w:ascii="Cambria Math"/>
                </w:rPr>
                <m:t>-50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1250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/>
                </w:rPr>
                <m:t>1640</m:t>
              </m:r>
            </m:num>
            <m:den>
              <m:r>
                <w:rPr>
                  <w:rFonts w:ascii="Cambria Math"/>
                </w:rPr>
                <m:t>300</m:t>
              </m:r>
            </m:den>
          </m:f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0,00185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314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1943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500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223,15</m:t>
              </m:r>
            </m:num>
            <m:den>
              <m:r>
                <w:rPr>
                  <w:rFonts w:ascii="Cambria Math"/>
                </w:rPr>
                <m:t>1943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500</m:t>
              </m:r>
            </m:den>
          </m:f>
          <m:r>
            <w:rPr>
              <w:rFonts w:ascii="Cambria Math"/>
            </w:rPr>
            <m:t>=1,7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,</m:t>
          </m:r>
        </m:oMath>
      </m:oMathPara>
    </w:p>
    <w:p w14:paraId="4A70D217" w14:textId="77777777" w:rsidR="009D155B" w:rsidRDefault="009D155B" w:rsidP="009D155B">
      <w:pPr>
        <w:ind w:firstLine="0"/>
        <w:rPr>
          <w:rFonts w:eastAsiaTheme="minorEastAsia"/>
        </w:rPr>
      </w:pPr>
      <w:r>
        <w:rPr>
          <w:rFonts w:eastAsiaTheme="minorEastAsia"/>
        </w:rPr>
        <w:t>а максимальное давление воспламенителя</w:t>
      </w:r>
    </w:p>
    <w:p w14:paraId="65388F26" w14:textId="091F9699" w:rsidR="009D155B" w:rsidRDefault="00BF275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в</m:t>
              </m:r>
              <w:proofErr w:type="spellStart"/>
              <m:r>
                <m:rPr>
                  <m:nor/>
                </m:rPr>
                <w:rPr>
                  <w:rFonts w:ascii="Cambria Math"/>
                </w:rPr>
                <m:t>max</m:t>
              </m:r>
              <w:proofErr w:type="spellEnd"/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/>
            </w:rPr>
            <m:t>=1,1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1,7=1,721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</w:rPr>
            <m:t>МПа</m:t>
          </m:r>
          <m:r>
            <m:rPr>
              <m:nor/>
            </m:rPr>
            <w:rPr>
              <w:rFonts w:ascii="Cambria Math"/>
            </w:rPr>
            <m:t>.</m:t>
          </m:r>
        </m:oMath>
      </m:oMathPara>
    </w:p>
    <w:p w14:paraId="45D899FE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Начальный свободный объем камеры сгорания двигателя согласно (3.3)</w:t>
      </w:r>
    </w:p>
    <w:p w14:paraId="21988269" w14:textId="60481428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W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0,36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6</m:t>
              </m:r>
            </m:e>
            <m:sub/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1,004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131,8</m:t>
              </m:r>
            </m:num>
            <m:den>
              <m:r>
                <w:rPr>
                  <w:rFonts w:ascii="Cambria Math"/>
                </w:rPr>
                <m:t>1642</m:t>
              </m:r>
            </m:den>
          </m:f>
          <m:r>
            <w:rPr>
              <w:rFonts w:ascii="Cambria Math"/>
            </w:rPr>
            <m:t>=1,648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5</m:t>
              </m:r>
            </m:sup>
          </m:sSup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72CFC784" w14:textId="77777777" w:rsidR="009D155B" w:rsidRDefault="009D155B" w:rsidP="009D155B">
      <w:r>
        <w:t>Кривая автономного горения воспламенителя представлена на рис. 3.1.</w:t>
      </w:r>
    </w:p>
    <w:p w14:paraId="2825F6D6" w14:textId="77777777" w:rsidR="009D155B" w:rsidRDefault="009D155B" w:rsidP="009D155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27E5DEC" wp14:editId="24E60F09">
            <wp:extent cx="5869339" cy="39206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339" cy="39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282A" w14:textId="77777777" w:rsidR="009D155B" w:rsidRDefault="009D155B" w:rsidP="009D155B">
      <w:pPr>
        <w:ind w:firstLine="0"/>
        <w:jc w:val="center"/>
      </w:pPr>
      <w:r>
        <w:t>Рис. 3.1. Кривая автономного горения воспламенителя</w:t>
      </w:r>
    </w:p>
    <w:p w14:paraId="36C0A47B" w14:textId="77777777" w:rsidR="009D155B" w:rsidRDefault="009D155B" w:rsidP="009D155B"/>
    <w:p w14:paraId="1772D8A1" w14:textId="5E171030" w:rsidR="009D155B" w:rsidRDefault="009D155B" w:rsidP="00FB6177">
      <w:r>
        <w:t xml:space="preserve">Начальная площадь поверхности горения воспламенителя согласно формуле (3.4)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0в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=1,904⋅1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C7176C">
        <w:t xml:space="preserve">, </w:t>
      </w:r>
      <w:r>
        <w:t>м</w:t>
      </w:r>
      <w:r w:rsidRPr="00C7176C">
        <w:t>асса навески воспламенителя</w:t>
      </w:r>
      <w:r>
        <w:t xml:space="preserve"> по (3.5) составляет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в</m:t>
            </m:r>
          </m:sub>
        </m:sSub>
        <m:r>
          <w:rPr>
            <w:rFonts w:ascii="Cambria Math"/>
          </w:rPr>
          <m:t>=0,005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  <m:r>
          <m:rPr>
            <m:sty m:val="p"/>
          </m:rPr>
          <w:rPr>
            <w:rFonts w:ascii="Cambria Math"/>
          </w:rPr>
          <m:t>.</m:t>
        </m:r>
      </m:oMath>
    </w:p>
    <w:p w14:paraId="2BED5914" w14:textId="77777777" w:rsidR="009D155B" w:rsidRDefault="009D155B" w:rsidP="009D155B"/>
    <w:p w14:paraId="4B7F1DC5" w14:textId="77777777" w:rsidR="009D155B" w:rsidRDefault="009D155B" w:rsidP="002E2E93">
      <w:pPr>
        <w:pStyle w:val="1"/>
        <w:numPr>
          <w:ilvl w:val="0"/>
          <w:numId w:val="15"/>
        </w:numPr>
      </w:pPr>
      <w:bookmarkStart w:id="12" w:name="_Toc103869812"/>
      <w:r>
        <w:t>Решение основной задачи внутренней баллистики</w:t>
      </w:r>
      <w:bookmarkEnd w:id="12"/>
    </w:p>
    <w:p w14:paraId="66A5EFAC" w14:textId="77777777" w:rsidR="009D155B" w:rsidRDefault="009D155B" w:rsidP="009D155B"/>
    <w:p w14:paraId="06E882EA" w14:textId="77777777" w:rsidR="009D155B" w:rsidRDefault="009D155B" w:rsidP="009D155B">
      <w:r>
        <w:t xml:space="preserve">Под основной задачей внутренней баллистики (ОЗВБ) РДТТ понимают задачу определения его </w:t>
      </w:r>
      <w:proofErr w:type="spellStart"/>
      <w:r>
        <w:t>внутрибаллистических</w:t>
      </w:r>
      <w:proofErr w:type="spellEnd"/>
      <w:r>
        <w:t xml:space="preserve"> характеристик, в частности, зависимости давления в камере сгорания от времени.</w:t>
      </w:r>
    </w:p>
    <w:p w14:paraId="20F2EDED" w14:textId="77777777" w:rsidR="009D155B" w:rsidRDefault="009D155B" w:rsidP="009D155B">
      <w:r>
        <w:t xml:space="preserve">Рассмотрим </w:t>
      </w:r>
      <w:proofErr w:type="spellStart"/>
      <w:r>
        <w:t>нульмерную</w:t>
      </w:r>
      <w:proofErr w:type="spellEnd"/>
      <w:r>
        <w:t xml:space="preserve"> постановку задачи. При проведении расчетов РДТТ в </w:t>
      </w:r>
      <w:proofErr w:type="spellStart"/>
      <w:r>
        <w:t>нульмерной</w:t>
      </w:r>
      <w:proofErr w:type="spellEnd"/>
      <w:r>
        <w:t xml:space="preserve"> постановке полагают, что температура газов в камере постоянна и равна</w:t>
      </w:r>
    </w:p>
    <w:p w14:paraId="229E694D" w14:textId="5E2D1EBE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χ</m:t>
              </m:r>
            </m:e>
            <m:sub>
              <m:r>
                <m:rPr>
                  <m:nor/>
                </m:rPr>
                <w:rPr>
                  <w:rFonts w:ascii="Cambria Math"/>
                </w:rPr>
                <m:t>тепл</m:t>
              </m:r>
              <m:ctrlPr>
                <w:rPr>
                  <w:rFonts w:ascii="Cambria Math" w:hAnsi="Cambria Math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323A7E66" w14:textId="77777777" w:rsidR="009D155B" w:rsidRDefault="009D155B" w:rsidP="009D155B">
      <w:pPr>
        <w:rPr>
          <w:rFonts w:eastAsiaTheme="minorEastAsia"/>
          <w:iCs/>
        </w:rPr>
      </w:pPr>
      <w:r>
        <w:rPr>
          <w:rFonts w:eastAsiaTheme="minorEastAsia"/>
          <w:iCs/>
        </w:rPr>
        <w:t>Система дифференциальных уравнений внутренней баллистики РДТТ имеет вид:</w:t>
      </w:r>
    </w:p>
    <w:p w14:paraId="090FD737" w14:textId="0FAAD344" w:rsidR="009D155B" w:rsidRDefault="00BF2757" w:rsidP="00FB6177">
      <w:pPr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dp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ж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с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/>
                                        </w:rPr>
                                        <m:t>кр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</w:rPr>
                                    <m:t>p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т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/>
                                        </w:rPr>
                                        <m:t>г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</w:rPr>
                        <m:t>-</m:t>
                      </m:r>
                    </m:e>
                  </m:d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-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  <m:r>
                            <w:rPr>
                              <w:rFonts w:ascii="Cambria Math"/>
                            </w:rPr>
                            <m:t>-</m:t>
                          </m:r>
                          <m:r>
                            <w:rPr>
                              <w:rFonts w:ascii="Cambria Math"/>
                            </w:rPr>
                            <m:t>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nor/>
                                </m:rPr>
                                <w:rPr>
                                  <w:rFonts w:ascii="Cambria Math"/>
                                </w:rPr>
                                <m:t>охл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  <m:r>
                            <w:rPr>
                              <w:rFonts w:asci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в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г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kp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т</m:t>
                              </m:r>
                            </m:sub>
                          </m:sSub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г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W</m:t>
                      </m:r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dW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т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/>
                        </w:rPr>
                        <m:t>dt</m:t>
                      </m:r>
                    </m:den>
                  </m:f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г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/>
                    </w:rPr>
                    <m:t>.</m:t>
                  </m:r>
                </m:e>
              </m:eqArr>
            </m:e>
          </m:d>
        </m:oMath>
      </m:oMathPara>
    </w:p>
    <w:p w14:paraId="3FC00962" w14:textId="77777777" w:rsidR="009D155B" w:rsidRDefault="009D155B" w:rsidP="009D155B">
      <w:r>
        <w:t>Скорость горения основного заряда</w:t>
      </w:r>
    </w:p>
    <w:p w14:paraId="4534DB7A" w14:textId="5F6B2BA5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p</m:t>
              </m:r>
            </m:e>
            <m:sup>
              <m:r>
                <w:rPr>
                  <w:rFonts w:ascii="Cambria Math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з</m:t>
              </m:r>
            </m:sub>
          </m:sSub>
          <m:r>
            <w:rPr>
              <w:rFonts w:asci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T</m:t>
              </m:r>
            </m:e>
            <m:sub>
              <m:r>
                <w:rPr>
                  <w:rFonts w:ascii="Cambria Math"/>
                </w:rPr>
                <m:t>0</m:t>
              </m:r>
            </m:sub>
          </m:sSub>
          <m:r>
            <w:rPr>
              <w:rFonts w:ascii="Cambria Math"/>
            </w:rPr>
            <m:t>),</m:t>
          </m:r>
        </m:oMath>
      </m:oMathPara>
    </w:p>
    <w:p w14:paraId="17D4C039" w14:textId="77777777" w:rsidR="009D155B" w:rsidRDefault="009D155B" w:rsidP="009D155B">
      <w:proofErr w:type="spellStart"/>
      <w:r>
        <w:t>Газоприходы</w:t>
      </w:r>
      <w:proofErr w:type="spellEnd"/>
      <w:r>
        <w:t xml:space="preserve"> основного заряда и воспламенителя определяются по формулам:</w:t>
      </w:r>
    </w:p>
    <w:p w14:paraId="57DF0992" w14:textId="73B9AA80" w:rsidR="009D155B" w:rsidRDefault="00BF2757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φ</m:t>
              </m:r>
            </m:e>
            <m:sub>
              <m:r>
                <w:rPr>
                  <w:rFonts w:ascii="Cambria Math"/>
                </w:rPr>
                <m:t>κ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;</m:t>
          </m:r>
        </m:oMath>
      </m:oMathPara>
    </w:p>
    <w:p w14:paraId="227F0F17" w14:textId="56CA426D" w:rsidR="009D155B" w:rsidRDefault="00BF2757" w:rsidP="00FB6177">
      <w:pPr>
        <w:ind w:firstLine="43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S</m:t>
              </m:r>
            </m:e>
            <m:sub>
              <m:r>
                <w:rPr>
                  <w:rFonts w:ascii="Cambria Math"/>
                </w:rPr>
                <m:t>0</m:t>
              </m:r>
              <m:r>
                <w:rPr>
                  <w:rFonts w:ascii="Cambria Math"/>
                </w:rPr>
                <m:t>в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.</m:t>
          </m:r>
        </m:oMath>
      </m:oMathPara>
    </w:p>
    <w:p w14:paraId="7F72B227" w14:textId="12791F89" w:rsidR="009D155B" w:rsidRDefault="009D155B" w:rsidP="00FB6177">
      <w:r>
        <w:t xml:space="preserve">Параметры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4A3DE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t xml:space="preserve"> являются функциями Хэвисайда и отвечают за следующее.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p</m:t>
            </m:r>
          </m:sub>
        </m:sSub>
      </m:oMath>
      <w:r>
        <w:t xml:space="preserve"> отвечает за момент вспышки основного заряда</w:t>
      </w:r>
    </w:p>
    <w:p w14:paraId="6E298956" w14:textId="29CEEC07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р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если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/>
                        </w:rPr>
                        <m:t>всп</m:t>
                      </m:r>
                    </m:sub>
                  </m:sSub>
                  <m: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или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w:rPr>
                      <w:rFonts w:asci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&gt;0;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4A869C28" w14:textId="403BF636" w:rsidR="009D155B" w:rsidRDefault="009D155B" w:rsidP="00FB6177">
      <w:r>
        <w:lastRenderedPageBreak/>
        <w:t xml:space="preserve">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e</m:t>
            </m:r>
          </m:sub>
        </m:sSub>
      </m:oMath>
      <w:r>
        <w:t xml:space="preserve"> отвечает за горение основного заряда</w:t>
      </w:r>
    </w:p>
    <w:p w14:paraId="2921845F" w14:textId="39F70023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e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</m:t>
                  </m:r>
                  <w:proofErr w:type="spellStart"/>
                  <m:r>
                    <m:rPr>
                      <m:nor/>
                    </m:rPr>
                    <w:rPr>
                      <w:rFonts w:ascii="Cambria Math"/>
                    </w:rPr>
                    <m:t>учаях</m:t>
                  </m:r>
                  <w:proofErr w:type="spellEnd"/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05E00230" w14:textId="70344325" w:rsidR="009D155B" w:rsidRDefault="009D155B" w:rsidP="00FB6177">
      <w:r>
        <w:t xml:space="preserve">И, наконец, функция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Ф</m:t>
            </m:r>
          </m:e>
          <m:sub>
            <m:r>
              <w:rPr>
                <w:rFonts w:ascii="Cambria Math"/>
              </w:rPr>
              <m:t>в</m:t>
            </m:r>
          </m:sub>
        </m:sSub>
      </m:oMath>
      <w:r>
        <w:t xml:space="preserve"> отвечает за горение воспламенителя</w:t>
      </w:r>
    </w:p>
    <w:p w14:paraId="7DC09E76" w14:textId="26AF6B41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Ф</m:t>
              </m:r>
            </m:e>
            <m:sub>
              <m:r>
                <w:rPr>
                  <w:rFonts w:ascii="Cambria Math"/>
                </w:rPr>
                <m:t>в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&amp;1,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t</m:t>
                  </m:r>
                  <m:r>
                    <w:rPr>
                      <w:rFonts w:asci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/>
                        </w:rPr>
                        <m:t>в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&amp;0,</m:t>
                  </m:r>
                  <m:r>
                    <w:rPr>
                      <w:rFonts w:ascii="Cambria Math"/>
                    </w:rPr>
                    <m:t>   </m:t>
                  </m:r>
                  <m:r>
                    <w:rPr>
                      <w:rFonts w:ascii="Cambria Math"/>
                    </w:rPr>
                    <m:t>в 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остальных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 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случаях</m:t>
                  </m:r>
                  <m:r>
                    <m:rPr>
                      <m:nor/>
                    </m:rPr>
                    <w:rPr>
                      <w:rFonts w:ascii="Cambria Math"/>
                    </w:rPr>
                    <m:t>.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</m:e>
          </m:d>
        </m:oMath>
      </m:oMathPara>
    </w:p>
    <w:p w14:paraId="618C0974" w14:textId="77777777" w:rsidR="009D155B" w:rsidRDefault="009D155B" w:rsidP="009D155B">
      <w:pPr>
        <w:rPr>
          <w:rFonts w:eastAsiaTheme="minorEastAsia"/>
        </w:rPr>
      </w:pPr>
      <w:r>
        <w:rPr>
          <w:rFonts w:eastAsiaTheme="minorEastAsia"/>
        </w:rPr>
        <w:t>Интегрирование системы ДУ проводится при следующих начальных условиях:</w:t>
      </w:r>
    </w:p>
    <w:p w14:paraId="54539941" w14:textId="08CCA34B" w:rsidR="009D155B" w:rsidRDefault="00BF2757" w:rsidP="00FB6177">
      <w:pPr>
        <w:jc w:val="center"/>
        <w:rPr>
          <w:rFonts w:eastAsiaTheme="minorHAnsi"/>
          <w:szCs w:val="28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p</m:t>
                  </m:r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</w:rPr>
                        <m:t>н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W</m:t>
                  </m:r>
                  <m:r>
                    <w:rPr>
                      <w:rFonts w:asci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;</m:t>
                  </m:r>
                </m:e>
                <m:e>
                  <m:r>
                    <w:rPr>
                      <w:rFonts w:ascii="Cambria Math"/>
                    </w:rPr>
                    <m:t>&amp;</m:t>
                  </m:r>
                  <m:r>
                    <w:rPr>
                      <w:rFonts w:ascii="Cambria Math"/>
                    </w:rPr>
                    <m:t>e</m:t>
                  </m:r>
                  <m:r>
                    <w:rPr>
                      <w:rFonts w:ascii="Cambria Math"/>
                    </w:rPr>
                    <m:t>=0.</m:t>
                  </m:r>
                </m:e>
              </m:eqArr>
            </m:e>
          </m:d>
        </m:oMath>
      </m:oMathPara>
    </w:p>
    <w:p w14:paraId="262B44F5" w14:textId="491BF264" w:rsidR="009D155B" w:rsidRPr="00DB60C5" w:rsidRDefault="009D155B" w:rsidP="00FB6177">
      <w:pPr>
        <w:rPr>
          <w:rFonts w:eastAsiaTheme="minorEastAsia"/>
        </w:rPr>
      </w:pPr>
      <w:r>
        <w:rPr>
          <w:rFonts w:eastAsiaTheme="minorEastAsia"/>
        </w:rPr>
        <w:t>Система уравнений интегрируется</w:t>
      </w:r>
      <w:r w:rsidRPr="00DB60C5">
        <w:rPr>
          <w:rFonts w:eastAsiaTheme="minorEastAsia"/>
        </w:rPr>
        <w:t xml:space="preserve"> с шагом </w:t>
      </w:r>
      <m:oMath>
        <m:r>
          <w:rPr>
            <w:rFonts w:ascii="Cambria Math"/>
          </w:rPr>
          <m:t>Δt=5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0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</m:t>
            </m:r>
          </m:sup>
        </m:sSup>
      </m:oMath>
      <w:r w:rsidRPr="00DB60C5">
        <w:rPr>
          <w:rFonts w:eastAsiaTheme="minorEastAsia"/>
        </w:rPr>
        <w:t xml:space="preserve"> с</w:t>
      </w:r>
      <w:r>
        <w:rPr>
          <w:rFonts w:eastAsiaTheme="minorEastAsia"/>
        </w:rPr>
        <w:t>.</w:t>
      </w:r>
    </w:p>
    <w:p w14:paraId="65012585" w14:textId="25D461FF" w:rsidR="009D155B" w:rsidRDefault="009D155B" w:rsidP="00FB6177">
      <w:r>
        <w:t xml:space="preserve">Индикаторные кривые давлений при трех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=+50</m:t>
        </m:r>
        <m:r>
          <w:rPr>
            <w:rFonts w:ascii="Cambria Math"/>
          </w:rPr>
          <m:t>°</m:t>
        </m:r>
        <m:r>
          <w:rPr>
            <w:rFonts w:ascii="Cambria Math"/>
          </w:rPr>
          <m:t>C</m:t>
        </m:r>
      </m:oMath>
      <w:r>
        <w:t xml:space="preserve"> приведены на рис. 5.1 и 5.2.</w:t>
      </w:r>
    </w:p>
    <w:p w14:paraId="78095A32" w14:textId="77777777" w:rsidR="009D155B" w:rsidRDefault="009D155B" w:rsidP="009D155B">
      <w:pPr>
        <w:ind w:firstLine="0"/>
        <w:jc w:val="center"/>
      </w:pPr>
      <w:r>
        <w:rPr>
          <w:noProof/>
        </w:rPr>
        <w:drawing>
          <wp:inline distT="0" distB="0" distL="0" distR="0" wp14:anchorId="28DBA01E" wp14:editId="0C9A5C31">
            <wp:extent cx="5944877" cy="409377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7" cy="409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2C2C" w14:textId="77777777" w:rsidR="009D155B" w:rsidRDefault="009D155B" w:rsidP="009D155B">
      <w:pPr>
        <w:ind w:firstLine="0"/>
        <w:jc w:val="center"/>
      </w:pPr>
      <w:r>
        <w:t>Рис. 4</w:t>
      </w:r>
      <w:r w:rsidRPr="00A573B7">
        <w:t xml:space="preserve">.1. </w:t>
      </w:r>
      <w:r>
        <w:t>Индикаторные кривые давлений при трех температурах</w:t>
      </w:r>
    </w:p>
    <w:p w14:paraId="48695F23" w14:textId="77777777" w:rsidR="009D155B" w:rsidRDefault="009D155B" w:rsidP="009D155B"/>
    <w:p w14:paraId="0D73A2AD" w14:textId="77777777" w:rsidR="009D155B" w:rsidRDefault="009D155B" w:rsidP="009D155B">
      <w:r>
        <w:t>Тяга определяется по следующей формуле</w:t>
      </w:r>
    </w:p>
    <w:p w14:paraId="28347BF9" w14:textId="7591638B" w:rsidR="009D155B" w:rsidRDefault="00FB6177" w:rsidP="00FB6177">
      <w:pPr>
        <w:jc w:val="center"/>
      </w:pPr>
      <m:oMathPara>
        <m:oMath>
          <m:r>
            <w:rPr>
              <w:rFonts w:ascii="Cambria Math"/>
            </w:rPr>
            <w:lastRenderedPageBreak/>
            <m:t>P=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G</m:t>
              </m:r>
            </m:e>
            <m:sub>
              <m:r>
                <w:rPr>
                  <w:rFonts w:ascii="Cambria Math"/>
                </w:rPr>
                <m:t>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V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p</m:t>
                  </m:r>
                </m:e>
                <m:sub>
                  <m:r>
                    <w:rPr>
                      <w:rFonts w:ascii="Cambria Math"/>
                    </w:rPr>
                    <m:t>н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,</m:t>
          </m:r>
        </m:oMath>
      </m:oMathPara>
    </w:p>
    <w:p w14:paraId="0084D0FC" w14:textId="4C9BF65D" w:rsidR="009D155B" w:rsidRDefault="009D155B" w:rsidP="00FB6177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=2192,9</m:t>
        </m:r>
        <m:r>
          <m:rPr>
            <m:nor/>
          </m:rPr>
          <w:rPr>
            <w:rFonts w:ascii="Cambria Math" w:hAnsi="Cambria Math"/>
          </w:rPr>
          <m:t xml:space="preserve"> м/с</m:t>
        </m:r>
      </m:oMath>
      <w:r>
        <w:t xml:space="preserve"> – скорость продуктов сгорания в выходном сечении,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F</m:t>
            </m:r>
          </m:e>
          <m:sub>
            <m:r>
              <w:rPr>
                <w:rFonts w:ascii="Cambria Math"/>
              </w:rPr>
              <m:t>a</m:t>
            </m:r>
          </m:sub>
        </m:sSub>
      </m:oMath>
      <w:r>
        <w:t xml:space="preserve"> – площадь выходного сечения</w:t>
      </w:r>
    </w:p>
    <w:p w14:paraId="0251F8A4" w14:textId="2BE3FD37" w:rsidR="009D155B" w:rsidRDefault="00BF2757" w:rsidP="00FB6177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a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D</m:t>
                  </m:r>
                </m:e>
                <m:sub>
                  <m:r>
                    <w:rPr>
                      <w:rFonts w:ascii="Cambria Math"/>
                    </w:rPr>
                    <m:t>a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π</m:t>
              </m:r>
              <m:r>
                <w:rPr>
                  <w:rFonts w:ascii="Cambria Math" w:hAnsi="Cambria Math" w:cs="Cambria Math"/>
                </w:rPr>
                <m:t>⋅</m:t>
              </m:r>
              <m:r>
                <m:rPr>
                  <m:nor/>
                </m:rPr>
                <w:rPr>
                  <w:rFonts w:ascii="Cambria Math"/>
                </w:rPr>
                <m:t>0,35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/>
                    </w:rPr>
                    <m:t>6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num>
            <m:den>
              <m:r>
                <w:rPr>
                  <w:rFonts w:ascii="Cambria Math"/>
                </w:rPr>
                <m:t>4</m:t>
              </m:r>
            </m:den>
          </m:f>
          <m:r>
            <w:rPr>
              <w:rFonts w:ascii="Cambria Math"/>
            </w:rPr>
            <m:t>=0,0995</m:t>
          </m:r>
          <m:r>
            <m:rPr>
              <m:nor/>
            </m:rPr>
            <w:rPr>
              <w:rFonts w:asci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/>
                </w:rPr>
                <m:t>м</m:t>
              </m:r>
            </m:e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/>
            </w:rPr>
            <m:t>.</m:t>
          </m:r>
        </m:oMath>
      </m:oMathPara>
    </w:p>
    <w:p w14:paraId="1DBC5BB0" w14:textId="77777777" w:rsidR="009D155B" w:rsidRPr="004D2E58" w:rsidRDefault="009D155B" w:rsidP="009D155B">
      <w:r>
        <w:t>Тяга двигателя при трех начальных температурах приведена на рис. 4.</w:t>
      </w:r>
      <w:r w:rsidRPr="00DB60C5">
        <w:t>2</w:t>
      </w:r>
      <w:r>
        <w:t>.</w:t>
      </w:r>
    </w:p>
    <w:p w14:paraId="5E161F13" w14:textId="77777777" w:rsidR="009D155B" w:rsidRDefault="009D155B" w:rsidP="009D155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8CF8D9C" wp14:editId="6D7849EC">
            <wp:extent cx="5940425" cy="413528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0CEF" w14:textId="77777777" w:rsidR="009D155B" w:rsidRDefault="009D155B" w:rsidP="009D155B">
      <w:pPr>
        <w:ind w:firstLine="0"/>
        <w:jc w:val="center"/>
      </w:pPr>
      <w:r>
        <w:t>Рис. 4.</w:t>
      </w:r>
      <w:r w:rsidRPr="009D155B">
        <w:t>2</w:t>
      </w:r>
      <w:r>
        <w:t>. Тяга двигателя при трех начальных температурах</w:t>
      </w:r>
    </w:p>
    <w:p w14:paraId="1D03F3B5" w14:textId="77777777" w:rsidR="009D155B" w:rsidRPr="00C0111F" w:rsidRDefault="009D155B" w:rsidP="009D155B">
      <w:pPr>
        <w:ind w:firstLine="0"/>
      </w:pPr>
    </w:p>
    <w:p w14:paraId="3BA93A26" w14:textId="77777777" w:rsidR="009D155B" w:rsidRDefault="009D155B" w:rsidP="009D155B">
      <w:r>
        <w:t>Суммарный импульс ИДК определяется как</w:t>
      </w:r>
    </w:p>
    <w:p w14:paraId="6628A403" w14:textId="27E6CB57" w:rsidR="009D155B" w:rsidRDefault="00BF2757" w:rsidP="00FB617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J</m:t>
              </m:r>
            </m:e>
            <m:sub>
              <m:r>
                <w:rPr>
                  <w:rFonts w:ascii="Cambria Math"/>
                </w:rPr>
                <m:t>Σ</m:t>
              </m:r>
            </m:sub>
          </m:sSub>
          <m:r>
            <w:rPr>
              <w:rFonts w:asci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t</m:t>
                  </m:r>
                </m:e>
                <m:sub>
                  <m:r>
                    <w:rPr>
                      <w:rFonts w:ascii="Cambria Math"/>
                    </w:rPr>
                    <m:t>р</m:t>
                  </m:r>
                </m:sub>
              </m:sSub>
            </m:sup>
            <m:e>
              <m:r>
                <w:rPr>
                  <w:rFonts w:ascii="Cambria Math"/>
                </w:rPr>
                <m:t>P</m:t>
              </m:r>
              <m:r>
                <w:rPr>
                  <w:rFonts w:ascii="Cambria Math"/>
                </w:rPr>
                <m:t>(</m:t>
              </m:r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)</m:t>
              </m:r>
              <m:r>
                <w:rPr>
                  <w:rFonts w:ascii="Cambria Math"/>
                </w:rPr>
                <m:t>dt</m:t>
              </m:r>
              <m:r>
                <w:rPr>
                  <w:rFonts w:ascii="Cambria Math"/>
                </w:rPr>
                <m:t>.</m:t>
              </m:r>
            </m:e>
          </m:nary>
        </m:oMath>
      </m:oMathPara>
    </w:p>
    <w:p w14:paraId="4028E99F" w14:textId="77777777" w:rsidR="009D155B" w:rsidRDefault="009D155B" w:rsidP="009D155B">
      <w:r>
        <w:t>Результаты расчета суммарных импульсов для трех температур приведены в таблице 4.1.</w:t>
      </w:r>
    </w:p>
    <w:p w14:paraId="7C974D21" w14:textId="77777777" w:rsidR="009D155B" w:rsidRDefault="009D155B" w:rsidP="009D155B">
      <w:pPr>
        <w:jc w:val="right"/>
      </w:pPr>
      <w:r>
        <w:t>Таблица 4.1. Результаты расчета суммарных импульсов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D155B" w14:paraId="72EBC19B" w14:textId="77777777" w:rsidTr="005F1282">
        <w:tc>
          <w:tcPr>
            <w:tcW w:w="2336" w:type="dxa"/>
            <w:vAlign w:val="center"/>
          </w:tcPr>
          <w:p w14:paraId="5376D90F" w14:textId="06842795" w:rsidR="009D155B" w:rsidRDefault="00FB617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/>
                  </w:rPr>
                  <m:t xml:space="preserve">t, </m:t>
                </m:r>
                <m:r>
                  <w:rPr>
                    <w:rFonts w:ascii="Cambria Math"/>
                  </w:rPr>
                  <m:t>°</m:t>
                </m:r>
                <m: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171E7D9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+18</w:t>
            </w:r>
          </w:p>
        </w:tc>
        <w:tc>
          <w:tcPr>
            <w:tcW w:w="2336" w:type="dxa"/>
            <w:vAlign w:val="center"/>
          </w:tcPr>
          <w:p w14:paraId="59D829AD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+50</w:t>
            </w:r>
          </w:p>
        </w:tc>
        <w:tc>
          <w:tcPr>
            <w:tcW w:w="2337" w:type="dxa"/>
            <w:vAlign w:val="center"/>
          </w:tcPr>
          <w:p w14:paraId="54C3B461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–50</w:t>
            </w:r>
          </w:p>
        </w:tc>
      </w:tr>
      <w:tr w:rsidR="009D155B" w14:paraId="29912E8E" w14:textId="77777777" w:rsidTr="005F1282">
        <w:tc>
          <w:tcPr>
            <w:tcW w:w="2336" w:type="dxa"/>
            <w:vAlign w:val="center"/>
          </w:tcPr>
          <w:p w14:paraId="596F4561" w14:textId="669C4A55" w:rsidR="009D155B" w:rsidRPr="005B0C2F" w:rsidRDefault="00BF2757" w:rsidP="00FB617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J</m:t>
                    </m:r>
                  </m:e>
                  <m:sub>
                    <m:r>
                      <w:rPr>
                        <w:rFonts w:ascii="Cambria Math"/>
                      </w:rPr>
                      <m:t>Σ</m:t>
                    </m:r>
                  </m:sub>
                </m:sSub>
                <m:r>
                  <w:rPr>
                    <w:rFonts w:ascii="Cambria Math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⋅</m:t>
                </m:r>
                <m:r>
                  <w:rPr>
                    <w:rFonts w:ascii="Cambria Math"/>
                  </w:rPr>
                  <m:t>с</m:t>
                </m:r>
              </m:oMath>
            </m:oMathPara>
          </w:p>
        </w:tc>
        <w:tc>
          <w:tcPr>
            <w:tcW w:w="2336" w:type="dxa"/>
            <w:vAlign w:val="center"/>
          </w:tcPr>
          <w:p w14:paraId="1CC56DA3" w14:textId="77777777" w:rsidR="009D155B" w:rsidRPr="00957C73" w:rsidRDefault="009D155B" w:rsidP="005F1282">
            <w:pPr>
              <w:ind w:firstLine="0"/>
              <w:jc w:val="center"/>
            </w:pPr>
            <w:r w:rsidRPr="00775E04">
              <w:rPr>
                <w:lang w:val="en-US"/>
              </w:rPr>
              <w:t>146</w:t>
            </w:r>
            <w:r>
              <w:t>,</w:t>
            </w:r>
            <w:r w:rsidRPr="00775E04">
              <w:rPr>
                <w:lang w:val="en-US"/>
              </w:rPr>
              <w:t>41</w:t>
            </w:r>
          </w:p>
        </w:tc>
        <w:tc>
          <w:tcPr>
            <w:tcW w:w="2336" w:type="dxa"/>
            <w:vAlign w:val="center"/>
          </w:tcPr>
          <w:p w14:paraId="5D0BC00F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151</w:t>
            </w:r>
            <w:r>
              <w:t>,</w:t>
            </w:r>
            <w:r w:rsidRPr="00DB60C5">
              <w:rPr>
                <w:lang w:val="en-US"/>
              </w:rPr>
              <w:t>03</w:t>
            </w:r>
          </w:p>
        </w:tc>
        <w:tc>
          <w:tcPr>
            <w:tcW w:w="2337" w:type="dxa"/>
            <w:vAlign w:val="center"/>
          </w:tcPr>
          <w:p w14:paraId="26D3E1FB" w14:textId="77777777" w:rsidR="009D155B" w:rsidRDefault="009D155B" w:rsidP="005F1282">
            <w:pPr>
              <w:ind w:firstLine="0"/>
              <w:jc w:val="center"/>
              <w:rPr>
                <w:lang w:val="en-US"/>
              </w:rPr>
            </w:pPr>
            <w:r w:rsidRPr="00DB60C5">
              <w:rPr>
                <w:lang w:val="en-US"/>
              </w:rPr>
              <w:t>140</w:t>
            </w:r>
            <w:r>
              <w:t>,</w:t>
            </w:r>
            <w:r w:rsidRPr="00DB60C5">
              <w:rPr>
                <w:lang w:val="en-US"/>
              </w:rPr>
              <w:t>59</w:t>
            </w:r>
          </w:p>
        </w:tc>
      </w:tr>
    </w:tbl>
    <w:p w14:paraId="41B3C54B" w14:textId="77777777" w:rsidR="009D155B" w:rsidRDefault="009D155B" w:rsidP="009D155B">
      <w:pPr>
        <w:rPr>
          <w:lang w:val="en-US"/>
        </w:rPr>
      </w:pPr>
    </w:p>
    <w:p w14:paraId="28A4A191" w14:textId="77777777" w:rsidR="009D155B" w:rsidRDefault="009D155B" w:rsidP="009D155B"/>
    <w:p w14:paraId="4ED710EA" w14:textId="77777777" w:rsidR="009D155B" w:rsidRDefault="009D155B" w:rsidP="002E2E93">
      <w:pPr>
        <w:pStyle w:val="1"/>
        <w:numPr>
          <w:ilvl w:val="0"/>
          <w:numId w:val="15"/>
        </w:numPr>
      </w:pPr>
      <w:r>
        <w:t>Конструкторская проработка</w:t>
      </w:r>
    </w:p>
    <w:p w14:paraId="2BB0C7A9" w14:textId="77777777" w:rsidR="009D155B" w:rsidRDefault="009D155B" w:rsidP="009D155B"/>
    <w:p w14:paraId="37E87264" w14:textId="77777777" w:rsidR="009D155B" w:rsidRDefault="009D155B" w:rsidP="009D155B"/>
    <w:p w14:paraId="6B79318E" w14:textId="77777777" w:rsidR="009D155B" w:rsidRDefault="009D155B" w:rsidP="009D155B">
      <w:pPr>
        <w:sectPr w:rsidR="009D155B" w:rsidSect="005F1282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236EFC83" w14:textId="77777777" w:rsidR="009D155B" w:rsidRDefault="009D155B" w:rsidP="009D155B">
      <w:pPr>
        <w:ind w:hanging="142"/>
      </w:pPr>
    </w:p>
    <w:p w14:paraId="73DA0507" w14:textId="77777777" w:rsidR="009D155B" w:rsidRDefault="009D155B" w:rsidP="009D155B">
      <w:pPr>
        <w:ind w:hanging="142"/>
      </w:pPr>
    </w:p>
    <w:p w14:paraId="0DFFDCC6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3" w:name="_Toc103869814"/>
      <w:r>
        <w:t>Заключение</w:t>
      </w:r>
      <w:bookmarkEnd w:id="13"/>
    </w:p>
    <w:p w14:paraId="2BC55BE4" w14:textId="77777777" w:rsidR="009D155B" w:rsidRDefault="009D155B" w:rsidP="009D155B"/>
    <w:p w14:paraId="4D630A00" w14:textId="6D729819" w:rsidR="009D155B" w:rsidRDefault="009D155B" w:rsidP="00FB6177">
      <w:r>
        <w:t xml:space="preserve">Таким образом, была спроектирована двигательная установка, которая создает требуемый суммарный импульс 304000 Н </w:t>
      </w:r>
      <w:r>
        <w:rPr>
          <w:rFonts w:ascii="Cambria Math" w:hAnsi="Cambria Math"/>
        </w:rPr>
        <w:t xml:space="preserve">∙ </w:t>
      </w:r>
      <w:r>
        <w:t xml:space="preserve">с за время не менее 2,3 с, длиной менее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m:rPr>
                <m:nor/>
              </m:rPr>
              <w:rPr>
                <w:rFonts w:ascii="Cambria Math" w:hAnsi="Cambria Math"/>
              </w:rPr>
              <m:t xml:space="preserve"> 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t xml:space="preserve"> и массой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=160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кг</m:t>
        </m:r>
      </m:oMath>
      <w:r>
        <w:t xml:space="preserve">. </w:t>
      </w:r>
    </w:p>
    <w:p w14:paraId="6B838979" w14:textId="071528D1" w:rsidR="009D155B" w:rsidRDefault="009D155B" w:rsidP="00FB6177">
      <w:pPr>
        <w:rPr>
          <w:szCs w:val="28"/>
        </w:rPr>
      </w:pPr>
      <w:r>
        <w:t xml:space="preserve">В результате массового анализа была найден коэффициент конструктивно-весового совершенства </w:t>
      </w:r>
      <m:oMath>
        <m:r>
          <w:rPr>
            <w:rFonts w:ascii="Cambria Math" w:hAnsi="Cambria Math"/>
          </w:rPr>
          <m:t>α=0,214</m:t>
        </m:r>
      </m:oMath>
      <w:r w:rsidRPr="00D2649C">
        <w:t>,</w:t>
      </w:r>
      <w:r>
        <w:t xml:space="preserve"> масса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=160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>,</w:t>
      </w:r>
      <w:r w:rsidRPr="00D2649C">
        <w:t xml:space="preserve"> </w:t>
      </w:r>
      <w:r>
        <w:t xml:space="preserve">а также выбрано давление в камере сгорания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 xml:space="preserve"> на основе критерия минимума массы. В качестве материала переднего и заднего днища, а также обечайки был выбран </w:t>
      </w:r>
      <w:r>
        <w:rPr>
          <w:szCs w:val="28"/>
        </w:rPr>
        <w:t>у</w:t>
      </w:r>
      <w:r w:rsidRPr="0006324B">
        <w:rPr>
          <w:szCs w:val="28"/>
        </w:rPr>
        <w:t xml:space="preserve">глепластик </w:t>
      </w:r>
      <w:r w:rsidRPr="00DB5F4B">
        <w:rPr>
          <w:szCs w:val="28"/>
        </w:rPr>
        <w:t>на основе волокна Торнелл-300 и эпоксидного связующего РР 313</w:t>
      </w:r>
      <w:r>
        <w:rPr>
          <w:szCs w:val="28"/>
        </w:rPr>
        <w:t xml:space="preserve">, материал </w:t>
      </w:r>
      <w:proofErr w:type="spellStart"/>
      <w:r>
        <w:rPr>
          <w:szCs w:val="28"/>
        </w:rPr>
        <w:t>газовода</w:t>
      </w:r>
      <w:proofErr w:type="spellEnd"/>
      <w:r>
        <w:rPr>
          <w:szCs w:val="28"/>
        </w:rPr>
        <w:t xml:space="preserve"> и сверхзвуковой части сопла – ВТ23. Исходя из рекомендаций по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P/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</w:rPr>
                      <m:t>р</m:t>
                    </m:r>
                  </m:sub>
                </m:sSub>
              </m:e>
            </m:d>
          </m:e>
        </m:func>
      </m:oMath>
      <w:r>
        <w:rPr>
          <w:szCs w:val="28"/>
        </w:rPr>
        <w:t xml:space="preserve"> и из </w:t>
      </w:r>
      <w:r>
        <w:rPr>
          <w:rFonts w:eastAsiaTheme="minorEastAsia"/>
        </w:rPr>
        <w:t>диапазона давлений для обеспечения толщины горящего свода, был выбран заряд типа «звезда».</w:t>
      </w:r>
    </w:p>
    <w:p w14:paraId="303DE13E" w14:textId="094D7852" w:rsidR="009D155B" w:rsidRPr="00136414" w:rsidRDefault="009D155B" w:rsidP="00FB6177">
      <w:pPr>
        <w:contextualSpacing/>
      </w:pPr>
      <w:r w:rsidRPr="00AA3977">
        <w:rPr>
          <w:szCs w:val="28"/>
        </w:rPr>
        <w:t xml:space="preserve">В результате проектирования заряда были выбраны следующие параметры заряда: </w:t>
      </w:r>
      <w:r>
        <w:t xml:space="preserve">количество лучей звезды </w:t>
      </w:r>
      <m:oMath>
        <m:r>
          <w:rPr>
            <w:rFonts w:ascii="Cambria Math" w:hAnsi="Cambria Math"/>
          </w:rPr>
          <m:t>N=6</m:t>
        </m:r>
      </m:oMath>
      <w:r w:rsidRPr="00AA3977">
        <w:t xml:space="preserve">; </w:t>
      </w:r>
      <w:r w:rsidRPr="006A2723">
        <w:t xml:space="preserve">полуугол выступа заряда </w:t>
      </w:r>
      <m:oMath>
        <m:r>
          <w:rPr>
            <w:rFonts w:ascii="Cambria Math" w:hAnsi="Cambria Math"/>
          </w:rPr>
          <m:t>θ=33,5°</m:t>
        </m:r>
      </m:oMath>
      <w:r w:rsidRPr="00AA3977">
        <w:rPr>
          <w:noProof/>
          <w:position w:val="-6"/>
        </w:rPr>
        <w:t>;</w:t>
      </w:r>
      <w:r w:rsidRPr="00AA3977">
        <w:t xml:space="preserve"> </w:t>
      </w:r>
      <w:r w:rsidRPr="006A2723">
        <w:t xml:space="preserve">радиус </w:t>
      </w:r>
      <w:proofErr w:type="spellStart"/>
      <w:r w:rsidRPr="006A2723">
        <w:t>скругления</w:t>
      </w:r>
      <w:proofErr w:type="spellEnd"/>
      <w:r w:rsidRPr="006A2723">
        <w:t xml:space="preserve"> звезды</w:t>
      </w:r>
      <w:r>
        <w:t xml:space="preserve"> </w:t>
      </w:r>
      <m:oMath>
        <m:r>
          <w:rPr>
            <w:rFonts w:ascii="Cambria Math" w:hAnsi="Cambria Math"/>
          </w:rPr>
          <m:t>r=0,02</m:t>
        </m:r>
        <m:r>
          <m:rPr>
            <m:nor/>
          </m:rPr>
          <w:rPr>
            <w:rFonts w:ascii="Cambria Math" w:hAnsi="Cambria Math"/>
          </w:rPr>
          <m:t xml:space="preserve"> м.</m:t>
        </m:r>
      </m:oMath>
      <w:r w:rsidRPr="00A54B0A">
        <w:t xml:space="preserve"> </w:t>
      </w:r>
      <w:r>
        <w:t>Результаты проектирования заряда следующие:</w:t>
      </w:r>
      <w:r w:rsidRPr="00A54B0A">
        <w:t xml:space="preserve"> </w:t>
      </w:r>
      <w:r>
        <w:t xml:space="preserve">коэффициент заполнения поперечного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=0,748;</m:t>
        </m:r>
      </m:oMath>
      <w:r w:rsidRPr="00A54B0A">
        <w:t xml:space="preserve"> </w:t>
      </w:r>
      <w:r>
        <w:t xml:space="preserve">начальное значение параметра Победоносцева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=57,15</m:t>
        </m:r>
      </m:oMath>
      <w:r w:rsidRPr="00A54B0A">
        <w:t xml:space="preserve">; </w:t>
      </w:r>
      <w:r>
        <w:t xml:space="preserve">длина заряда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зар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=1,004</m:t>
        </m:r>
      </m:oMath>
      <w:r>
        <w:t xml:space="preserve"> м</w:t>
      </w:r>
      <w:r w:rsidRPr="00A54B0A">
        <w:t xml:space="preserve">; </w:t>
      </w:r>
      <w:r>
        <w:t xml:space="preserve">среднее значение площади поверхности горения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ср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=1,63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D74B02">
        <w:t>.</w:t>
      </w:r>
      <w:r w:rsidRPr="00D406E4">
        <w:t xml:space="preserve"> </w:t>
      </w:r>
      <w:r>
        <w:t xml:space="preserve">Полученная площадь горения совпадает с потребной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потр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=1,63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.</w:t>
      </w:r>
      <w:r w:rsidRPr="00136414">
        <w:t xml:space="preserve"> </w:t>
      </w:r>
      <w:r>
        <w:t>Зависимости площади горения и параметра Победоносцева от толщины свода приведены на рис. 2.1 и 2.2.</w:t>
      </w:r>
    </w:p>
    <w:p w14:paraId="50F6CBC8" w14:textId="0F078994" w:rsidR="009D155B" w:rsidRDefault="009D155B" w:rsidP="00FB6177">
      <w:r>
        <w:t xml:space="preserve">По результатам расчета тепловых потоков и профилирования сопла были уточнены значения коэффициента уширения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=16,724</m:t>
        </m:r>
      </m:oMath>
      <w:r>
        <w:t xml:space="preserve"> и</w:t>
      </w:r>
      <w:r w:rsidRPr="00430DB2">
        <w:t xml:space="preserve"> </w:t>
      </w:r>
      <w:r w:rsidRPr="00FB29CD">
        <w:t xml:space="preserve">безразмерная скорость потока в выходном сечении сопла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=2,381</m:t>
        </m:r>
      </m:oMath>
      <w:r>
        <w:t>, коэффиц</w:t>
      </w:r>
      <w:proofErr w:type="spellStart"/>
      <w:r>
        <w:t>иент</w:t>
      </w:r>
      <w:proofErr w:type="spellEnd"/>
      <w:r>
        <w:t xml:space="preserve"> тепловых потерь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тепл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=0,947</m:t>
        </m:r>
      </m:oMath>
      <w:r>
        <w:t xml:space="preserve">. Пересчитаны диаметр критики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=0,087</m:t>
        </m:r>
      </m:oMath>
      <w:r>
        <w:t xml:space="preserve"> м и площадь критического сечения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кр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=0,00594</m:t>
        </m:r>
        <m:r>
          <m:rPr>
            <m:nor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 w:rsidRPr="00F908A7">
        <w:t xml:space="preserve">. </w:t>
      </w:r>
      <w:r>
        <w:t xml:space="preserve">Было спрофилировано сопло (рис. 3.1) и оценена длина двигательной установки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=1,699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которая оказалась меньше максимальной длины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=1,7</m:t>
        </m:r>
        <m:r>
          <m:rPr>
            <m:nor/>
          </m:rPr>
          <w:rPr>
            <w:rFonts w:ascii="Cambria Math" w:hAnsi="Cambria Math"/>
          </w:rPr>
          <m:t xml:space="preserve"> м</m:t>
        </m:r>
      </m:oMath>
      <w:r>
        <w:t xml:space="preserve">, указанной в техническом задании. Были определены потери удельного импульса </w:t>
      </w:r>
      <m:oMath>
        <m:r>
          <w:rPr>
            <w:rFonts w:ascii="Cambria Math"/>
          </w:rPr>
          <m:t>ζ=</m:t>
        </m:r>
        <m:r>
          <m:rPr>
            <m:nor/>
          </m:rPr>
          <w:rPr>
            <w:rFonts w:ascii="Cambria Math"/>
          </w:rPr>
          <m:t>1,476%</m:t>
        </m:r>
      </m:oMath>
      <w:r>
        <w:t>.</w:t>
      </w:r>
    </w:p>
    <w:p w14:paraId="26F4A3B4" w14:textId="7C1AB3BC" w:rsidR="009D155B" w:rsidRDefault="009D155B" w:rsidP="00FB6177">
      <w:r>
        <w:t xml:space="preserve">Был произведен расчет массы навески воспламенителя, который обеспечивает гарантированное воспламенение топлива для заданного интервала начальных температур заряда и последующее устойчивое горение топлива. Масса навески воспламенителя оказалась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=1,027</m:t>
        </m:r>
        <m:r>
          <m:rPr>
            <m:nor/>
          </m:rPr>
          <w:rPr>
            <w:rFonts w:ascii="Cambria Math" w:hAnsi="Cambria Math"/>
          </w:rPr>
          <m:t xml:space="preserve"> кг</m:t>
        </m:r>
      </m:oMath>
      <w:r>
        <w:t xml:space="preserve">, начальная площадь поверхности горения воспламенителя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m:rPr>
                <m:nor/>
              </m:rPr>
              <w:rPr>
                <w:rFonts w:ascii="Cambria Math"/>
              </w:rPr>
              <m:t>0</m:t>
            </m:r>
            <m:r>
              <m:rPr>
                <m:nor/>
              </m:rPr>
              <w:rPr>
                <w:rFonts w:ascii="Cambria Math"/>
              </w:rPr>
              <m:t>в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/>
          </w:rPr>
          <m:t>=0,477</m:t>
        </m:r>
        <m:r>
          <m:rPr>
            <m:nor/>
          </m:rPr>
          <w:rPr>
            <w:rFonts w:asci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м</m:t>
            </m:r>
          </m:e>
          <m:sup>
            <m:r>
              <w:rPr>
                <w:rFonts w:asci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t>, кривая автономного горения воспламенителя представлена на рис. 4.1.</w:t>
      </w:r>
    </w:p>
    <w:p w14:paraId="12390763" w14:textId="3AE05E75" w:rsidR="009D155B" w:rsidRDefault="009D155B" w:rsidP="00FB6177">
      <w:r>
        <w:t xml:space="preserve">Была решена основная задача внутренней баллистики РДТТ посредством интегрирования системы однородных дифференциальных уравнений. В результате были получены графики давлений (рис. 5.1 и 5.2), тяги (рис. 5.3), удельной тяги (рис. 5.4) и </w:t>
      </w:r>
      <w:proofErr w:type="spellStart"/>
      <w:r>
        <w:t>газорасхода</w:t>
      </w:r>
      <w:proofErr w:type="spellEnd"/>
      <w:r>
        <w:t xml:space="preserve"> (рис. 5.5) для трех начальных температурах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=-50°C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=+18°C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=+50°C</m:t>
        </m:r>
      </m:oMath>
      <w:r>
        <w:t xml:space="preserve">. Значение давления на основном участке работы двигателя совпало с номинальным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=13,6</m:t>
        </m:r>
        <m:r>
          <m:rPr>
            <m:nor/>
          </m:rPr>
          <w:rPr>
            <w:rFonts w:ascii="Cambria Math" w:hAnsi="Cambria Math"/>
          </w:rPr>
          <m:t xml:space="preserve"> МПа</m:t>
        </m:r>
      </m:oMath>
      <w:r>
        <w:t>. Значения суммарного импульса с учетом потерь                                 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Σ+18</m:t>
            </m:r>
          </m:sub>
        </m:sSub>
        <m:r>
          <w:rPr>
            <w:rFonts w:ascii="Cambria Math" w:hAnsi="Cambria Math"/>
          </w:rPr>
          <m:t>=310622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Σ+50</m:t>
            </m:r>
          </m:sub>
        </m:sSub>
        <m:r>
          <w:rPr>
            <w:rFonts w:ascii="Cambria Math" w:hAnsi="Cambria Math"/>
          </w:rPr>
          <m:t>=313984</m:t>
        </m:r>
        <m:r>
          <m:rPr>
            <m:nor/>
          </m:rPr>
          <w:rPr>
            <w:rFonts w:ascii="Cambria Math" w:hAnsi="Cambria Math"/>
          </w:rPr>
          <m:t xml:space="preserve"> Н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с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J</m:t>
            </m:r>
          </m:e>
          <m:sub>
            <m:r>
              <w:rPr>
                <w:rFonts w:ascii="Cambria Math"/>
              </w:rPr>
              <m:t>Σ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50</m:t>
            </m:r>
          </m:sub>
        </m:sSub>
        <m:r>
          <w:rPr>
            <w:rFonts w:ascii="Cambria Math"/>
          </w:rPr>
          <m:t>=304824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w:rPr>
            <w:rFonts w:ascii="Cambria Math"/>
          </w:rPr>
          <m:t>Н</m:t>
        </m:r>
        <m:r>
          <m:rPr>
            <m:sty m:val="p"/>
          </m:rP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с</m:t>
        </m:r>
      </m:oMath>
      <w:r>
        <w:t>) оказалось больше требуемого</w:t>
      </w:r>
      <w:r w:rsidRPr="00957C73">
        <w:t xml:space="preserve"> </w:t>
      </w:r>
      <w:r>
        <w:t xml:space="preserve">в техническом задании 304000 Н </w:t>
      </w:r>
      <w:r>
        <w:rPr>
          <w:rFonts w:ascii="Cambria Math" w:hAnsi="Cambria Math"/>
        </w:rPr>
        <w:t xml:space="preserve">∙ </w:t>
      </w:r>
      <w:r>
        <w:t>с. Время работы двигательной установки оказалась не менее 2,3 с для всего диапазона рабочих температур. Значения удельного импульса приведены в таблице 5.2.</w:t>
      </w:r>
    </w:p>
    <w:p w14:paraId="30DD1005" w14:textId="77777777" w:rsidR="009D155B" w:rsidRPr="00F908A7" w:rsidRDefault="009D155B" w:rsidP="009D155B">
      <w:r>
        <w:t>Был выполнен эскиз двигательной установки (рис. 6.1).</w:t>
      </w:r>
    </w:p>
    <w:p w14:paraId="2BBC6C5B" w14:textId="77777777" w:rsidR="009D155B" w:rsidRPr="00430DB2" w:rsidRDefault="009D155B" w:rsidP="009D155B">
      <w:pPr>
        <w:contextualSpacing/>
      </w:pPr>
    </w:p>
    <w:p w14:paraId="76959F0B" w14:textId="77777777" w:rsidR="009D155B" w:rsidRPr="0033345D" w:rsidRDefault="009D155B" w:rsidP="009D155B">
      <w:pPr>
        <w:rPr>
          <w:szCs w:val="28"/>
        </w:rPr>
      </w:pPr>
    </w:p>
    <w:p w14:paraId="65036DD8" w14:textId="77777777" w:rsidR="009D155B" w:rsidRDefault="009D155B" w:rsidP="009D155B">
      <w:r>
        <w:br w:type="page"/>
      </w:r>
    </w:p>
    <w:p w14:paraId="4F99D341" w14:textId="77777777" w:rsidR="009D155B" w:rsidRDefault="009D155B" w:rsidP="009D155B">
      <w:pPr>
        <w:pStyle w:val="1"/>
        <w:numPr>
          <w:ilvl w:val="0"/>
          <w:numId w:val="0"/>
        </w:numPr>
        <w:ind w:left="432"/>
      </w:pPr>
      <w:bookmarkStart w:id="14" w:name="_Toc103869815"/>
      <w:r>
        <w:lastRenderedPageBreak/>
        <w:t>Список использованной литературы</w:t>
      </w:r>
      <w:bookmarkEnd w:id="14"/>
    </w:p>
    <w:p w14:paraId="5B4A5202" w14:textId="77777777" w:rsidR="009D155B" w:rsidRDefault="009D155B" w:rsidP="009D155B"/>
    <w:p w14:paraId="4D38F80F" w14:textId="77777777" w:rsidR="009D155B" w:rsidRPr="00DB5F4B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t>Федоров А. А. Курс лекций по проектированию энергетических установок ракетного оружия.</w:t>
      </w:r>
    </w:p>
    <w:p w14:paraId="1D912F6B" w14:textId="77777777" w:rsidR="009D155B" w:rsidRPr="00386D73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Расчетное определение оптимального давления в камере РДТТ на основе критерия минимума массы: Методические указания по выполнению лабораторной работы – М.: Изд</w:t>
      </w:r>
      <w:r w:rsidRPr="00DB5F4B">
        <w:t>-</w:t>
      </w:r>
      <w:r>
        <w:t>во МГТУ им. Н.Э. Баумана, 2021. – 28 с., ил.</w:t>
      </w:r>
    </w:p>
    <w:p w14:paraId="65D4D8C9" w14:textId="77777777" w:rsidR="009D155B" w:rsidRPr="00AF7C0F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proofErr w:type="spellStart"/>
      <w:r>
        <w:t>Серпинский</w:t>
      </w:r>
      <w:proofErr w:type="spellEnd"/>
      <w:r>
        <w:t xml:space="preserve"> О. С. Топливные заряда РДТТ – 2021 г.</w:t>
      </w:r>
    </w:p>
    <w:p w14:paraId="318D8AB6" w14:textId="77777777" w:rsidR="009D155B" w:rsidRPr="004F70F5" w:rsidRDefault="009D155B" w:rsidP="009D155B">
      <w:pPr>
        <w:pStyle w:val="a4"/>
        <w:numPr>
          <w:ilvl w:val="0"/>
          <w:numId w:val="4"/>
        </w:numPr>
        <w:ind w:left="284"/>
        <w:rPr>
          <w:rFonts w:eastAsiaTheme="minorEastAsia"/>
        </w:rPr>
      </w:pPr>
      <w:r>
        <w:rPr>
          <w:rFonts w:eastAsiaTheme="minorEastAsia"/>
        </w:rPr>
        <w:t xml:space="preserve">Федоров А. А. </w:t>
      </w:r>
      <w:r>
        <w:t>Профилирование сопла и расчет тепловых потоков по его тракту: Методические указания по выполнению лабораторной работы – М.: Изд-во МГТУ им. Н.Э. Баумана, 2022. – 52 с.</w:t>
      </w:r>
    </w:p>
    <w:p w14:paraId="41673759" w14:textId="77777777" w:rsidR="00F050FE" w:rsidRDefault="00F050FE"/>
    <w:sectPr w:rsidR="00F050FE" w:rsidSect="005F128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77628" w14:textId="77777777" w:rsidR="00BF2757" w:rsidRDefault="00BF2757">
      <w:pPr>
        <w:spacing w:line="240" w:lineRule="auto"/>
      </w:pPr>
      <w:r>
        <w:separator/>
      </w:r>
    </w:p>
  </w:endnote>
  <w:endnote w:type="continuationSeparator" w:id="0">
    <w:p w14:paraId="210C9099" w14:textId="77777777" w:rsidR="00BF2757" w:rsidRDefault="00BF27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4679"/>
      <w:docPartObj>
        <w:docPartGallery w:val="Page Numbers (Bottom of Page)"/>
        <w:docPartUnique/>
      </w:docPartObj>
    </w:sdtPr>
    <w:sdtEndPr/>
    <w:sdtContent>
      <w:p w14:paraId="3AB8E20A" w14:textId="207CE5EC" w:rsidR="005F1282" w:rsidRDefault="005F128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45AF">
          <w:rPr>
            <w:noProof/>
          </w:rPr>
          <w:t>8</w:t>
        </w:r>
        <w:r>
          <w:fldChar w:fldCharType="end"/>
        </w:r>
      </w:p>
    </w:sdtContent>
  </w:sdt>
  <w:p w14:paraId="61C4647C" w14:textId="77777777" w:rsidR="005F1282" w:rsidRDefault="005F128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73434" w14:textId="77777777" w:rsidR="00BF2757" w:rsidRDefault="00BF2757">
      <w:pPr>
        <w:spacing w:line="240" w:lineRule="auto"/>
      </w:pPr>
      <w:r>
        <w:separator/>
      </w:r>
    </w:p>
  </w:footnote>
  <w:footnote w:type="continuationSeparator" w:id="0">
    <w:p w14:paraId="7AAA166D" w14:textId="77777777" w:rsidR="00BF2757" w:rsidRDefault="00BF27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46B5"/>
    <w:multiLevelType w:val="hybridMultilevel"/>
    <w:tmpl w:val="97EE2BBE"/>
    <w:lvl w:ilvl="0" w:tplc="D7D23FF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C78464F"/>
    <w:multiLevelType w:val="hybridMultilevel"/>
    <w:tmpl w:val="ED84723C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3B37F8"/>
    <w:multiLevelType w:val="hybridMultilevel"/>
    <w:tmpl w:val="C2F278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4E31A2"/>
    <w:multiLevelType w:val="hybridMultilevel"/>
    <w:tmpl w:val="8DF20B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656488"/>
    <w:multiLevelType w:val="hybridMultilevel"/>
    <w:tmpl w:val="9A401E18"/>
    <w:lvl w:ilvl="0" w:tplc="E43214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AC6B98"/>
    <w:multiLevelType w:val="hybridMultilevel"/>
    <w:tmpl w:val="D324CD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822DD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87D07A1"/>
    <w:multiLevelType w:val="hybridMultilevel"/>
    <w:tmpl w:val="B1DAA3D8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7E5BBC"/>
    <w:multiLevelType w:val="multilevel"/>
    <w:tmpl w:val="438A8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DD5621"/>
    <w:multiLevelType w:val="hybridMultilevel"/>
    <w:tmpl w:val="D2628E90"/>
    <w:lvl w:ilvl="0" w:tplc="D7D23F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A7F55"/>
    <w:multiLevelType w:val="hybridMultilevel"/>
    <w:tmpl w:val="42307D9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700C4E97"/>
    <w:multiLevelType w:val="hybridMultilevel"/>
    <w:tmpl w:val="7F3C7EE6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5D3AC0"/>
    <w:multiLevelType w:val="hybridMultilevel"/>
    <w:tmpl w:val="18F27C5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48C7C7C"/>
    <w:multiLevelType w:val="hybridMultilevel"/>
    <w:tmpl w:val="E9282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624CA"/>
    <w:multiLevelType w:val="hybridMultilevel"/>
    <w:tmpl w:val="327294DE"/>
    <w:lvl w:ilvl="0" w:tplc="D7D23F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7"/>
  </w:num>
  <w:num w:numId="8">
    <w:abstractNumId w:val="4"/>
  </w:num>
  <w:num w:numId="9">
    <w:abstractNumId w:val="13"/>
  </w:num>
  <w:num w:numId="10">
    <w:abstractNumId w:val="11"/>
  </w:num>
  <w:num w:numId="11">
    <w:abstractNumId w:val="1"/>
  </w:num>
  <w:num w:numId="12">
    <w:abstractNumId w:val="12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CBF"/>
    <w:rsid w:val="000406B8"/>
    <w:rsid w:val="00045292"/>
    <w:rsid w:val="000A473D"/>
    <w:rsid w:val="000C3EB0"/>
    <w:rsid w:val="000E5635"/>
    <w:rsid w:val="000F2672"/>
    <w:rsid w:val="000F4C20"/>
    <w:rsid w:val="00122CE0"/>
    <w:rsid w:val="00141BEB"/>
    <w:rsid w:val="0017271F"/>
    <w:rsid w:val="0019796E"/>
    <w:rsid w:val="0021493E"/>
    <w:rsid w:val="002E2E93"/>
    <w:rsid w:val="004343BC"/>
    <w:rsid w:val="004505FB"/>
    <w:rsid w:val="00485079"/>
    <w:rsid w:val="0059466C"/>
    <w:rsid w:val="005F1282"/>
    <w:rsid w:val="00602C65"/>
    <w:rsid w:val="006930FF"/>
    <w:rsid w:val="006A2599"/>
    <w:rsid w:val="006A55DC"/>
    <w:rsid w:val="0073582C"/>
    <w:rsid w:val="0078125D"/>
    <w:rsid w:val="007A6EF8"/>
    <w:rsid w:val="007D3009"/>
    <w:rsid w:val="007D780E"/>
    <w:rsid w:val="008724DD"/>
    <w:rsid w:val="008A1874"/>
    <w:rsid w:val="008D00F9"/>
    <w:rsid w:val="008E6B75"/>
    <w:rsid w:val="00916093"/>
    <w:rsid w:val="00927AAD"/>
    <w:rsid w:val="009C6922"/>
    <w:rsid w:val="009D155B"/>
    <w:rsid w:val="009F034A"/>
    <w:rsid w:val="00A2217C"/>
    <w:rsid w:val="00AB565C"/>
    <w:rsid w:val="00B045AF"/>
    <w:rsid w:val="00B62810"/>
    <w:rsid w:val="00BF2757"/>
    <w:rsid w:val="00C26CBF"/>
    <w:rsid w:val="00C30977"/>
    <w:rsid w:val="00C47157"/>
    <w:rsid w:val="00CA3461"/>
    <w:rsid w:val="00CB28BC"/>
    <w:rsid w:val="00DD4D17"/>
    <w:rsid w:val="00DD70C6"/>
    <w:rsid w:val="00E52076"/>
    <w:rsid w:val="00E73B29"/>
    <w:rsid w:val="00E9020C"/>
    <w:rsid w:val="00E933EB"/>
    <w:rsid w:val="00ED0D41"/>
    <w:rsid w:val="00ED5B88"/>
    <w:rsid w:val="00F02A6C"/>
    <w:rsid w:val="00F050FE"/>
    <w:rsid w:val="00F10C83"/>
    <w:rsid w:val="00F15AF8"/>
    <w:rsid w:val="00FB42CB"/>
    <w:rsid w:val="00FB6177"/>
    <w:rsid w:val="00F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257DA"/>
  <w15:chartTrackingRefBased/>
  <w15:docId w15:val="{804CE432-F629-41A3-9ED5-441D0923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55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D155B"/>
    <w:pPr>
      <w:keepNext/>
      <w:keepLines/>
      <w:numPr>
        <w:numId w:val="1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155B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55B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55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155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155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table" w:styleId="a3">
    <w:name w:val="Table Grid"/>
    <w:basedOn w:val="a1"/>
    <w:uiPriority w:val="3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D155B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MTDisplayEquation">
    <w:name w:val="MTDisplayEquation"/>
    <w:basedOn w:val="a4"/>
    <w:next w:val="a"/>
    <w:link w:val="MTDisplayEquation0"/>
    <w:rsid w:val="009D155B"/>
    <w:pPr>
      <w:tabs>
        <w:tab w:val="center" w:pos="4680"/>
        <w:tab w:val="right" w:pos="9360"/>
      </w:tabs>
      <w:ind w:left="0"/>
      <w:jc w:val="center"/>
    </w:pPr>
  </w:style>
  <w:style w:type="character" w:customStyle="1" w:styleId="MTDisplayEquation0">
    <w:name w:val="MTDisplayEquation Знак"/>
    <w:basedOn w:val="a0"/>
    <w:link w:val="MTDisplayEquation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11">
    <w:name w:val="Сетка таблицы1"/>
    <w:basedOn w:val="a1"/>
    <w:next w:val="a3"/>
    <w:uiPriority w:val="59"/>
    <w:rsid w:val="009D155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D155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D155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D1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D155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D15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Revision"/>
    <w:hidden/>
    <w:uiPriority w:val="99"/>
    <w:semiHidden/>
    <w:rsid w:val="009D155B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D15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D155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D15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9D155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9D15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155B"/>
    <w:pPr>
      <w:spacing w:after="100"/>
      <w:ind w:left="280"/>
    </w:pPr>
  </w:style>
  <w:style w:type="character" w:styleId="af1">
    <w:name w:val="Hyperlink"/>
    <w:basedOn w:val="a0"/>
    <w:uiPriority w:val="99"/>
    <w:unhideWhenUsed/>
    <w:rsid w:val="009D155B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F03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0"/>
    <w:uiPriority w:val="99"/>
    <w:semiHidden/>
    <w:rsid w:val="005F1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C3ACD-83A2-4B38-BC4B-6460771C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24</Pages>
  <Words>3457</Words>
  <Characters>19709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Акусба Александр Михайлович</cp:lastModifiedBy>
  <cp:revision>47</cp:revision>
  <dcterms:created xsi:type="dcterms:W3CDTF">2022-11-17T17:19:00Z</dcterms:created>
  <dcterms:modified xsi:type="dcterms:W3CDTF">2022-11-24T07:24:00Z</dcterms:modified>
</cp:coreProperties>
</file>