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14:paraId="7BBCDDB3" w14:textId="77777777" w:rsidTr="001B7E15">
        <w:tc>
          <w:tcPr>
            <w:tcW w:w="1384" w:type="dxa"/>
            <w:hideMark/>
          </w:tcPr>
          <w:p w14:paraId="3124BA5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096EE7" wp14:editId="6CF044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690CD5B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2C6EFBCF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8BF0E7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49BA688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32507012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52E83303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30F9D714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17920827" w14:textId="77777777"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584F77D7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7BB54B5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7519544D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7C3F14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630B18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3BA51D4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861261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1FF903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C162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05FA81EE" w14:textId="77777777"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14:paraId="76573DEE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BEFD5B1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AE58F17" w14:textId="77777777"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11F0772E" w14:textId="77777777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AF2A24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14:paraId="416A7E99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8D9DB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2D879DD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6BEBD9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7BE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04FD75AF" w14:textId="77777777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9BFB1E" w14:textId="77777777"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14:paraId="14D3F99F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986E81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14:paraId="05A26B13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C096D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14:paraId="42F26E8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986F47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795DD87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04545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75558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14:paraId="25B1AC8C" w14:textId="77777777" w:rsidTr="001B7E15">
        <w:tc>
          <w:tcPr>
            <w:tcW w:w="3114" w:type="dxa"/>
            <w:vMerge w:val="restart"/>
            <w:hideMark/>
          </w:tcPr>
          <w:p w14:paraId="5C5F539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7AEF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37A0EA8A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5286AD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00056CD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2C833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14:paraId="5D8D8D6C" w14:textId="77777777" w:rsidTr="001B7E15">
        <w:tc>
          <w:tcPr>
            <w:tcW w:w="0" w:type="auto"/>
            <w:vMerge/>
            <w:vAlign w:val="center"/>
            <w:hideMark/>
          </w:tcPr>
          <w:p w14:paraId="2C352BAF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9B497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50F1BA6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89E2E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18D39D8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5002F1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A775914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FA11CD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2DD713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D8C3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14:paraId="263953A9" w14:textId="77777777" w:rsidTr="001B7E15">
        <w:tc>
          <w:tcPr>
            <w:tcW w:w="2972" w:type="dxa"/>
            <w:hideMark/>
          </w:tcPr>
          <w:p w14:paraId="3E092B7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00D650E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38E95B85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68D55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2FCDF9C6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F3E23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14:paraId="19C46B91" w14:textId="77777777" w:rsidTr="001B7E15">
        <w:tc>
          <w:tcPr>
            <w:tcW w:w="2972" w:type="dxa"/>
          </w:tcPr>
          <w:p w14:paraId="004B366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14:paraId="607346F0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41755B8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441E75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265149F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9066C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F5F49C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59E48A9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4564E6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E0B1C3D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B4720EF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2C74353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16E7A1B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64F2511" w14:textId="77777777"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4DE40D" w14:textId="77777777" w:rsidR="001B7E15" w:rsidRDefault="001B7E15" w:rsidP="001B7E15">
          <w:pPr>
            <w:pStyle w:val="ac"/>
            <w:jc w:val="center"/>
          </w:pPr>
          <w:r>
            <w:t>Оглавление</w:t>
          </w:r>
        </w:p>
        <w:p w14:paraId="2832AFB3" w14:textId="77777777"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8B2BD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14:paraId="651E7BD9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14:paraId="5D82275F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652D44C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14B5256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04695583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14:paraId="58023BAF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14:paraId="68B89225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14:paraId="0BCB9306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14:paraId="1BD41124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14:paraId="31A26241" w14:textId="77777777"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14:paraId="3DA01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41E16B7D" w14:textId="77777777"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7FE58508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32D6FF4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12CBAC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4C066E0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2DB73D6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69BABFB3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3C5933D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45264B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92173B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43605C4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62C0660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A1820A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5AA83F10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038837B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14:paraId="1BCDEE0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4630484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455169D7" w14:textId="77777777"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5F5630B9" w14:textId="77777777"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08981E53" w14:textId="77777777" w:rsidR="001B7E15" w:rsidRPr="001B7E15" w:rsidRDefault="001B7E15" w:rsidP="001B7E15">
      <w:pPr>
        <w:rPr>
          <w:lang w:eastAsia="ru-RU"/>
        </w:rPr>
      </w:pPr>
    </w:p>
    <w:p w14:paraId="4ED005F5" w14:textId="77777777"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FC075" wp14:editId="52371FCB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BC5A" w14:textId="3D64B2A2" w:rsidR="00734492" w:rsidRPr="001B7E15" w:rsidRDefault="00734492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="00BD70C1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C0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uT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M+n998uqW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" stroked="f">
                <v:textbox style="mso-fit-shape-to-text:t" inset="0,0,0,0">
                  <w:txbxContent>
                    <w:p w14:paraId="76F3BC5A" w14:textId="3D64B2A2" w:rsidR="00734492" w:rsidRPr="001B7E15" w:rsidRDefault="00734492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="00BD70C1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 wp14:anchorId="27CBA00A" wp14:editId="49C76BAF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5D8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14:paraId="06ECB4A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41DAD9CF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03E2B91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2BE24CA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14:paraId="23A30167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14:paraId="3F798D6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3531AE9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4E037CF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76DF0791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65324A1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555093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14:paraId="0F2D914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622B563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33984F4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75255C6F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3557F6C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0AA2EBD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14:paraId="273F4046" w14:textId="77777777"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14:paraId="40917FBE" w14:textId="77777777"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14:paraId="3577B848" w14:textId="77777777" w:rsidTr="003B7849">
        <w:tc>
          <w:tcPr>
            <w:tcW w:w="8076" w:type="dxa"/>
            <w:vAlign w:val="center"/>
          </w:tcPr>
          <w:p w14:paraId="28DE6C59" w14:textId="77777777"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EF6161" w14:textId="77777777"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CE56751" w14:textId="77777777"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386E679E" w14:textId="77777777" w:rsidTr="00A44AD4">
        <w:tc>
          <w:tcPr>
            <w:tcW w:w="8931" w:type="dxa"/>
            <w:vAlign w:val="center"/>
          </w:tcPr>
          <w:p w14:paraId="17B95B01" w14:textId="77777777" w:rsidR="00A44AD4" w:rsidRPr="00A44AD4" w:rsidRDefault="00000000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14:paraId="3CE50144" w14:textId="77777777"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14:paraId="7E89F109" w14:textId="77777777"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 w14:anchorId="027B0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884712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63A65B49" w14:textId="77777777" w:rsidTr="00A44AD4">
        <w:tc>
          <w:tcPr>
            <w:tcW w:w="8926" w:type="dxa"/>
          </w:tcPr>
          <w:p w14:paraId="0CF0E1E8" w14:textId="77777777" w:rsidR="00A44AD4" w:rsidRPr="00A44AD4" w:rsidRDefault="00000000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14:paraId="101729AC" w14:textId="77777777"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14:paraId="0008FB61" w14:textId="77777777"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14:paraId="73A07560" w14:textId="77777777"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14:paraId="6DC3EC78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14:paraId="1053A42B" w14:textId="77777777"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14:paraId="73CDC0BD" w14:textId="77777777"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14:paraId="3767F890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14:paraId="2AB7875A" w14:textId="77777777"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277B559C" w14:textId="77777777" w:rsidTr="00E15FBF">
        <w:tc>
          <w:tcPr>
            <w:tcW w:w="9067" w:type="dxa"/>
            <w:vAlign w:val="center"/>
          </w:tcPr>
          <w:p w14:paraId="5DD055C5" w14:textId="77777777"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1C774ABF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14:paraId="418FFB71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00DF0661" w14:textId="77777777" w:rsidTr="00E15FBF">
        <w:tc>
          <w:tcPr>
            <w:tcW w:w="9067" w:type="dxa"/>
            <w:vAlign w:val="center"/>
          </w:tcPr>
          <w:p w14:paraId="4BADF99D" w14:textId="77777777"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C4DD486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14:paraId="070467B8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7343FD3F" w14:textId="77777777" w:rsidTr="006B5EC7">
        <w:tc>
          <w:tcPr>
            <w:tcW w:w="9067" w:type="dxa"/>
            <w:vAlign w:val="center"/>
          </w:tcPr>
          <w:p w14:paraId="4F0BC553" w14:textId="77777777"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19DF170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14:paraId="1257567F" w14:textId="77777777"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3B9DFC4F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14:paraId="36E5490D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14:paraId="15305636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14:paraId="7A680AF7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14:paraId="04798C29" w14:textId="77777777"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14:paraId="4602C00F" w14:textId="77777777"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14:paraId="71F2D929" w14:textId="77777777" w:rsidTr="00BA7293">
        <w:tc>
          <w:tcPr>
            <w:tcW w:w="9067" w:type="dxa"/>
          </w:tcPr>
          <w:p w14:paraId="728EDE02" w14:textId="77777777" w:rsidR="00BA7293" w:rsidRPr="00BA7293" w:rsidRDefault="00000000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6DE7D568" w14:textId="77777777"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14:paraId="0C81E6C5" w14:textId="77777777" w:rsidR="00BA7293" w:rsidRDefault="00BA7293" w:rsidP="00BA7293">
      <w:pPr>
        <w:ind w:firstLine="0"/>
        <w:rPr>
          <w:rFonts w:cs="Times New Roman"/>
        </w:rPr>
      </w:pPr>
    </w:p>
    <w:p w14:paraId="6E7EC431" w14:textId="77777777"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10398796" w14:textId="77777777"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14:paraId="0A133BAB" w14:textId="77777777"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14:paraId="1EE4CF1D" w14:textId="77777777"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14:paraId="4AEA43A8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14:paraId="18325FBF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14:paraId="5F8FE273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14:paraId="2DEF3B3B" w14:textId="0A7BE00B"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="00B825C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14:paraId="72E526E2" w14:textId="77777777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14:paraId="4DC01E06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14:paraId="5E4CB2FB" w14:textId="77777777"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14:paraId="3F7B291D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14:paraId="139F326B" w14:textId="77777777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14:paraId="5C1194C6" w14:textId="77777777"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14:paraId="298566B1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C16A51" w14:textId="77777777"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14:paraId="0018935A" w14:textId="77777777" w:rsidR="00900023" w:rsidRPr="00900023" w:rsidRDefault="00000000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14:paraId="49D982CA" w14:textId="77777777"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14:paraId="387B67D6" w14:textId="77777777" w:rsidR="00900023" w:rsidRPr="0047262B" w:rsidRDefault="00000000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14B45CB" w14:textId="77777777"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14:paraId="6FC180C4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14:paraId="6D75E180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14:paraId="5E58E6E8" w14:textId="77777777"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14:paraId="5D5DE812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69CD307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14:paraId="7958A13C" w14:textId="77777777"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14:paraId="582E7800" w14:textId="77777777"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14:paraId="09BE85EC" w14:textId="77777777"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14:paraId="6D24741E" w14:textId="77777777" w:rsidR="00461799" w:rsidRPr="00622A50" w:rsidRDefault="00000000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14:paraId="2A878462" w14:textId="77777777"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14:paraId="2BEE6338" w14:textId="77777777"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14:paraId="736116FC" w14:textId="77777777"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14:paraId="6EBBB1DD" w14:textId="77777777"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14:paraId="31A34FEA" w14:textId="77777777"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14:paraId="613D9BBF" w14:textId="77777777"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138CE321" w14:textId="77777777" w:rsidR="001A62F4" w:rsidRDefault="001A62F4" w:rsidP="001B7E15">
      <w:pPr>
        <w:ind w:firstLine="567"/>
        <w:jc w:val="left"/>
        <w:rPr>
          <w:rFonts w:cs="Times New Roman"/>
        </w:rPr>
      </w:pPr>
    </w:p>
    <w:p w14:paraId="1EF21C51" w14:textId="77777777"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14:paraId="49351329" w14:textId="77777777" w:rsidR="001B7E15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14:paraId="142CED87" w14:textId="77777777"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14:paraId="1AA12185" w14:textId="77777777" w:rsidR="00AE0EDE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14:paraId="328FBE1D" w14:textId="77777777" w:rsidR="00AE0EDE" w:rsidRPr="00AE0EDE" w:rsidRDefault="00000000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14:paraId="4F7D2D5C" w14:textId="77777777"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14:paraId="1041FF90" w14:textId="77777777" w:rsidR="001B7E15" w:rsidRPr="00734492" w:rsidRDefault="00000000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14:paraId="4EF5E252" w14:textId="77777777"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14:paraId="49F847AB" w14:textId="77777777" w:rsidR="001B7E15" w:rsidRPr="00734492" w:rsidRDefault="00000000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14:paraId="5251BB1B" w14:textId="4CF995E1" w:rsidR="00D7349B" w:rsidRDefault="00D7349B" w:rsidP="001B7E15">
      <w:pPr>
        <w:pStyle w:val="2"/>
        <w:rPr>
          <w:rFonts w:eastAsia="Calibri" w:cs="Times New Roman"/>
          <w:szCs w:val="24"/>
        </w:rPr>
      </w:pPr>
      <w:bookmarkStart w:id="8" w:name="_Toc120361424"/>
      <w:r>
        <w:rPr>
          <w:rFonts w:eastAsia="Calibri" w:cs="Times New Roman"/>
          <w:szCs w:val="24"/>
        </w:rPr>
        <w:t>Выбор параметров заряда</w:t>
      </w:r>
    </w:p>
    <w:p w14:paraId="2D97655F" w14:textId="03AAC37F" w:rsidR="00D7349B" w:rsidRDefault="00D7349B" w:rsidP="00D7349B">
      <w:pPr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>
        <w:rPr>
          <w:rFonts w:cs="Times New Roman"/>
        </w:rPr>
        <w:t>длина не должна превышать 29 мм</w:t>
      </w:r>
      <w:r>
        <w:rPr>
          <w:rFonts w:eastAsia="Calibri" w:cs="Times New Roman"/>
          <w:color w:val="auto"/>
        </w:rPr>
        <w:t>,</w:t>
      </w:r>
      <w:r w:rsidR="00521DE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>данные параметры подбираются такими, чтобы индикаторная кривая давления, полученная теоретически совпала с экспериментальной кривой</w:t>
      </w:r>
      <w:r w:rsidR="00521DE7">
        <w:rPr>
          <w:rFonts w:eastAsia="Calibri" w:cs="Times New Roman"/>
          <w:color w:val="auto"/>
        </w:rPr>
        <w:t xml:space="preserve"> максимально</w:t>
      </w:r>
      <w:r w:rsidRPr="00975F8E">
        <w:rPr>
          <w:rFonts w:eastAsia="Calibri" w:cs="Times New Roman"/>
          <w:color w:val="auto"/>
        </w:rPr>
        <w:t>.</w:t>
      </w:r>
    </w:p>
    <w:p w14:paraId="2338B264" w14:textId="610B068A" w:rsidR="00521DE7" w:rsidRDefault="00521DE7" w:rsidP="00521DE7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Для этого произведём оптимизацию</w:t>
      </w:r>
      <w:r>
        <w:rPr>
          <w:rFonts w:eastAsia="Calibri" w:cs="Times New Roman"/>
          <w:color w:val="auto"/>
        </w:rPr>
        <w:t>, диапазоны варьирования:</w:t>
      </w:r>
    </w:p>
    <w:p w14:paraId="7F06D67D" w14:textId="265F17AE" w:rsidR="00521DE7" w:rsidRDefault="00521DE7" w:rsidP="00521DE7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15 до 25 мм;</w:t>
      </w:r>
    </w:p>
    <w:p w14:paraId="1DF7A76A" w14:textId="0C0F9962" w:rsidR="00D7349B" w:rsidRPr="00521DE7" w:rsidRDefault="00521DE7" w:rsidP="00D7349B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 xml:space="preserve">лине шашки от 10 до </w:t>
      </w:r>
      <w:r w:rsidR="002D36E5">
        <w:rPr>
          <w:rFonts w:eastAsia="Calibri" w:cs="Times New Roman"/>
          <w:color w:val="auto"/>
        </w:rPr>
        <w:t>2</w:t>
      </w:r>
      <w:r>
        <w:rPr>
          <w:rFonts w:eastAsia="Calibri" w:cs="Times New Roman"/>
          <w:color w:val="auto"/>
        </w:rPr>
        <w:t>1 мм</w:t>
      </w:r>
      <w:r w:rsidR="002D36E5">
        <w:rPr>
          <w:rFonts w:eastAsia="Calibri" w:cs="Times New Roman"/>
          <w:color w:val="auto"/>
        </w:rPr>
        <w:t>.</w:t>
      </w:r>
    </w:p>
    <w:p w14:paraId="4D96AB78" w14:textId="735EA79B" w:rsidR="00521DE7" w:rsidRDefault="00521DE7" w:rsidP="00521DE7">
      <w:pPr>
        <w:rPr>
          <w:rFonts w:eastAsiaTheme="minorEastAsia"/>
        </w:rPr>
      </w:pPr>
      <w:r>
        <w:t xml:space="preserve">Шаг по диаметру и длине в первом приближении возьмём 1 мм. Критерий оптимизации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экс</m:t>
                </m:r>
                <m:r>
                  <w:rPr>
                    <w:rFonts w:ascii="Cambria Math" w:hAnsi="Cambria Math"/>
                  </w:rPr>
                  <m:t xml:space="preserve"> 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теор</m:t>
                </m:r>
                <m:r>
                  <w:rPr>
                    <w:rFonts w:ascii="Cambria Math" w:hAnsi="Cambria Math"/>
                  </w:rPr>
                  <m:t xml:space="preserve"> i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634D20" w:rsidRPr="00634D20">
        <w:rPr>
          <w:rFonts w:eastAsiaTheme="minorEastAsia"/>
        </w:rPr>
        <w:t xml:space="preserve">. </w:t>
      </w:r>
      <w:r w:rsidR="00634D20">
        <w:rPr>
          <w:rFonts w:eastAsiaTheme="minorEastAsia"/>
        </w:rPr>
        <w:t>Полученное распределение представлено на рисунке 2.</w:t>
      </w:r>
    </w:p>
    <w:p w14:paraId="1B1F9828" w14:textId="77777777" w:rsidR="00634D20" w:rsidRDefault="00634D20" w:rsidP="002D36E5">
      <w:pPr>
        <w:keepNext/>
        <w:ind w:firstLine="0"/>
        <w:jc w:val="center"/>
      </w:pPr>
      <w:r w:rsidRPr="00634D20">
        <w:rPr>
          <w:i/>
        </w:rPr>
        <w:lastRenderedPageBreak/>
        <w:drawing>
          <wp:inline distT="0" distB="0" distL="0" distR="0" wp14:anchorId="42523A26" wp14:editId="0F0E1DB9">
            <wp:extent cx="5526243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05" cy="4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9DC" w14:textId="4454D62A" w:rsidR="00634D20" w:rsidRDefault="00634D20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C5BA2" w:rsidRPr="002C5BA2">
        <w:rPr>
          <w:i w:val="0"/>
          <w:iCs w:val="0"/>
          <w:color w:val="000000" w:themeColor="text1"/>
          <w:sz w:val="24"/>
          <w:szCs w:val="24"/>
        </w:rPr>
        <w:t xml:space="preserve"> Первое приближение поиска оптимальной геометрии заряда</w:t>
      </w:r>
    </w:p>
    <w:p w14:paraId="1C5E4AE3" w14:textId="7F86FE1F" w:rsidR="003E22F1" w:rsidRDefault="003E22F1" w:rsidP="003E22F1">
      <w:pPr>
        <w:rPr>
          <w:rFonts w:eastAsiaTheme="minorEastAsia"/>
        </w:rPr>
      </w:pPr>
      <w:r>
        <w:t xml:space="preserve">Как видно из рисунка, минимальное значение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</m:t>
        </m:r>
      </m:oMath>
      <w:r w:rsidRPr="003E22F1">
        <w:rPr>
          <w:rFonts w:eastAsiaTheme="minorEastAsia"/>
        </w:rPr>
        <w:t xml:space="preserve"> </w:t>
      </w:r>
      <w:r>
        <w:rPr>
          <w:rFonts w:eastAsiaTheme="minorEastAsia"/>
        </w:rPr>
        <w:t>достигается при ма</w:t>
      </w:r>
      <w:r w:rsidR="002D36E5">
        <w:rPr>
          <w:rFonts w:eastAsiaTheme="minorEastAsia"/>
        </w:rPr>
        <w:t>ксимальной длине заряда и значению диаметра около 24 мм. Нулевые значения обусловлены отсутствием решения при данном сочетании параметров.</w:t>
      </w:r>
    </w:p>
    <w:p w14:paraId="7EEEDF2E" w14:textId="165A8799" w:rsidR="002D36E5" w:rsidRDefault="002D36E5" w:rsidP="002D36E5">
      <w:pPr>
        <w:rPr>
          <w:rFonts w:eastAsiaTheme="minorEastAsia"/>
        </w:rPr>
      </w:pPr>
      <w:r>
        <w:rPr>
          <w:rFonts w:eastAsiaTheme="minorEastAsia"/>
        </w:rPr>
        <w:t>Выполним приближение, назначим диапазоны:</w:t>
      </w:r>
    </w:p>
    <w:p w14:paraId="5DAE0139" w14:textId="1F2AAC25" w:rsidR="002D36E5" w:rsidRDefault="002D36E5" w:rsidP="002D36E5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 xml:space="preserve">от </w:t>
      </w:r>
      <w:r>
        <w:rPr>
          <w:rFonts w:eastAsia="Calibri" w:cs="Times New Roman"/>
          <w:color w:val="auto"/>
        </w:rPr>
        <w:t>22</w:t>
      </w:r>
      <w:r>
        <w:rPr>
          <w:rFonts w:eastAsia="Calibri" w:cs="Times New Roman"/>
          <w:color w:val="auto"/>
        </w:rPr>
        <w:t xml:space="preserve"> до 2</w:t>
      </w:r>
      <w:r>
        <w:rPr>
          <w:rFonts w:eastAsia="Calibri" w:cs="Times New Roman"/>
          <w:color w:val="auto"/>
        </w:rPr>
        <w:t>6</w:t>
      </w:r>
      <w:r>
        <w:rPr>
          <w:rFonts w:eastAsia="Calibri" w:cs="Times New Roman"/>
          <w:color w:val="auto"/>
        </w:rPr>
        <w:t xml:space="preserve"> мм;</w:t>
      </w:r>
    </w:p>
    <w:p w14:paraId="7771C597" w14:textId="4D7BFFCB" w:rsidR="002D36E5" w:rsidRPr="002D36E5" w:rsidRDefault="002D36E5" w:rsidP="002D36E5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>лине шашки от 1</w:t>
      </w:r>
      <w:r>
        <w:rPr>
          <w:rFonts w:eastAsia="Calibri" w:cs="Times New Roman"/>
          <w:color w:val="auto"/>
        </w:rPr>
        <w:t>8</w:t>
      </w:r>
      <w:r>
        <w:rPr>
          <w:rFonts w:eastAsia="Calibri" w:cs="Times New Roman"/>
          <w:color w:val="auto"/>
        </w:rPr>
        <w:t xml:space="preserve"> до </w:t>
      </w:r>
      <w:r>
        <w:rPr>
          <w:rFonts w:eastAsia="Calibri" w:cs="Times New Roman"/>
          <w:color w:val="auto"/>
        </w:rPr>
        <w:t>22</w:t>
      </w:r>
      <w:r>
        <w:rPr>
          <w:rFonts w:eastAsia="Calibri" w:cs="Times New Roman"/>
          <w:color w:val="auto"/>
        </w:rPr>
        <w:t xml:space="preserve"> мм</w:t>
      </w:r>
      <w:r>
        <w:rPr>
          <w:rFonts w:eastAsia="Calibri" w:cs="Times New Roman"/>
          <w:color w:val="auto"/>
        </w:rPr>
        <w:t>.</w:t>
      </w:r>
    </w:p>
    <w:p w14:paraId="2910FB9E" w14:textId="73F4460A" w:rsidR="002D36E5" w:rsidRDefault="002D36E5" w:rsidP="002D36E5">
      <w:r>
        <w:t>Шаг выбирается 0.1 мм, полученное приближение представлено на рисунке 3.</w:t>
      </w:r>
    </w:p>
    <w:p w14:paraId="34D88AA1" w14:textId="77777777" w:rsidR="002D36E5" w:rsidRDefault="002D36E5" w:rsidP="002D36E5">
      <w:pPr>
        <w:keepNext/>
        <w:ind w:firstLine="0"/>
        <w:jc w:val="center"/>
      </w:pPr>
      <w:r w:rsidRPr="002D36E5">
        <w:lastRenderedPageBreak/>
        <w:drawing>
          <wp:inline distT="0" distB="0" distL="0" distR="0" wp14:anchorId="4EF2A967" wp14:editId="5D99307B">
            <wp:extent cx="5527487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13" cy="5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CEF" w14:textId="16B7E13B" w:rsidR="002D36E5" w:rsidRPr="002D36E5" w:rsidRDefault="002D36E5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D36E5">
        <w:rPr>
          <w:i w:val="0"/>
          <w:iCs w:val="0"/>
          <w:color w:val="000000" w:themeColor="text1"/>
          <w:sz w:val="24"/>
          <w:szCs w:val="24"/>
        </w:rPr>
        <w:t xml:space="preserve"> Второе приближение поиска оптимальной геометрии </w:t>
      </w:r>
      <w:r w:rsidR="00CC12B2" w:rsidRPr="002D36E5">
        <w:rPr>
          <w:i w:val="0"/>
          <w:iCs w:val="0"/>
          <w:color w:val="000000" w:themeColor="text1"/>
          <w:sz w:val="24"/>
          <w:szCs w:val="24"/>
        </w:rPr>
        <w:t>заряда</w:t>
      </w:r>
    </w:p>
    <w:p w14:paraId="420633F4" w14:textId="77777777" w:rsidR="00C903B6" w:rsidRDefault="00C903B6" w:rsidP="002D36E5">
      <w:pPr>
        <w:rPr>
          <w:rFonts w:eastAsiaTheme="minorEastAsia"/>
        </w:rPr>
      </w:pPr>
      <w:r>
        <w:rPr>
          <w:rFonts w:eastAsiaTheme="minorEastAsia"/>
        </w:rPr>
        <w:t>Экстремум обусловлен превышение теоретического значения экспериментального. Исходя из последовательных приближений назначим:</w:t>
      </w:r>
    </w:p>
    <w:p w14:paraId="64E89B00" w14:textId="2C27D86F" w:rsidR="00C903B6" w:rsidRDefault="00C903B6" w:rsidP="0069009E">
      <w:pPr>
        <w:pStyle w:val="a"/>
        <w:numPr>
          <w:ilvl w:val="0"/>
          <w:numId w:val="25"/>
        </w:num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Наружный д</w:t>
      </w:r>
      <w:r w:rsidRPr="00521DE7">
        <w:rPr>
          <w:rFonts w:eastAsia="Calibri" w:cs="Times New Roman"/>
          <w:color w:val="auto"/>
        </w:rPr>
        <w:t xml:space="preserve">иаметру шашки </w:t>
      </w:r>
      <w:r>
        <w:rPr>
          <w:rFonts w:eastAsia="Calibri" w:cs="Times New Roman"/>
          <w:color w:val="auto"/>
        </w:rPr>
        <w:t xml:space="preserve">24 </w:t>
      </w:r>
      <w:r>
        <w:rPr>
          <w:rFonts w:eastAsia="Calibri" w:cs="Times New Roman"/>
          <w:color w:val="auto"/>
        </w:rPr>
        <w:t>мм;</w:t>
      </w:r>
    </w:p>
    <w:p w14:paraId="2A10B2F4" w14:textId="6B52F335" w:rsidR="002D36E5" w:rsidRPr="00903FEF" w:rsidRDefault="00C903B6" w:rsidP="00903FEF">
      <w:pPr>
        <w:pStyle w:val="a"/>
        <w:numPr>
          <w:ilvl w:val="0"/>
          <w:numId w:val="25"/>
        </w:numPr>
      </w:pPr>
      <w:r>
        <w:rPr>
          <w:rFonts w:eastAsia="Calibri" w:cs="Times New Roman"/>
          <w:color w:val="auto"/>
        </w:rPr>
        <w:t>Д</w:t>
      </w:r>
      <w:r>
        <w:rPr>
          <w:rFonts w:eastAsia="Calibri" w:cs="Times New Roman"/>
          <w:color w:val="auto"/>
        </w:rPr>
        <w:t>лин</w:t>
      </w:r>
      <w:r>
        <w:rPr>
          <w:rFonts w:eastAsia="Calibri" w:cs="Times New Roman"/>
          <w:color w:val="auto"/>
        </w:rPr>
        <w:t>а</w:t>
      </w:r>
      <w:r>
        <w:rPr>
          <w:rFonts w:eastAsia="Calibri" w:cs="Times New Roman"/>
          <w:color w:val="auto"/>
        </w:rPr>
        <w:t xml:space="preserve"> шашки от </w:t>
      </w:r>
      <w:r>
        <w:rPr>
          <w:rFonts w:eastAsia="Calibri" w:cs="Times New Roman"/>
          <w:color w:val="auto"/>
        </w:rPr>
        <w:t xml:space="preserve">21 </w:t>
      </w:r>
      <w:r>
        <w:rPr>
          <w:rFonts w:eastAsia="Calibri" w:cs="Times New Roman"/>
          <w:color w:val="auto"/>
        </w:rPr>
        <w:t>мм.</w:t>
      </w:r>
    </w:p>
    <w:p w14:paraId="54E249D4" w14:textId="52F9C043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8"/>
    </w:p>
    <w:p w14:paraId="08373AA3" w14:textId="77777777"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14:paraId="49D132EA" w14:textId="77777777"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52F7234" w14:textId="77777777" w:rsidR="00BC20AA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</w:t>
      </w:r>
      <w:r w:rsidR="00BC20AA">
        <w:rPr>
          <w:rFonts w:eastAsia="Calibri" w:cs="Times New Roman"/>
          <w:color w:val="auto"/>
        </w:rPr>
        <w:t>:</w:t>
      </w:r>
    </w:p>
    <w:p w14:paraId="157001F9" w14:textId="39D17D09" w:rsidR="00BC20AA" w:rsidRPr="001375D7" w:rsidRDefault="00BC20AA" w:rsidP="001B7E15">
      <w:pPr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вн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н</m:t>
              </m:r>
            </m:sub>
          </m:sSub>
          <m:r>
            <w:rPr>
              <w:rFonts w:ascii="Cambria Math" w:hAnsi="Cambria Math" w:cs="Times New Roman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е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24-</m:t>
          </m:r>
          <m:r>
            <w:rPr>
              <w:rFonts w:ascii="Cambria Math" w:hAnsi="Cambria Math" w:cs="Times New Roman"/>
            </w:rPr>
            <m:t>4⋅</m:t>
          </m:r>
          <m:r>
            <w:rPr>
              <w:rFonts w:ascii="Cambria Math" w:eastAsiaTheme="minorEastAsia" w:hAnsi="Cambria Math" w:cs="Times New Roman"/>
            </w:rPr>
            <m:t>3,91</m:t>
          </m:r>
          <m:r>
            <w:rPr>
              <w:rFonts w:ascii="Cambria Math" w:eastAsiaTheme="minorEastAsia" w:hAnsi="Cambria Math" w:cs="Times New Roman"/>
            </w:rPr>
            <m:t>=8.34 мм</m:t>
          </m:r>
        </m:oMath>
      </m:oMathPara>
    </w:p>
    <w:p w14:paraId="54A571AA" w14:textId="04D0EE3B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</w:t>
      </w:r>
      <w:r w:rsidR="001375D7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1375D7">
        <w:rPr>
          <w:rFonts w:eastAsia="Calibri" w:cs="Times New Roman"/>
          <w:color w:val="auto"/>
        </w:rPr>
        <w:t>4</w:t>
      </w:r>
      <w:r w:rsidRPr="00975F8E">
        <w:rPr>
          <w:rFonts w:eastAsia="Calibri" w:cs="Times New Roman"/>
          <w:color w:val="auto"/>
        </w:rPr>
        <w:t xml:space="preserve">. Как видно по рисунку, характер горения заряда </w:t>
      </w:r>
      <w:proofErr w:type="spellStart"/>
      <w:r w:rsidR="001375D7" w:rsidRPr="00975F8E">
        <w:rPr>
          <w:rFonts w:eastAsia="Calibri" w:cs="Times New Roman"/>
          <w:color w:val="auto"/>
        </w:rPr>
        <w:t>д</w:t>
      </w:r>
      <w:r w:rsidR="00E434F2">
        <w:rPr>
          <w:rFonts w:eastAsia="Calibri" w:cs="Times New Roman"/>
          <w:color w:val="auto"/>
        </w:rPr>
        <w:t>е</w:t>
      </w:r>
      <w:r w:rsidR="001375D7" w:rsidRPr="00975F8E">
        <w:rPr>
          <w:rFonts w:eastAsia="Calibri" w:cs="Times New Roman"/>
          <w:color w:val="auto"/>
        </w:rPr>
        <w:t>грессивн</w:t>
      </w:r>
      <w:r w:rsidR="001375D7">
        <w:rPr>
          <w:rFonts w:eastAsia="Calibri" w:cs="Times New Roman"/>
          <w:color w:val="auto"/>
        </w:rPr>
        <w:t>ый</w:t>
      </w:r>
      <w:proofErr w:type="spellEnd"/>
      <w:r w:rsidR="001375D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 xml:space="preserve">(с </w:t>
      </w:r>
      <w:r w:rsidRPr="00975F8E">
        <w:rPr>
          <w:rFonts w:eastAsia="Calibri" w:cs="Times New Roman"/>
          <w:color w:val="auto"/>
        </w:rPr>
        <w:lastRenderedPageBreak/>
        <w:t>уменьшением площади поверхности горения)</w:t>
      </w:r>
      <w:r w:rsidR="001375D7">
        <w:rPr>
          <w:rFonts w:eastAsia="Calibri" w:cs="Times New Roman"/>
          <w:color w:val="auto"/>
        </w:rPr>
        <w:t>, это обусловлено отсутствием бронирования торцов.</w:t>
      </w:r>
    </w:p>
    <w:p w14:paraId="469E5EFA" w14:textId="77777777" w:rsidR="001375D7" w:rsidRDefault="001375D7" w:rsidP="001375D7">
      <w:pPr>
        <w:pStyle w:val="af1"/>
        <w:keepNext/>
      </w:pPr>
      <w:r w:rsidRPr="001375D7">
        <w:rPr>
          <w:rFonts w:cs="Times New Roman"/>
        </w:rPr>
        <w:drawing>
          <wp:inline distT="0" distB="0" distL="0" distR="0" wp14:anchorId="2FE7566F" wp14:editId="644C12D8">
            <wp:extent cx="5940425" cy="3750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0BFF" w14:textId="08720781" w:rsidR="001B7E15" w:rsidRDefault="001375D7" w:rsidP="001375D7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375D7">
        <w:rPr>
          <w:i w:val="0"/>
          <w:iCs w:val="0"/>
          <w:color w:val="000000" w:themeColor="text1"/>
          <w:sz w:val="24"/>
          <w:szCs w:val="24"/>
        </w:rPr>
        <w:t xml:space="preserve"> Изменение площади поверхность горящего заряда</w:t>
      </w:r>
    </w:p>
    <w:p w14:paraId="4ECA12B6" w14:textId="77777777" w:rsidR="00407B28" w:rsidRPr="00266398" w:rsidRDefault="00407B28" w:rsidP="00407B28">
      <w:pPr>
        <w:rPr>
          <w:lang w:val="en-US"/>
        </w:rPr>
      </w:pPr>
    </w:p>
    <w:p w14:paraId="096CFBB3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9" w:name="_Toc84961341"/>
      <w:bookmarkStart w:id="10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9"/>
      <w:bookmarkEnd w:id="10"/>
    </w:p>
    <w:p w14:paraId="3500AF23" w14:textId="559FAFD7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Для воспламенения топлива необходимо спроектировать ВУ. Навеска для ВУ будет состоять из </w:t>
      </w:r>
      <w:r w:rsidR="00B825C3">
        <w:rPr>
          <w:rFonts w:eastAsia="Calibri" w:cs="Times New Roman"/>
          <w:color w:val="auto"/>
        </w:rPr>
        <w:t>крупнозернового</w:t>
      </w:r>
      <w:r w:rsidR="00266398">
        <w:rPr>
          <w:rFonts w:eastAsia="Calibri" w:cs="Times New Roman"/>
          <w:color w:val="auto"/>
        </w:rPr>
        <w:t xml:space="preserve"> дымного пороха (</w:t>
      </w:r>
      <w:r w:rsidRPr="00975F8E">
        <w:rPr>
          <w:rFonts w:eastAsia="Calibri" w:cs="Times New Roman"/>
          <w:color w:val="auto"/>
        </w:rPr>
        <w:t>КЗДП</w:t>
      </w:r>
      <w:r w:rsidR="00266398">
        <w:rPr>
          <w:rFonts w:eastAsia="Calibri" w:cs="Times New Roman"/>
          <w:color w:val="auto"/>
        </w:rPr>
        <w:t>)</w:t>
      </w:r>
      <w:r w:rsidRPr="00975F8E">
        <w:rPr>
          <w:rFonts w:eastAsia="Calibri" w:cs="Times New Roman"/>
          <w:color w:val="auto"/>
        </w:rPr>
        <w:t>. Характеристики КЗДП представлены в табл. 2.</w:t>
      </w:r>
    </w:p>
    <w:p w14:paraId="1DB7CFCD" w14:textId="52091ED5" w:rsidR="00B825C3" w:rsidRPr="00B825C3" w:rsidRDefault="00B825C3" w:rsidP="00B825C3">
      <w:pPr>
        <w:pStyle w:val="aff"/>
        <w:keepNext/>
        <w:jc w:val="right"/>
        <w:rPr>
          <w:i w:val="0"/>
          <w:iCs w:val="0"/>
          <w:color w:val="000000" w:themeColor="text1"/>
          <w:sz w:val="24"/>
          <w:szCs w:val="24"/>
        </w:rPr>
      </w:pP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B825C3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B825C3">
        <w:rPr>
          <w:i w:val="0"/>
          <w:iCs w:val="0"/>
          <w:color w:val="000000" w:themeColor="text1"/>
          <w:sz w:val="24"/>
          <w:szCs w:val="24"/>
        </w:rPr>
        <w:t xml:space="preserve"> Характеристики КЗДП</w:t>
      </w:r>
    </w:p>
    <w:tbl>
      <w:tblPr>
        <w:tblStyle w:val="af8"/>
        <w:tblW w:w="9356" w:type="dxa"/>
        <w:tblInd w:w="-5" w:type="dxa"/>
        <w:tblLook w:val="04A0" w:firstRow="1" w:lastRow="0" w:firstColumn="1" w:lastColumn="0" w:noHBand="0" w:noVBand="1"/>
      </w:tblPr>
      <w:tblGrid>
        <w:gridCol w:w="5111"/>
        <w:gridCol w:w="4245"/>
      </w:tblGrid>
      <w:tr w:rsidR="001B7E15" w:rsidRPr="00975F8E" w14:paraId="26848475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0427E1A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 w14:anchorId="14895FBC">
                <v:shape id="_x0000_i1366" type="#_x0000_t75" style="width:31.5pt;height:31.5pt" o:ole="">
                  <v:imagedata r:id="rId15" o:title=""/>
                </v:shape>
                <o:OLEObject Type="Embed" ProgID="Equation.DSMT4" ShapeID="_x0000_i1366" DrawAspect="Content" ObjectID="_1731884713" r:id="rId16"/>
              </w:object>
            </w:r>
          </w:p>
        </w:tc>
        <w:tc>
          <w:tcPr>
            <w:tcW w:w="4245" w:type="dxa"/>
            <w:vAlign w:val="center"/>
          </w:tcPr>
          <w:p w14:paraId="09088289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 w14:anchorId="752A5D00">
                <v:shape id="_x0000_i1367" type="#_x0000_t75" style="width:45pt;height:18pt" o:ole="">
                  <v:imagedata r:id="rId17" o:title=""/>
                </v:shape>
                <o:OLEObject Type="Embed" ProgID="Equation.DSMT4" ShapeID="_x0000_i1367" DrawAspect="Content" ObjectID="_1731884714" r:id="rId18"/>
              </w:object>
            </w:r>
          </w:p>
        </w:tc>
      </w:tr>
      <w:tr w:rsidR="001B7E15" w:rsidRPr="00975F8E" w14:paraId="46CD56FE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44DA494E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 w14:anchorId="753EC18F">
                <v:shape id="_x0000_i1368" type="#_x0000_t75" style="width:23.25pt;height:31.5pt" o:ole="">
                  <v:imagedata r:id="rId19" o:title=""/>
                </v:shape>
                <o:OLEObject Type="Embed" ProgID="Equation.DSMT4" ShapeID="_x0000_i1368" DrawAspect="Content" ObjectID="_1731884715" r:id="rId20"/>
              </w:object>
            </w:r>
          </w:p>
        </w:tc>
        <w:tc>
          <w:tcPr>
            <w:tcW w:w="4245" w:type="dxa"/>
            <w:vAlign w:val="center"/>
          </w:tcPr>
          <w:p w14:paraId="053B162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 w14:anchorId="03946ED5">
                <v:shape id="_x0000_i1369" type="#_x0000_t75" style="width:76.5pt;height:18.75pt" o:ole="">
                  <v:imagedata r:id="rId21" o:title=""/>
                </v:shape>
                <o:OLEObject Type="Embed" ProgID="Equation.DSMT4" ShapeID="_x0000_i1369" DrawAspect="Content" ObjectID="_1731884716" r:id="rId22"/>
              </w:object>
            </w:r>
          </w:p>
        </w:tc>
      </w:tr>
      <w:tr w:rsidR="001B7E15" w:rsidRPr="00975F8E" w14:paraId="45350AC1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4E8F2809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 w14:anchorId="706C99CC">
                <v:shape id="_x0000_i1370" type="#_x0000_t75" style="width:12.75pt;height:31.5pt" o:ole="">
                  <v:imagedata r:id="rId23" o:title=""/>
                </v:shape>
                <o:OLEObject Type="Embed" ProgID="Equation.DSMT4" ShapeID="_x0000_i1370" DrawAspect="Content" ObjectID="_1731884717" r:id="rId24"/>
              </w:object>
            </w:r>
          </w:p>
        </w:tc>
        <w:tc>
          <w:tcPr>
            <w:tcW w:w="4245" w:type="dxa"/>
            <w:vAlign w:val="center"/>
          </w:tcPr>
          <w:p w14:paraId="64FFD25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11551EB3">
                <v:shape id="_x0000_i1371" type="#_x0000_t75" style="width:48.75pt;height:18pt" o:ole="">
                  <v:imagedata r:id="rId25" o:title=""/>
                </v:shape>
                <o:OLEObject Type="Embed" ProgID="Equation.DSMT4" ShapeID="_x0000_i1371" DrawAspect="Content" ObjectID="_1731884718" r:id="rId26"/>
              </w:object>
            </w:r>
          </w:p>
        </w:tc>
      </w:tr>
      <w:tr w:rsidR="001B7E15" w:rsidRPr="00975F8E" w14:paraId="11A920F3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1EEA5BF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245" w:type="dxa"/>
            <w:vAlign w:val="center"/>
          </w:tcPr>
          <w:p w14:paraId="1FD6E202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 w14:anchorId="0987689C">
                <v:shape id="_x0000_i1372" type="#_x0000_t75" style="width:42pt;height:16.5pt" o:ole="">
                  <v:imagedata r:id="rId27" o:title=""/>
                </v:shape>
                <o:OLEObject Type="Embed" ProgID="Equation.DSMT4" ShapeID="_x0000_i1372" DrawAspect="Content" ObjectID="_1731884719" r:id="rId28"/>
              </w:object>
            </w:r>
          </w:p>
        </w:tc>
      </w:tr>
      <w:tr w:rsidR="001B7E15" w:rsidRPr="00975F8E" w14:paraId="7CA390DD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2061C2E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 w14:anchorId="2AC4E943">
                <v:shape id="_x0000_i1373" type="#_x0000_t75" style="width:18pt;height:31.5pt" o:ole="">
                  <v:imagedata r:id="rId29" o:title=""/>
                </v:shape>
                <o:OLEObject Type="Embed" ProgID="Equation.DSMT4" ShapeID="_x0000_i1373" DrawAspect="Content" ObjectID="_1731884720" r:id="rId30"/>
              </w:object>
            </w:r>
          </w:p>
        </w:tc>
        <w:tc>
          <w:tcPr>
            <w:tcW w:w="4245" w:type="dxa"/>
            <w:vAlign w:val="center"/>
          </w:tcPr>
          <w:p w14:paraId="617FBDD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5F3578D8">
                <v:shape id="_x0000_i1374" type="#_x0000_t75" style="width:48.75pt;height:18pt" o:ole="">
                  <v:imagedata r:id="rId31" o:title=""/>
                </v:shape>
                <o:OLEObject Type="Embed" ProgID="Equation.DSMT4" ShapeID="_x0000_i1374" DrawAspect="Content" ObjectID="_1731884721" r:id="rId32"/>
              </w:object>
            </w:r>
          </w:p>
        </w:tc>
      </w:tr>
      <w:tr w:rsidR="001B7E15" w:rsidRPr="00975F8E" w14:paraId="1CF34519" w14:textId="77777777" w:rsidTr="00AE7C6C">
        <w:trPr>
          <w:trHeight w:val="473"/>
        </w:trPr>
        <w:tc>
          <w:tcPr>
            <w:tcW w:w="5111" w:type="dxa"/>
            <w:vAlign w:val="center"/>
          </w:tcPr>
          <w:p w14:paraId="29F9565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Показатель дегрессивности</w:t>
            </w:r>
          </w:p>
        </w:tc>
        <w:tc>
          <w:tcPr>
            <w:tcW w:w="4245" w:type="dxa"/>
            <w:vAlign w:val="center"/>
          </w:tcPr>
          <w:p w14:paraId="5D72ECC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 w14:anchorId="2169D794">
                <v:shape id="_x0000_i1375" type="#_x0000_t75" style="width:30pt;height:13.5pt" o:ole="">
                  <v:imagedata r:id="rId33" o:title=""/>
                </v:shape>
                <o:OLEObject Type="Embed" ProgID="Equation.DSMT4" ShapeID="_x0000_i1375" DrawAspect="Content" ObjectID="_1731884722" r:id="rId34"/>
              </w:object>
            </w:r>
          </w:p>
        </w:tc>
      </w:tr>
      <w:tr w:rsidR="001B7E15" w:rsidRPr="00975F8E" w14:paraId="3261BA39" w14:textId="77777777" w:rsidTr="00AE7C6C">
        <w:trPr>
          <w:trHeight w:val="963"/>
        </w:trPr>
        <w:tc>
          <w:tcPr>
            <w:tcW w:w="5111" w:type="dxa"/>
            <w:vAlign w:val="center"/>
          </w:tcPr>
          <w:p w14:paraId="3BAE94A4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245" w:type="dxa"/>
            <w:vAlign w:val="center"/>
          </w:tcPr>
          <w:p w14:paraId="33893923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 w14:anchorId="74800BD3">
                <v:shape id="_x0000_i1376" type="#_x0000_t75" style="width:54.75pt;height:18.75pt" o:ole="">
                  <v:imagedata r:id="rId35" o:title=""/>
                </v:shape>
                <o:OLEObject Type="Embed" ProgID="Equation.DSMT4" ShapeID="_x0000_i1376" DrawAspect="Content" ObjectID="_1731884723" r:id="rId36"/>
              </w:object>
            </w:r>
          </w:p>
        </w:tc>
      </w:tr>
    </w:tbl>
    <w:p w14:paraId="195C0F94" w14:textId="77777777" w:rsidR="001B7E15" w:rsidRPr="00975F8E" w:rsidRDefault="001B7E15" w:rsidP="00BE2EC0">
      <w:pPr>
        <w:ind w:firstLine="0"/>
        <w:rPr>
          <w:rFonts w:eastAsia="Calibri" w:cs="Times New Roman"/>
          <w:color w:val="auto"/>
        </w:rPr>
      </w:pPr>
    </w:p>
    <w:p w14:paraId="7BCE5B0E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77DEFFC8" w14:textId="77777777" w:rsidTr="001B7E15">
        <w:tc>
          <w:tcPr>
            <w:tcW w:w="534" w:type="dxa"/>
          </w:tcPr>
          <w:p w14:paraId="368834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2501BAE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 w14:anchorId="6F528D4B">
                <v:shape id="_x0000_i1040" type="#_x0000_t75" style="width:63pt;height:28.5pt" o:ole="">
                  <v:imagedata r:id="rId37" o:title=""/>
                </v:shape>
                <o:OLEObject Type="Embed" ProgID="Equation.DSMT4" ShapeID="_x0000_i1040" DrawAspect="Content" ObjectID="_1731884724" r:id="rId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642B321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107932B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 w14:anchorId="4D0368F6">
          <v:shape id="_x0000_i1041" type="#_x0000_t75" style="width:18pt;height:18pt" o:ole="">
            <v:imagedata r:id="rId39" o:title=""/>
          </v:shape>
          <o:OLEObject Type="Embed" ProgID="Equation.DSMT4" ShapeID="_x0000_i1041" DrawAspect="Content" ObjectID="_1731884725" r:id="rId4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дегрессивности горения воспламенителя; </w:t>
      </w:r>
      <w:r w:rsidRPr="00975F8E">
        <w:rPr>
          <w:rFonts w:cs="Times New Roman"/>
          <w:position w:val="-30"/>
        </w:rPr>
        <w:object w:dxaOrig="720" w:dyaOrig="680" w14:anchorId="16DE82CE">
          <v:shape id="_x0000_i1042" type="#_x0000_t75" style="width:36pt;height:33.75pt" o:ole="">
            <v:imagedata r:id="rId41" o:title=""/>
          </v:shape>
          <o:OLEObject Type="Embed" ProgID="Equation.DSMT4" ShapeID="_x0000_i1042" DrawAspect="Content" ObjectID="_1731884726" r:id="rId4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 w14:anchorId="714CDFB7">
          <v:shape id="_x0000_i1043" type="#_x0000_t75" style="width:12pt;height:18pt" o:ole="">
            <v:imagedata r:id="rId43" o:title=""/>
          </v:shape>
          <o:OLEObject Type="Embed" ProgID="Equation.DSMT4" ShapeID="_x0000_i1043" DrawAspect="Content" ObjectID="_1731884727" r:id="rId44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5AA5A7A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14:paraId="2BAF55E6" w14:textId="77777777" w:rsidTr="001B7E15">
        <w:tc>
          <w:tcPr>
            <w:tcW w:w="534" w:type="dxa"/>
          </w:tcPr>
          <w:p w14:paraId="201E3D2A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431D394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 w14:anchorId="2D2F693E">
                <v:shape id="_x0000_i1044" type="#_x0000_t75" style="width:126.75pt;height:19.5pt" o:ole="">
                  <v:imagedata r:id="rId45" o:title=""/>
                </v:shape>
                <o:OLEObject Type="Embed" ProgID="Equation.DSMT4" ShapeID="_x0000_i1044" DrawAspect="Content" ObjectID="_1731884728" r:id="rId4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532ACAB5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007F31B9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 w14:anchorId="0EE52972">
          <v:shape id="_x0000_i1045" type="#_x0000_t75" style="width:10.5pt;height:10.5pt" o:ole="">
            <v:imagedata r:id="rId47" o:title=""/>
          </v:shape>
          <o:OLEObject Type="Embed" ProgID="Equation.DSMT4" ShapeID="_x0000_i1045" DrawAspect="Content" ObjectID="_1731884729" r:id="rId4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 w14:anchorId="0873BD8E">
          <v:shape id="_x0000_i1046" type="#_x0000_t75" style="width:12pt;height:18pt" o:ole="">
            <v:imagedata r:id="rId49" o:title=""/>
          </v:shape>
          <o:OLEObject Type="Embed" ProgID="Equation.DSMT4" ShapeID="_x0000_i1046" DrawAspect="Content" ObjectID="_1731884730" r:id="rId5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 w14:anchorId="5B3B9A78">
          <v:shape id="_x0000_i1047" type="#_x0000_t75" style="width:12pt;height:18pt" o:ole="">
            <v:imagedata r:id="rId51" o:title=""/>
          </v:shape>
          <o:OLEObject Type="Embed" ProgID="Equation.DSMT4" ShapeID="_x0000_i1047" DrawAspect="Content" ObjectID="_1731884731" r:id="rId5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 w14:anchorId="18A1DC0A">
          <v:shape id="_x0000_i1048" type="#_x0000_t75" style="width:12.75pt;height:18pt" o:ole="">
            <v:imagedata r:id="rId53" o:title=""/>
          </v:shape>
          <o:OLEObject Type="Embed" ProgID="Equation.DSMT4" ShapeID="_x0000_i1048" DrawAspect="Content" ObjectID="_1731884732" r:id="rId5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 w14:anchorId="14833B6F">
          <v:shape id="_x0000_i1049" type="#_x0000_t75" style="width:12.75pt;height:18pt" o:ole="">
            <v:imagedata r:id="rId55" o:title=""/>
          </v:shape>
          <o:OLEObject Type="Embed" ProgID="Equation.DSMT4" ShapeID="_x0000_i1049" DrawAspect="Content" ObjectID="_1731884733" r:id="rId56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AA33F87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 w14:anchorId="098BD5F6">
          <v:shape id="_x0000_i1050" type="#_x0000_t75" style="width:12pt;height:18pt" o:ole="">
            <v:imagedata r:id="rId57" o:title=""/>
          </v:shape>
          <o:OLEObject Type="Embed" ProgID="Equation.DSMT4" ShapeID="_x0000_i1050" DrawAspect="Content" ObjectID="_1731884734" r:id="rId5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35675C81" w14:textId="77777777" w:rsidTr="001B7E15">
        <w:tc>
          <w:tcPr>
            <w:tcW w:w="534" w:type="dxa"/>
          </w:tcPr>
          <w:p w14:paraId="53C8F62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F98593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 w14:anchorId="549C0087">
                <v:shape id="_x0000_i1051" type="#_x0000_t75" style="width:64.5pt;height:31.5pt" o:ole="">
                  <v:imagedata r:id="rId59" o:title=""/>
                </v:shape>
                <o:OLEObject Type="Embed" ProgID="Equation.DSMT4" ShapeID="_x0000_i1051" DrawAspect="Content" ObjectID="_1731884735" r:id="rId6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2A4C004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548EDD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1BF99180" w14:textId="77777777"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7FCD23CA">
          <v:shape id="_x0000_i1052" type="#_x0000_t75" style="width:140.25pt;height:46.5pt" o:ole="">
            <v:imagedata r:id="rId61" o:title=""/>
          </v:shape>
          <o:OLEObject Type="Embed" ProgID="Equation.DSMT4" ShapeID="_x0000_i1052" DrawAspect="Content" ObjectID="_1731884736" r:id="rId62"/>
        </w:object>
      </w:r>
      <w:r w:rsidRPr="00975F8E">
        <w:rPr>
          <w:rFonts w:cs="Times New Roman"/>
          <w:color w:val="000000"/>
        </w:rPr>
        <w:t>,</w:t>
      </w:r>
    </w:p>
    <w:p w14:paraId="504F8D7A" w14:textId="77777777"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 w14:anchorId="7BE2FA09">
          <v:shape id="_x0000_i1053" type="#_x0000_t75" style="width:46.5pt;height:18.75pt" o:ole="">
            <v:imagedata r:id="rId63" o:title=""/>
          </v:shape>
          <o:OLEObject Type="Embed" ProgID="Equation.DSMT4" ShapeID="_x0000_i1053" DrawAspect="Content" ObjectID="_1731884737" r:id="rId64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16F36115" w14:textId="0EBB55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</w:t>
      </w:r>
      <w:r w:rsidR="00B31CCF">
        <w:rPr>
          <w:rFonts w:cs="Times New Roman"/>
        </w:rPr>
        <w:t> </w:t>
      </w:r>
      <w:r w:rsidRPr="00975F8E">
        <w:rPr>
          <w:rFonts w:cs="Times New Roman"/>
        </w:rPr>
        <w:t>РДТТ.</w:t>
      </w:r>
    </w:p>
    <w:p w14:paraId="11E01B5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14:paraId="0A061BB9" w14:textId="77777777" w:rsidTr="001B7E15">
        <w:tc>
          <w:tcPr>
            <w:tcW w:w="534" w:type="dxa"/>
          </w:tcPr>
          <w:p w14:paraId="5D8612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B7DCB6B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 w14:anchorId="4D9F1CA3">
                <v:shape id="_x0000_i1054" type="#_x0000_t75" style="width:91.5pt;height:34.5pt" o:ole="">
                  <v:imagedata r:id="rId65" o:title=""/>
                </v:shape>
                <o:OLEObject Type="Embed" ProgID="Equation.DSMT4" ShapeID="_x0000_i1054" DrawAspect="Content" ObjectID="_1731884738" r:id="rId6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23F1B053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7624B32" w14:textId="528354D4" w:rsidR="001B7E15" w:rsidRPr="00975F8E" w:rsidRDefault="001B7E15" w:rsidP="0041573B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 w14:anchorId="6C1A6C4F">
          <v:shape id="_x0000_i1055" type="#_x0000_t75" style="width:93pt;height:33.75pt" o:ole="">
            <v:imagedata r:id="rId67" o:title=""/>
          </v:shape>
          <o:OLEObject Type="Embed" ProgID="Equation.DSMT4" ShapeID="_x0000_i1055" DrawAspect="Content" ObjectID="_1731884739" r:id="rId68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 w14:anchorId="4CB9FD66">
          <v:shape id="_x0000_i1392" type="#_x0000_t75" style="width:174pt;height:33.75pt" o:ole="">
            <v:imagedata r:id="rId69" o:title=""/>
          </v:shape>
          <o:OLEObject Type="Embed" ProgID="Equation.DSMT4" ShapeID="_x0000_i1392" DrawAspect="Content" ObjectID="_1731884740" r:id="rId70"/>
        </w:object>
      </w:r>
      <w:r w:rsidRPr="00975F8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F</m:t>
            </m:r>
          </m:e>
          <m:sub>
            <m:r>
              <w:rPr>
                <w:rFonts w:ascii="Cambria Math" w:cs="Times New Roman"/>
              </w:rPr>
              <m:t>охл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 w:cs="Times New Roman"/>
          </w:rPr>
          <m:t>π</m:t>
        </m:r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D</m:t>
            </m:r>
          </m:e>
          <m:sub>
            <m:r>
              <w:rPr>
                <w:rFonts w:ascii="Cambria Math" w:cs="Times New Roman"/>
              </w:rPr>
              <m:t>н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w:rPr>
            <w:rFonts w:ascii="Cambria Math" w:cs="Times New Roman"/>
          </w:rPr>
          <m:t>l</m:t>
        </m:r>
      </m:oMath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0EB7F7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14:paraId="037B9FDE" w14:textId="77777777" w:rsidTr="001B7E15">
        <w:tc>
          <w:tcPr>
            <w:tcW w:w="534" w:type="dxa"/>
          </w:tcPr>
          <w:p w14:paraId="65863BA4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9AAF7FD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 w14:anchorId="704A389F">
                <v:shape id="_x0000_i1058" type="#_x0000_t75" style="width:183pt;height:68.25pt" o:ole="">
                  <v:imagedata r:id="rId71" o:title=""/>
                </v:shape>
                <o:OLEObject Type="Embed" ProgID="Equation.DSMT4" ShapeID="_x0000_i1058" DrawAspect="Content" ObjectID="_1731884741" r:id="rId7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5EF8A26A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B0B59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0D6B9264" w14:textId="77777777" w:rsidTr="001B7E15">
        <w:tc>
          <w:tcPr>
            <w:tcW w:w="534" w:type="dxa"/>
          </w:tcPr>
          <w:p w14:paraId="6E32D5D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F437D17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 w14:anchorId="6A6B27EA">
                <v:shape id="_x0000_i1059" type="#_x0000_t75" style="width:105.75pt;height:45pt" o:ole="">
                  <v:imagedata r:id="rId73" o:title=""/>
                </v:shape>
                <o:OLEObject Type="Embed" ProgID="Equation.DSMT4" ShapeID="_x0000_i1059" DrawAspect="Content" ObjectID="_1731884742" r:id="rId74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14:paraId="4B22B44C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14:paraId="5EBF497D" w14:textId="77777777" w:rsidTr="001B7E15">
        <w:tc>
          <w:tcPr>
            <w:tcW w:w="534" w:type="dxa"/>
          </w:tcPr>
          <w:p w14:paraId="72DBC471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40C132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 w14:anchorId="2BE73B76">
                <v:shape id="_x0000_i1060" type="#_x0000_t75" style="width:100.5pt;height:48.75pt" o:ole="">
                  <v:imagedata r:id="rId75" o:title=""/>
                </v:shape>
                <o:OLEObject Type="Embed" ProgID="Equation.DSMT4" ShapeID="_x0000_i1060" DrawAspect="Content" ObjectID="_1731884743" r:id="rId7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0E47421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6B73382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53D29311" w14:textId="77777777" w:rsidTr="001B7E15">
        <w:tc>
          <w:tcPr>
            <w:tcW w:w="534" w:type="dxa"/>
          </w:tcPr>
          <w:p w14:paraId="3E3DC752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3147392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 w14:anchorId="60E0F695">
                <v:shape id="_x0000_i1061" type="#_x0000_t75" style="width:105.75pt;height:18pt" o:ole="">
                  <v:imagedata r:id="rId77" o:title=""/>
                </v:shape>
                <o:OLEObject Type="Embed" ProgID="Equation.DSMT4" ShapeID="_x0000_i1061" DrawAspect="Content" ObjectID="_1731884744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22A29FA0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060DA20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14:paraId="3C4B848A" w14:textId="77777777" w:rsidTr="001B7E15">
        <w:tc>
          <w:tcPr>
            <w:tcW w:w="534" w:type="dxa"/>
          </w:tcPr>
          <w:p w14:paraId="2E9CED7F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54FDBE1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 w14:anchorId="31608E5E">
                <v:shape id="_x0000_i1062" type="#_x0000_t75" style="width:138pt;height:61.5pt" o:ole="">
                  <v:imagedata r:id="rId79" o:title=""/>
                </v:shape>
                <o:OLEObject Type="Embed" ProgID="Equation.DSMT4" ShapeID="_x0000_i1062" DrawAspect="Content" ObjectID="_1731884745" r:id="rId8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3B33029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286E7C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определим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14:paraId="6DCB5C90" w14:textId="77777777" w:rsidTr="001B7E15">
        <w:tc>
          <w:tcPr>
            <w:tcW w:w="525" w:type="dxa"/>
          </w:tcPr>
          <w:p w14:paraId="0223686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14:paraId="2369440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 w14:anchorId="604276A0">
                <v:shape id="_x0000_i1063" type="#_x0000_t75" style="width:96pt;height:33pt" o:ole="">
                  <v:imagedata r:id="rId81" o:title=""/>
                </v:shape>
                <o:OLEObject Type="Embed" ProgID="Equation.DSMT4" ShapeID="_x0000_i1063" DrawAspect="Content" ObjectID="_1731884746" r:id="rId8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14:paraId="1864CAF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DAB03AA" w14:textId="77777777" w:rsidR="001B7E15" w:rsidRPr="00975F8E" w:rsidRDefault="001B7E15" w:rsidP="001B7E15">
      <w:pPr>
        <w:rPr>
          <w:rFonts w:cs="Times New Roman"/>
        </w:rPr>
      </w:pPr>
      <w:bookmarkStart w:id="11" w:name="_Toc73460085"/>
      <w:bookmarkStart w:id="12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 w14:anchorId="70CDC717">
          <v:shape id="_x0000_i1064" type="#_x0000_t75" style="width:75.75pt;height:18.75pt" o:ole="">
            <v:imagedata r:id="rId83" o:title=""/>
          </v:shape>
          <o:OLEObject Type="Embed" ProgID="Equation.DSMT4" ShapeID="_x0000_i1064" DrawAspect="Content" ObjectID="_1731884747" r:id="rId84"/>
        </w:object>
      </w:r>
      <w:r w:rsidRPr="00975F8E">
        <w:rPr>
          <w:rFonts w:cs="Times New Roman"/>
        </w:rPr>
        <w:t>,</w:t>
      </w:r>
    </w:p>
    <w:p w14:paraId="14B85445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 w14:anchorId="215BBDEF">
          <v:shape id="_x0000_i1065" type="#_x0000_t75" style="width:22.5pt;height:18pt" o:ole="">
            <v:imagedata r:id="rId85" o:title=""/>
          </v:shape>
          <o:OLEObject Type="Embed" ProgID="Equation.DSMT4" ShapeID="_x0000_i1065" DrawAspect="Content" ObjectID="_1731884748" r:id="rId86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 w14:anchorId="579247F9">
          <v:shape id="_x0000_i1066" type="#_x0000_t75" style="width:87pt;height:33pt" o:ole="">
            <v:imagedata r:id="rId87" o:title=""/>
          </v:shape>
          <o:OLEObject Type="Embed" ProgID="Equation.DSMT4" ShapeID="_x0000_i1066" DrawAspect="Content" ObjectID="_1731884749" r:id="rId88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 w14:anchorId="21E0069B">
          <v:shape id="_x0000_i1067" type="#_x0000_t75" style="width:48pt;height:33.75pt" o:ole="">
            <v:imagedata r:id="rId89" o:title=""/>
          </v:shape>
          <o:OLEObject Type="Embed" ProgID="Equation.DSMT4" ShapeID="_x0000_i1067" DrawAspect="Content" ObjectID="_1731884750" r:id="rId90"/>
        </w:object>
      </w:r>
      <w:r w:rsidRPr="00975F8E">
        <w:rPr>
          <w:rFonts w:cs="Times New Roman"/>
        </w:rPr>
        <w:t xml:space="preserve"> - объем заряда.</w:t>
      </w:r>
    </w:p>
    <w:p w14:paraId="7E85A7CA" w14:textId="41D4C80C" w:rsidR="001B7E15" w:rsidRPr="00975F8E" w:rsidRDefault="001B7E15" w:rsidP="006220D3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m:oMath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m</m:t>
            </m:r>
          </m:e>
          <m:sub>
            <m:r>
              <w:rPr>
                <w:rFonts w:ascii="Cambria Math" w:cs="Times New Roman"/>
              </w:rPr>
              <m:t>в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w:rPr>
            <w:rFonts w:ascii="Cambria Math" w:cs="Times New Roman"/>
          </w:rPr>
          <m:t>=0.27</m:t>
        </m:r>
      </m:oMath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14:paraId="0C0EC7F1" w14:textId="77777777" w:rsidR="00E06255" w:rsidRDefault="00E06255" w:rsidP="00E06255">
      <w:pPr>
        <w:pStyle w:val="af1"/>
        <w:keepNext/>
      </w:pPr>
      <w:r w:rsidRPr="00E06255">
        <w:rPr>
          <w:rFonts w:cs="Times New Roman"/>
        </w:rPr>
        <w:drawing>
          <wp:inline distT="0" distB="0" distL="0" distR="0" wp14:anchorId="4DE6EC57" wp14:editId="361745F8">
            <wp:extent cx="5940425" cy="4083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095" w14:textId="660D724F" w:rsidR="001B7E15" w:rsidRDefault="00E06255" w:rsidP="00E06255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E06255">
        <w:rPr>
          <w:i w:val="0"/>
          <w:iCs w:val="0"/>
          <w:color w:val="000000" w:themeColor="text1"/>
          <w:sz w:val="24"/>
          <w:szCs w:val="24"/>
        </w:rPr>
        <w:t xml:space="preserve"> Индикаторная кривая автономного горения </w:t>
      </w:r>
      <w:r w:rsidR="009272ED" w:rsidRPr="00E06255">
        <w:rPr>
          <w:i w:val="0"/>
          <w:iCs w:val="0"/>
          <w:color w:val="000000" w:themeColor="text1"/>
          <w:sz w:val="24"/>
          <w:szCs w:val="24"/>
        </w:rPr>
        <w:t>воспламенителя</w:t>
      </w:r>
    </w:p>
    <w:p w14:paraId="286AC99D" w14:textId="37918340" w:rsidR="001C60CF" w:rsidRPr="001C60CF" w:rsidRDefault="001C60CF" w:rsidP="008201F9">
      <w:pPr>
        <w:ind w:firstLine="0"/>
      </w:pPr>
    </w:p>
    <w:p w14:paraId="7E2F1084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3" w:name="_Toc120361252"/>
      <w:bookmarkStart w:id="14" w:name="_Toc120361426"/>
      <w:bookmarkEnd w:id="13"/>
      <w:bookmarkEnd w:id="14"/>
    </w:p>
    <w:p w14:paraId="6E99886C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3"/>
      <w:bookmarkStart w:id="16" w:name="_Toc120361427"/>
      <w:bookmarkEnd w:id="15"/>
      <w:bookmarkEnd w:id="16"/>
    </w:p>
    <w:p w14:paraId="13137A5E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4"/>
      <w:bookmarkStart w:id="18" w:name="_Toc120361428"/>
      <w:bookmarkEnd w:id="17"/>
      <w:bookmarkEnd w:id="18"/>
    </w:p>
    <w:p w14:paraId="6D4A279C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5"/>
      <w:bookmarkStart w:id="20" w:name="_Toc120361429"/>
      <w:bookmarkEnd w:id="19"/>
      <w:bookmarkEnd w:id="20"/>
    </w:p>
    <w:p w14:paraId="50DE861B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6"/>
      <w:bookmarkStart w:id="22" w:name="_Toc120361430"/>
      <w:bookmarkEnd w:id="21"/>
      <w:bookmarkEnd w:id="22"/>
    </w:p>
    <w:p w14:paraId="03CB8C29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7"/>
      <w:bookmarkStart w:id="24" w:name="_Toc120361431"/>
      <w:bookmarkEnd w:id="23"/>
      <w:bookmarkEnd w:id="24"/>
    </w:p>
    <w:p w14:paraId="32CCA5E9" w14:textId="6464F5F4" w:rsidR="001B7E15" w:rsidRPr="00975F8E" w:rsidRDefault="008201F9" w:rsidP="001B7E15">
      <w:pPr>
        <w:pStyle w:val="2"/>
        <w:rPr>
          <w:rFonts w:cs="Times New Roman"/>
          <w:szCs w:val="24"/>
        </w:rPr>
      </w:pPr>
      <w:bookmarkStart w:id="25" w:name="_Toc120361432"/>
      <w:r>
        <w:rPr>
          <w:rFonts w:cs="Times New Roman"/>
          <w:szCs w:val="24"/>
        </w:rPr>
        <w:br w:type="column"/>
      </w:r>
      <w:r w:rsidR="001863D4">
        <w:rPr>
          <w:rFonts w:cs="Times New Roman"/>
          <w:szCs w:val="24"/>
        </w:rPr>
        <w:lastRenderedPageBreak/>
        <w:t>Решение обратной задачи внутренней баллистики</w:t>
      </w:r>
      <w:bookmarkEnd w:id="11"/>
      <w:bookmarkEnd w:id="12"/>
      <w:bookmarkEnd w:id="25"/>
    </w:p>
    <w:p w14:paraId="7005AB24" w14:textId="77777777"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24837991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4E7F7BFB">
          <v:shape id="_x0000_i1069" type="#_x0000_t75" style="width:286.5pt;height:210pt" o:ole="">
            <v:imagedata r:id="rId92" o:title=""/>
          </v:shape>
          <o:OLEObject Type="Embed" ProgID="Equation.DSMT4" ShapeID="_x0000_i1069" DrawAspect="Content" ObjectID="_1731884751" r:id="rId93"/>
        </w:object>
      </w:r>
    </w:p>
    <w:p w14:paraId="62DB8252" w14:textId="77777777"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1A236B0B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0BC43BC1">
          <v:shape id="_x0000_i1070" type="#_x0000_t75" style="width:162.75pt;height:37.5pt" o:ole="">
            <v:imagedata r:id="rId94" o:title=""/>
          </v:shape>
          <o:OLEObject Type="Embed" ProgID="Equation.DSMT4" ShapeID="_x0000_i1070" DrawAspect="Content" ObjectID="_1731884752" r:id="rId95"/>
        </w:object>
      </w:r>
    </w:p>
    <w:p w14:paraId="5BCE4402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0235205A">
          <v:shape id="_x0000_i1071" type="#_x0000_t75" style="width:150pt;height:37.5pt" o:ole="">
            <v:imagedata r:id="rId96" o:title=""/>
          </v:shape>
          <o:OLEObject Type="Embed" ProgID="Equation.DSMT4" ShapeID="_x0000_i1071" DrawAspect="Content" ObjectID="_1731884753" r:id="rId97"/>
        </w:object>
      </w:r>
    </w:p>
    <w:p w14:paraId="1313F7B7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4B26C9E0">
          <v:shape id="_x0000_i1072" type="#_x0000_t75" style="width:150pt;height:37.5pt" o:ole="">
            <v:imagedata r:id="rId98" o:title=""/>
          </v:shape>
          <o:OLEObject Type="Embed" ProgID="Equation.DSMT4" ShapeID="_x0000_i1072" DrawAspect="Content" ObjectID="_1731884754" r:id="rId99"/>
        </w:object>
      </w:r>
    </w:p>
    <w:p w14:paraId="0012EC0B" w14:textId="77777777" w:rsidR="001B7E15" w:rsidRPr="00975F8E" w:rsidRDefault="001B7E15" w:rsidP="007459EF">
      <w:pPr>
        <w:spacing w:line="240" w:lineRule="auto"/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3429FE99" w14:textId="77777777" w:rsidR="00BA1889" w:rsidRDefault="001B7E15" w:rsidP="007459EF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189EB372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 w14:anchorId="2A1B8486">
          <v:shape id="_x0000_i1073" type="#_x0000_t75" style="width:79.5pt;height:18.75pt" o:ole="">
            <v:imagedata r:id="rId100" o:title=""/>
          </v:shape>
          <o:OLEObject Type="Embed" ProgID="Equation.DSMT4" ShapeID="_x0000_i1073" DrawAspect="Content" ObjectID="_1731884755" r:id="rId101"/>
        </w:object>
      </w:r>
      <w:r w:rsidRPr="00BA1889">
        <w:rPr>
          <w:rFonts w:cs="Times New Roman"/>
          <w:szCs w:val="24"/>
        </w:rPr>
        <w:t xml:space="preserve"> м</w:t>
      </w:r>
      <w:r w:rsidRPr="00BA1889">
        <w:rPr>
          <w:rFonts w:cs="Times New Roman"/>
          <w:szCs w:val="24"/>
          <w:vertAlign w:val="superscript"/>
        </w:rPr>
        <w:t>3</w:t>
      </w:r>
      <w:r w:rsidRPr="00BA1889">
        <w:rPr>
          <w:rFonts w:cs="Times New Roman"/>
          <w:szCs w:val="24"/>
        </w:rPr>
        <w:t>;</w:t>
      </w:r>
    </w:p>
    <w:p w14:paraId="5869D326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7CB7D39B">
          <v:shape id="_x0000_i1074" type="#_x0000_t75" style="width:34.5pt;height:18.75pt" o:ole="">
            <v:imagedata r:id="rId102" o:title=""/>
          </v:shape>
          <o:OLEObject Type="Embed" ProgID="Equation.DSMT4" ShapeID="_x0000_i1074" DrawAspect="Content" ObjectID="_1731884756" r:id="rId103"/>
        </w:object>
      </w:r>
      <w:r w:rsidRPr="00BA1889">
        <w:rPr>
          <w:rFonts w:cs="Times New Roman"/>
          <w:szCs w:val="24"/>
          <w:lang w:val="en-US"/>
        </w:rPr>
        <w:t>;</w:t>
      </w:r>
    </w:p>
    <w:p w14:paraId="532201A8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333DD3BA">
          <v:shape id="_x0000_i1075" type="#_x0000_t75" style="width:39.75pt;height:18.75pt" o:ole="">
            <v:imagedata r:id="rId104" o:title=""/>
          </v:shape>
          <o:OLEObject Type="Embed" ProgID="Equation.DSMT4" ShapeID="_x0000_i1075" DrawAspect="Content" ObjectID="_1731884757" r:id="rId105"/>
        </w:object>
      </w:r>
    </w:p>
    <w:p w14:paraId="24F4C21D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i/>
          <w:iCs/>
          <w:szCs w:val="24"/>
          <w:lang w:val="en-US"/>
        </w:rPr>
        <w:t>e</w:t>
      </w:r>
      <w:r w:rsidRPr="00BA1889">
        <w:rPr>
          <w:rFonts w:cs="Times New Roman"/>
          <w:szCs w:val="24"/>
          <w:lang w:val="en-US"/>
        </w:rPr>
        <w:t xml:space="preserve"> = 0;</w:t>
      </w:r>
    </w:p>
    <w:p w14:paraId="76E8B23C" w14:textId="5D65C99F" w:rsidR="001B7E15" w:rsidRP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65F04821">
          <v:shape id="_x0000_i1076" type="#_x0000_t75" style="width:28.5pt;height:18pt" o:ole="">
            <v:imagedata r:id="rId106" o:title=""/>
          </v:shape>
          <o:OLEObject Type="Embed" ProgID="Equation.DSMT4" ShapeID="_x0000_i1076" DrawAspect="Content" ObjectID="_1731884758" r:id="rId107"/>
        </w:object>
      </w:r>
      <w:r w:rsidRPr="00BA1889">
        <w:rPr>
          <w:rFonts w:cs="Times New Roman"/>
          <w:szCs w:val="24"/>
          <w:lang w:val="en-US"/>
        </w:rPr>
        <w:t>.</w:t>
      </w:r>
    </w:p>
    <w:p w14:paraId="580A97AA" w14:textId="3793C8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EF0789">
        <w:rPr>
          <w:rFonts w:cs="Times New Roman"/>
          <w:b/>
          <w:bCs/>
          <w:i/>
          <w:iCs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="002369D8">
        <w:rPr>
          <w:rFonts w:cs="Times New Roman"/>
        </w:rPr>
        <w:t xml:space="preserve"> 3.11</w:t>
      </w:r>
    </w:p>
    <w:p w14:paraId="296935F1" w14:textId="3F15C3A3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Результатом решения системы уравнений являются следующие индикаторные кривые давления в КС</w:t>
      </w:r>
      <w:r w:rsidR="0037586C">
        <w:rPr>
          <w:rFonts w:cs="Times New Roman"/>
        </w:rPr>
        <w:t xml:space="preserve"> и наложенные на них экспериментальные кривые</w:t>
      </w:r>
      <w:r w:rsidRPr="00975F8E">
        <w:rPr>
          <w:rFonts w:cs="Times New Roman"/>
        </w:rPr>
        <w:t>, представленные на рис. 5, 6.</w:t>
      </w:r>
    </w:p>
    <w:p w14:paraId="208C281A" w14:textId="1CB75F21" w:rsidR="0037586C" w:rsidRDefault="0037586C" w:rsidP="0037586C">
      <w:pPr>
        <w:pStyle w:val="af1"/>
        <w:keepNext/>
      </w:pPr>
      <w:r w:rsidRPr="0037586C">
        <w:drawing>
          <wp:inline distT="0" distB="0" distL="0" distR="0" wp14:anchorId="41C93F78" wp14:editId="1B1497BB">
            <wp:extent cx="4683166" cy="3533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5608" cy="35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076" w14:textId="6A521529" w:rsidR="001B7E15" w:rsidRPr="0037586C" w:rsidRDefault="0037586C" w:rsidP="0037586C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</w:t>
      </w:r>
      <w:r>
        <w:rPr>
          <w:i w:val="0"/>
          <w:iCs w:val="0"/>
          <w:color w:val="000000" w:themeColor="text1"/>
          <w:sz w:val="24"/>
          <w:szCs w:val="24"/>
        </w:rPr>
        <w:t>в КС</w:t>
      </w:r>
    </w:p>
    <w:p w14:paraId="689E4F90" w14:textId="77777777" w:rsidR="0037586C" w:rsidRPr="0037586C" w:rsidRDefault="0037586C" w:rsidP="0037586C">
      <w:pPr>
        <w:pStyle w:val="af1"/>
        <w:keepNext/>
        <w:rPr>
          <w:lang w:val="ru-RU"/>
        </w:rPr>
      </w:pPr>
      <w:r w:rsidRPr="0037586C">
        <w:rPr>
          <w:rFonts w:cs="Times New Roman"/>
          <w:lang w:val="ru-RU"/>
        </w:rPr>
        <w:drawing>
          <wp:inline distT="0" distB="0" distL="0" distR="0" wp14:anchorId="63FFF922" wp14:editId="067F90EE">
            <wp:extent cx="4867275" cy="359725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81027" cy="36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396" w14:textId="428E26E1" w:rsidR="0037586C" w:rsidRPr="0037586C" w:rsidRDefault="0037586C" w:rsidP="0037586C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70C1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>Индикаторн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>ые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крив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>ые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давления в КС для участка автономного горения воспламенителя</w:t>
      </w:r>
    </w:p>
    <w:p w14:paraId="2E1DD139" w14:textId="4B4AFF75" w:rsidR="001B7E15" w:rsidRPr="00975F8E" w:rsidRDefault="001B7E15" w:rsidP="006E5EF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 xml:space="preserve"> </w:t>
      </w:r>
    </w:p>
    <w:p w14:paraId="48F0481B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6" w:name="_Toc84961343"/>
      <w:bookmarkStart w:id="27" w:name="_Toc120361433"/>
      <w:r w:rsidRPr="00975F8E">
        <w:rPr>
          <w:rFonts w:cs="Times New Roman"/>
          <w:szCs w:val="24"/>
        </w:rPr>
        <w:lastRenderedPageBreak/>
        <w:t>Экспериментальная часть</w:t>
      </w:r>
      <w:bookmarkEnd w:id="26"/>
      <w:bookmarkEnd w:id="27"/>
    </w:p>
    <w:p w14:paraId="450B09D4" w14:textId="41DC4CF3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Схема </w:t>
      </w:r>
      <w:r w:rsidR="00BD70C1">
        <w:rPr>
          <w:rFonts w:cs="Times New Roman"/>
        </w:rPr>
        <w:t xml:space="preserve">экспериментальной установки </w:t>
      </w:r>
      <w:r w:rsidRPr="00975F8E">
        <w:rPr>
          <w:rFonts w:cs="Times New Roman"/>
        </w:rPr>
        <w:t>представлена на рис. 7.</w:t>
      </w:r>
    </w:p>
    <w:p w14:paraId="08C89248" w14:textId="77777777" w:rsidR="00BD70C1" w:rsidRDefault="001B7E15" w:rsidP="00BD70C1">
      <w:pPr>
        <w:keepNext/>
        <w:ind w:firstLine="1134"/>
        <w:contextualSpacing/>
        <w:jc w:val="center"/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52A3A486" wp14:editId="02A7B16D">
            <wp:extent cx="4743450" cy="38859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03" cy="396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D192" w14:textId="56EAE6FC" w:rsidR="001B7E15" w:rsidRPr="00975F8E" w:rsidRDefault="00BD70C1" w:rsidP="00BD70C1">
      <w:pPr>
        <w:pStyle w:val="aff"/>
        <w:jc w:val="center"/>
        <w:rPr>
          <w:rFonts w:cs="Times New Roman"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2968B9CA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14:paraId="31AC3581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368D5567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67122B74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3F19F594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14:paraId="61EF12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2BB6A223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14:paraId="1876D27D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14:paraId="2175BA9D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14:paraId="3C84CB2A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14:paraId="4D72D197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14:paraId="48DF64B2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14:paraId="3D26EE82" w14:textId="77777777"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14:paraId="1998D602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6A11A1EE" wp14:editId="417E27F7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C9F8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14:paraId="778EEE41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14:paraId="41573889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14:paraId="4A20C29A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CFF5EA" wp14:editId="0819DAEB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57D3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14:paraId="6AF4173C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120361434"/>
      <w:r w:rsidRPr="00975F8E">
        <w:rPr>
          <w:rFonts w:cs="Times New Roman"/>
          <w:szCs w:val="24"/>
        </w:rPr>
        <w:lastRenderedPageBreak/>
        <w:t>Выводы</w:t>
      </w:r>
      <w:bookmarkEnd w:id="28"/>
    </w:p>
    <w:p w14:paraId="312C53FB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14:paraId="0C9E8F57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39EDB733" w14:textId="77777777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14:paraId="6F99FB03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013F99FB" w14:textId="77777777" w:rsidR="001B7E15" w:rsidRPr="00975F8E" w:rsidRDefault="001B7E15" w:rsidP="001B7E15">
      <w:pPr>
        <w:ind w:firstLine="0"/>
        <w:jc w:val="left"/>
        <w:rPr>
          <w:rFonts w:cs="Times New Roman"/>
        </w:rPr>
      </w:pPr>
    </w:p>
    <w:p w14:paraId="0002D747" w14:textId="77777777" w:rsidR="006044F1" w:rsidRDefault="006044F1"/>
    <w:sectPr w:rsidR="006044F1" w:rsidSect="001B7E15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3B804" w14:textId="77777777" w:rsidR="00BA587E" w:rsidRDefault="00BA587E">
      <w:pPr>
        <w:spacing w:line="240" w:lineRule="auto"/>
      </w:pPr>
      <w:r>
        <w:separator/>
      </w:r>
    </w:p>
  </w:endnote>
  <w:endnote w:type="continuationSeparator" w:id="0">
    <w:p w14:paraId="6C505C92" w14:textId="77777777" w:rsidR="00BA587E" w:rsidRDefault="00BA58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97C" w14:textId="77777777" w:rsidR="00734492" w:rsidRDefault="0073449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14:paraId="77749C73" w14:textId="77777777" w:rsidR="00734492" w:rsidRPr="00DC6FC6" w:rsidRDefault="00734492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F5D90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14:paraId="4FA2ED00" w14:textId="77777777" w:rsidR="00734492" w:rsidRDefault="0073449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ADD1" w14:textId="77777777" w:rsidR="00734492" w:rsidRDefault="007344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0F96" w14:textId="77777777" w:rsidR="00BA587E" w:rsidRDefault="00BA587E">
      <w:pPr>
        <w:spacing w:line="240" w:lineRule="auto"/>
      </w:pPr>
      <w:r>
        <w:separator/>
      </w:r>
    </w:p>
  </w:footnote>
  <w:footnote w:type="continuationSeparator" w:id="0">
    <w:p w14:paraId="5D09CE1D" w14:textId="77777777" w:rsidR="00BA587E" w:rsidRDefault="00BA58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D244" w14:textId="77777777" w:rsidR="00734492" w:rsidRDefault="0073449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94E7" w14:textId="77777777" w:rsidR="00734492" w:rsidRDefault="00734492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765C" w14:textId="77777777" w:rsidR="00734492" w:rsidRDefault="0073449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B6DF2"/>
    <w:multiLevelType w:val="hybridMultilevel"/>
    <w:tmpl w:val="D3D8B4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660D6"/>
    <w:multiLevelType w:val="hybridMultilevel"/>
    <w:tmpl w:val="7BCCB2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7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DF6BC4"/>
    <w:multiLevelType w:val="hybridMultilevel"/>
    <w:tmpl w:val="F748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 w16cid:durableId="621694791">
    <w:abstractNumId w:val="2"/>
  </w:num>
  <w:num w:numId="2" w16cid:durableId="1328090306">
    <w:abstractNumId w:val="21"/>
  </w:num>
  <w:num w:numId="3" w16cid:durableId="1136289447">
    <w:abstractNumId w:val="6"/>
  </w:num>
  <w:num w:numId="4" w16cid:durableId="1535728494">
    <w:abstractNumId w:val="16"/>
  </w:num>
  <w:num w:numId="5" w16cid:durableId="1729106911">
    <w:abstractNumId w:val="14"/>
  </w:num>
  <w:num w:numId="6" w16cid:durableId="153031349">
    <w:abstractNumId w:val="22"/>
  </w:num>
  <w:num w:numId="7" w16cid:durableId="1434284878">
    <w:abstractNumId w:val="17"/>
  </w:num>
  <w:num w:numId="8" w16cid:durableId="2118791212">
    <w:abstractNumId w:val="12"/>
  </w:num>
  <w:num w:numId="9" w16cid:durableId="351230690">
    <w:abstractNumId w:val="25"/>
  </w:num>
  <w:num w:numId="10" w16cid:durableId="881476798">
    <w:abstractNumId w:val="5"/>
  </w:num>
  <w:num w:numId="11" w16cid:durableId="1134718274">
    <w:abstractNumId w:val="7"/>
  </w:num>
  <w:num w:numId="12" w16cid:durableId="1441952226">
    <w:abstractNumId w:val="13"/>
  </w:num>
  <w:num w:numId="13" w16cid:durableId="2557222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6795684">
    <w:abstractNumId w:val="23"/>
  </w:num>
  <w:num w:numId="15" w16cid:durableId="910776195">
    <w:abstractNumId w:val="15"/>
  </w:num>
  <w:num w:numId="16" w16cid:durableId="1938294696">
    <w:abstractNumId w:val="10"/>
  </w:num>
  <w:num w:numId="17" w16cid:durableId="982198582">
    <w:abstractNumId w:val="1"/>
  </w:num>
  <w:num w:numId="18" w16cid:durableId="729577393">
    <w:abstractNumId w:val="4"/>
  </w:num>
  <w:num w:numId="19" w16cid:durableId="1251620939">
    <w:abstractNumId w:val="19"/>
  </w:num>
  <w:num w:numId="20" w16cid:durableId="486635029">
    <w:abstractNumId w:val="20"/>
  </w:num>
  <w:num w:numId="21" w16cid:durableId="1440832542">
    <w:abstractNumId w:val="24"/>
  </w:num>
  <w:num w:numId="22" w16cid:durableId="101657518">
    <w:abstractNumId w:val="3"/>
  </w:num>
  <w:num w:numId="23" w16cid:durableId="2074618277">
    <w:abstractNumId w:val="0"/>
  </w:num>
  <w:num w:numId="24" w16cid:durableId="1914898871">
    <w:abstractNumId w:val="18"/>
  </w:num>
  <w:num w:numId="25" w16cid:durableId="861667722">
    <w:abstractNumId w:val="11"/>
  </w:num>
  <w:num w:numId="26" w16cid:durableId="4286237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0D0"/>
    <w:rsid w:val="000100D0"/>
    <w:rsid w:val="00053E53"/>
    <w:rsid w:val="000C39AB"/>
    <w:rsid w:val="001375D7"/>
    <w:rsid w:val="001863D4"/>
    <w:rsid w:val="001A62F4"/>
    <w:rsid w:val="001B06EC"/>
    <w:rsid w:val="001B3E74"/>
    <w:rsid w:val="001B7E15"/>
    <w:rsid w:val="001C60CF"/>
    <w:rsid w:val="002369D8"/>
    <w:rsid w:val="00266398"/>
    <w:rsid w:val="002A6993"/>
    <w:rsid w:val="002C352F"/>
    <w:rsid w:val="002C5BA2"/>
    <w:rsid w:val="002D36E5"/>
    <w:rsid w:val="00325CBA"/>
    <w:rsid w:val="0037586C"/>
    <w:rsid w:val="003B7849"/>
    <w:rsid w:val="003E22F1"/>
    <w:rsid w:val="00407B28"/>
    <w:rsid w:val="0041573B"/>
    <w:rsid w:val="00461799"/>
    <w:rsid w:val="0047262B"/>
    <w:rsid w:val="004A4BA6"/>
    <w:rsid w:val="00521DE7"/>
    <w:rsid w:val="006044F1"/>
    <w:rsid w:val="006220D3"/>
    <w:rsid w:val="00622A50"/>
    <w:rsid w:val="00634D20"/>
    <w:rsid w:val="0069009E"/>
    <w:rsid w:val="006B5EC7"/>
    <w:rsid w:val="006E5EF5"/>
    <w:rsid w:val="00700721"/>
    <w:rsid w:val="00734492"/>
    <w:rsid w:val="007459EF"/>
    <w:rsid w:val="007929F7"/>
    <w:rsid w:val="007A54C0"/>
    <w:rsid w:val="007D798A"/>
    <w:rsid w:val="007F5D90"/>
    <w:rsid w:val="008201F9"/>
    <w:rsid w:val="00892FED"/>
    <w:rsid w:val="008C34AF"/>
    <w:rsid w:val="008E658D"/>
    <w:rsid w:val="00900023"/>
    <w:rsid w:val="00903FEF"/>
    <w:rsid w:val="009272ED"/>
    <w:rsid w:val="00967442"/>
    <w:rsid w:val="00975389"/>
    <w:rsid w:val="00991222"/>
    <w:rsid w:val="00991926"/>
    <w:rsid w:val="0099617B"/>
    <w:rsid w:val="00A2683B"/>
    <w:rsid w:val="00A44AD4"/>
    <w:rsid w:val="00A55C81"/>
    <w:rsid w:val="00A959E5"/>
    <w:rsid w:val="00AE0EDE"/>
    <w:rsid w:val="00AE51B7"/>
    <w:rsid w:val="00AE7C6C"/>
    <w:rsid w:val="00B07A9A"/>
    <w:rsid w:val="00B31CCF"/>
    <w:rsid w:val="00B825C3"/>
    <w:rsid w:val="00BA1889"/>
    <w:rsid w:val="00BA587E"/>
    <w:rsid w:val="00BA7293"/>
    <w:rsid w:val="00BC20AA"/>
    <w:rsid w:val="00BD70C1"/>
    <w:rsid w:val="00BE2EC0"/>
    <w:rsid w:val="00C06E92"/>
    <w:rsid w:val="00C107BD"/>
    <w:rsid w:val="00C56672"/>
    <w:rsid w:val="00C87F96"/>
    <w:rsid w:val="00C903B6"/>
    <w:rsid w:val="00CA3445"/>
    <w:rsid w:val="00CC12B2"/>
    <w:rsid w:val="00CE5B10"/>
    <w:rsid w:val="00D7349B"/>
    <w:rsid w:val="00DD6D1A"/>
    <w:rsid w:val="00DF4B18"/>
    <w:rsid w:val="00E06255"/>
    <w:rsid w:val="00E15FBF"/>
    <w:rsid w:val="00E434F2"/>
    <w:rsid w:val="00EE17FF"/>
    <w:rsid w:val="00EF0789"/>
    <w:rsid w:val="00F76C9B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0FCA9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7349B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header" Target="header3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image" Target="media/image58.jpeg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87" Type="http://schemas.openxmlformats.org/officeDocument/2006/relationships/image" Target="media/image43.wmf"/><Relationship Id="rId102" Type="http://schemas.openxmlformats.org/officeDocument/2006/relationships/image" Target="media/image51.wmf"/><Relationship Id="rId110" Type="http://schemas.openxmlformats.org/officeDocument/2006/relationships/image" Target="media/image56.pn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oleObject" Target="embeddings/oleObject41.bin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png"/><Relationship Id="rId116" Type="http://schemas.openxmlformats.org/officeDocument/2006/relationships/footer" Target="footer2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5.png"/><Relationship Id="rId96" Type="http://schemas.openxmlformats.org/officeDocument/2006/relationships/image" Target="media/image48.wmf"/><Relationship Id="rId111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3.wmf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image" Target="media/image55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DB73-335B-4D4D-B6BD-792392B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19</Pages>
  <Words>2518</Words>
  <Characters>14353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</cp:lastModifiedBy>
  <cp:revision>54</cp:revision>
  <dcterms:created xsi:type="dcterms:W3CDTF">2022-12-05T11:08:00Z</dcterms:created>
  <dcterms:modified xsi:type="dcterms:W3CDTF">2022-12-06T22:48:00Z</dcterms:modified>
</cp:coreProperties>
</file>