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0F3A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Министерство образования и науки Российской Федерации</w:t>
      </w:r>
      <w:r w:rsidRPr="0009209D">
        <w:rPr>
          <w:rFonts w:cs="Times New Roman"/>
          <w:lang w:val="ru-RU"/>
        </w:rPr>
        <w:br/>
      </w:r>
    </w:p>
    <w:p w14:paraId="4936D333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ГБПОУ «________________________________________»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</w:p>
    <w:p w14:paraId="57512F08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ИНДИВИДУАЛЬНЫЙ ПРОЕКТ</w:t>
      </w:r>
      <w:r w:rsidRPr="0009209D">
        <w:rPr>
          <w:rFonts w:cs="Times New Roman"/>
          <w:lang w:val="ru-RU"/>
        </w:rPr>
        <w:br/>
      </w:r>
    </w:p>
    <w:p w14:paraId="60862823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на тему:</w:t>
      </w:r>
      <w:r w:rsidRPr="0009209D">
        <w:rPr>
          <w:rFonts w:cs="Times New Roman"/>
          <w:lang w:val="ru-RU"/>
        </w:rPr>
        <w:br/>
        <w:t>«Права и защита трудовых мигрантов»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</w:p>
    <w:p w14:paraId="15BEA594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Выполнил:</w:t>
      </w:r>
      <w:r w:rsidRPr="0009209D">
        <w:rPr>
          <w:rFonts w:cs="Times New Roman"/>
          <w:lang w:val="ru-RU"/>
        </w:rPr>
        <w:br/>
        <w:t>студент ___ курса, группы ___</w:t>
      </w:r>
      <w:r w:rsidRPr="0009209D">
        <w:rPr>
          <w:rFonts w:cs="Times New Roman"/>
          <w:lang w:val="ru-RU"/>
        </w:rPr>
        <w:br/>
      </w:r>
      <w:proofErr w:type="spellStart"/>
      <w:r w:rsidRPr="0009209D">
        <w:rPr>
          <w:rFonts w:cs="Times New Roman"/>
          <w:lang w:val="ru-RU"/>
        </w:rPr>
        <w:t>Крицкий</w:t>
      </w:r>
      <w:proofErr w:type="spellEnd"/>
      <w:r w:rsidRPr="0009209D">
        <w:rPr>
          <w:rFonts w:cs="Times New Roman"/>
          <w:lang w:val="ru-RU"/>
        </w:rPr>
        <w:t xml:space="preserve"> Захар Сергеевич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</w:p>
    <w:p w14:paraId="4DE2D098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Руководитель проекта:</w:t>
      </w:r>
      <w:r w:rsidRPr="0009209D">
        <w:rPr>
          <w:rFonts w:cs="Times New Roman"/>
          <w:lang w:val="ru-RU"/>
        </w:rPr>
        <w:br/>
        <w:t>____________________________________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</w:p>
    <w:p w14:paraId="1169290B" w14:textId="77777777" w:rsidR="00F52D42" w:rsidRPr="0009209D" w:rsidRDefault="00FF43F8">
      <w:pPr>
        <w:jc w:val="center"/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Смоленск</w:t>
      </w:r>
      <w:r w:rsidRPr="0009209D">
        <w:rPr>
          <w:rFonts w:cs="Times New Roman"/>
          <w:lang w:val="ru-RU"/>
        </w:rPr>
        <w:br/>
        <w:t>2026 г.</w:t>
      </w:r>
    </w:p>
    <w:p w14:paraId="0A584BF6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sdt>
      <w:sdtPr>
        <w:rPr>
          <w:rFonts w:cs="Times New Roman"/>
          <w:lang w:val="ru-RU"/>
        </w:rPr>
        <w:id w:val="817226603"/>
        <w:docPartObj>
          <w:docPartGallery w:val="Table of Contents"/>
          <w:docPartUnique/>
        </w:docPartObj>
      </w:sdtPr>
      <w:sdtEndPr>
        <w:rPr>
          <w:rFonts w:eastAsiaTheme="minorEastAsia"/>
          <w:sz w:val="28"/>
          <w:szCs w:val="22"/>
          <w:lang w:val="en-US"/>
        </w:rPr>
      </w:sdtEndPr>
      <w:sdtContent>
        <w:p w14:paraId="4F0CC8AB" w14:textId="059566FC" w:rsidR="0009209D" w:rsidRPr="0009209D" w:rsidRDefault="0009209D" w:rsidP="0009209D">
          <w:pPr>
            <w:pStyle w:val="aff"/>
            <w:jc w:val="both"/>
            <w:rPr>
              <w:rFonts w:cs="Times New Roman"/>
            </w:rPr>
          </w:pPr>
          <w:r w:rsidRPr="0009209D">
            <w:rPr>
              <w:rFonts w:cs="Times New Roman"/>
              <w:lang w:val="ru-RU"/>
            </w:rPr>
            <w:t>Содержание</w:t>
          </w:r>
        </w:p>
        <w:p w14:paraId="4F378C8B" w14:textId="4527E6A2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r w:rsidRPr="0009209D">
            <w:rPr>
              <w:rFonts w:cs="Times New Roman"/>
            </w:rPr>
            <w:fldChar w:fldCharType="begin"/>
          </w:r>
          <w:r w:rsidRPr="0009209D">
            <w:rPr>
              <w:rFonts w:cs="Times New Roman"/>
            </w:rPr>
            <w:instrText xml:space="preserve"> TOC \o "1-3" \h \z \u </w:instrText>
          </w:r>
          <w:r w:rsidRPr="0009209D">
            <w:rPr>
              <w:rFonts w:cs="Times New Roman"/>
            </w:rPr>
            <w:fldChar w:fldCharType="separate"/>
          </w:r>
          <w:hyperlink w:anchor="_Toc218985145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_Toc218985145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4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177DC0" w14:textId="5570A215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46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1. ТЕОРЕТИЧЕСКИЕ ОСНОВЫ ТРУДОВОЙ МИГРАЦИИ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_Toc218985146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7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3FECA5" w14:textId="07D4E663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47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2. ПОНЯТИЕ И ПРАВОВОЙ СТАТУС ТРУДОВЫХ МИГРАНТОВ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_Toc218985147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9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8662AC4" w14:textId="6EF73F4B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48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3. МЕЖДУНАРОДНО-ПРАВОВОЕ РЕГУЛИРОВАНИЕ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_Toc218985148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11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2837D37" w14:textId="7469EDD3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49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4. НАЦИОНАЛЬНОЕ ЗАКОНОДАТЕЛЬСТВО РФ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_Toc218985149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13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6782EB" w14:textId="072AED23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0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5. ТРУДОВЫЕ ПРАВА МИГРАНТОВ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_Toc218985150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15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164658" w14:textId="2999564F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1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6. МЕХАНИЗМЫ ЗАЩИТЫ ТРУДОВЫХ ПРАВ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_Toc218985151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17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89550B2" w14:textId="58939BC9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2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7. СОЦИАЛЬНОЕ ОБЕСПЕЧЕНИЕ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_Toc218985152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19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459562" w14:textId="5AE3661D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3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8. СОЦИАЛЬНАЯ ИНТЕГРАЦИЯ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_Toc218985153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21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80867A" w14:textId="32230F4C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4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9. ЭКСПЛУАТАЦИЯ И НЕЗАКОННЫЙ ТРУД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_Toc218985154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23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0B3C0CE" w14:textId="1F1327B2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5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10. ОТВЕТСТВЕННОСТЬ РАБОТОДАТЕЛЕЙ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_Toc218985155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25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AF85815" w14:textId="4DD60A20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6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11. РОЛЬ ГОСУДАРСТВА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_Toc218985156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27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457EEC7" w14:textId="17F39437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7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12. РОЛЬ ОБЩЕСТВЕННЫХ ОРГАНИЗАЦИЙ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_Toc218985157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29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701745" w14:textId="72D99C56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8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13. ПРАВОВОЕ ПРОСВЕЩЕНИЕ МИГРАНТОВ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_Toc218985158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31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3976C7" w14:textId="7C70F873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59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14. ПРОБЛЕМЫ ПРАВОПРИМЕНЕНИЯ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_Toc218985159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33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8E796D" w14:textId="1D879216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60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ГЛАВА 15. ПУТИ СОВЕРШЕНСТВОВАНИЯ ЗАЩИТЫ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_Toc218985160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35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D508DE" w14:textId="56D21EF3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61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_Toc218985161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37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9C1DDF4" w14:textId="084793A2" w:rsidR="0009209D" w:rsidRPr="0009209D" w:rsidRDefault="0009209D" w:rsidP="0009209D">
          <w:pPr>
            <w:pStyle w:val="14"/>
            <w:tabs>
              <w:tab w:val="right" w:leader="dot" w:pos="8630"/>
            </w:tabs>
            <w:jc w:val="both"/>
            <w:rPr>
              <w:rFonts w:cs="Times New Roman"/>
              <w:noProof/>
              <w:sz w:val="22"/>
              <w:lang w:val="ru-RU" w:eastAsia="ru-RU"/>
            </w:rPr>
          </w:pPr>
          <w:hyperlink w:anchor="_Toc218985162" w:history="1">
            <w:r w:rsidRPr="0009209D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 w:rsidRPr="0009209D">
              <w:rPr>
                <w:rFonts w:cs="Times New Roman"/>
                <w:noProof/>
                <w:webHidden/>
              </w:rPr>
              <w:tab/>
            </w:r>
            <w:r w:rsidRPr="0009209D">
              <w:rPr>
                <w:rFonts w:cs="Times New Roman"/>
                <w:noProof/>
                <w:webHidden/>
              </w:rPr>
              <w:fldChar w:fldCharType="begin"/>
            </w:r>
            <w:r w:rsidRPr="0009209D">
              <w:rPr>
                <w:rFonts w:cs="Times New Roman"/>
                <w:noProof/>
                <w:webHidden/>
              </w:rPr>
              <w:instrText xml:space="preserve"> PAGEREF _Toc218985162 \h </w:instrText>
            </w:r>
            <w:r w:rsidRPr="0009209D">
              <w:rPr>
                <w:rFonts w:cs="Times New Roman"/>
                <w:noProof/>
                <w:webHidden/>
              </w:rPr>
            </w:r>
            <w:r w:rsidRPr="0009209D">
              <w:rPr>
                <w:rFonts w:cs="Times New Roman"/>
                <w:noProof/>
                <w:webHidden/>
              </w:rPr>
              <w:fldChar w:fldCharType="separate"/>
            </w:r>
            <w:r w:rsidRPr="0009209D">
              <w:rPr>
                <w:rFonts w:cs="Times New Roman"/>
                <w:noProof/>
                <w:webHidden/>
              </w:rPr>
              <w:t>38</w:t>
            </w:r>
            <w:r w:rsidRPr="000920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186089" w14:textId="77D0F708" w:rsidR="00F52D42" w:rsidRPr="0009209D" w:rsidRDefault="0009209D" w:rsidP="0009209D">
          <w:pPr>
            <w:ind w:firstLine="0"/>
            <w:jc w:val="both"/>
            <w:rPr>
              <w:rFonts w:cs="Times New Roman"/>
            </w:rPr>
          </w:pPr>
          <w:r w:rsidRPr="0009209D">
            <w:rPr>
              <w:rFonts w:cs="Times New Roman"/>
              <w:b/>
              <w:bCs/>
            </w:rPr>
            <w:fldChar w:fldCharType="end"/>
          </w:r>
        </w:p>
      </w:sdtContent>
    </w:sdt>
    <w:p w14:paraId="203C4CC6" w14:textId="77777777" w:rsidR="00F52D42" w:rsidRPr="0009209D" w:rsidRDefault="00FF43F8">
      <w:pPr>
        <w:pStyle w:val="1"/>
        <w:rPr>
          <w:rFonts w:cs="Times New Roman"/>
          <w:szCs w:val="32"/>
          <w:lang w:val="ru-RU"/>
        </w:rPr>
      </w:pPr>
      <w:bookmarkStart w:id="0" w:name="_Toc218985145"/>
      <w:r w:rsidRPr="0009209D">
        <w:rPr>
          <w:rFonts w:cs="Times New Roman"/>
          <w:szCs w:val="32"/>
          <w:lang w:val="ru-RU"/>
        </w:rPr>
        <w:lastRenderedPageBreak/>
        <w:t>ВВЕДЕНИЕ</w:t>
      </w:r>
      <w:bookmarkEnd w:id="0"/>
    </w:p>
    <w:p w14:paraId="445A1C13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Трудовая миграция в современном мире является важнейшим социально-экономическим процессом, ока</w:t>
      </w:r>
      <w:r w:rsidRPr="0009209D">
        <w:rPr>
          <w:rFonts w:cs="Times New Roman"/>
          <w:lang w:val="ru-RU"/>
        </w:rPr>
        <w:t>зывающим существенное влияние на рынок труда, демографическую ситуацию и социальную стабильность государств. В условиях глобализации и неравномерного развития стран миграционные потоки продолжают расти.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Российская Федерация выступает одной из ведущих стра</w:t>
      </w:r>
      <w:r w:rsidRPr="0009209D">
        <w:rPr>
          <w:rFonts w:cs="Times New Roman"/>
          <w:lang w:val="ru-RU"/>
        </w:rPr>
        <w:t>н, принимающих трудовых мигрантов. Мигранты вносят значительный вклад в развитие экономики, однако при этом остаются социально уязвимой категорией населения.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Нарушение трудовых прав, незаконная занятость и эксплуатация мигрантов обусловливают необходимост</w:t>
      </w:r>
      <w:r w:rsidRPr="0009209D">
        <w:rPr>
          <w:rFonts w:cs="Times New Roman"/>
          <w:lang w:val="ru-RU"/>
        </w:rPr>
        <w:t>ь комплексного изучения механизмов их правовой защиты.</w:t>
      </w:r>
    </w:p>
    <w:p w14:paraId="4FF3DE1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Трудовая миграция в современном мире является важнейшим социально-экономическим процессом, оказывающим существенное влияние на рынок труда, демографическую ситуацию и социальную стабильность государств</w:t>
      </w:r>
      <w:r w:rsidRPr="0009209D">
        <w:rPr>
          <w:rFonts w:cs="Times New Roman"/>
          <w:lang w:val="ru-RU"/>
        </w:rPr>
        <w:t>. В условиях глобализации и неравномерного развития стран миграционные потоки продолжают расти.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Российская Федерация выступает одной из ведущих стран, принимающих трудовых мигрантов. Мигранты вносят значительный вклад в развитие экономики, однако при этом</w:t>
      </w:r>
      <w:r w:rsidRPr="0009209D">
        <w:rPr>
          <w:rFonts w:cs="Times New Roman"/>
          <w:lang w:val="ru-RU"/>
        </w:rPr>
        <w:t xml:space="preserve"> остаются социально уязвимой категорией населения.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lastRenderedPageBreak/>
        <w:t>Нарушение трудовых прав, незаконная занятость и эксплуатация мигрантов обусловливают необходимость комплексного изучения механизмов их правовой защиты.</w:t>
      </w:r>
    </w:p>
    <w:p w14:paraId="599B11D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Трудовая миграция в современном мире является важней</w:t>
      </w:r>
      <w:r w:rsidRPr="0009209D">
        <w:rPr>
          <w:rFonts w:cs="Times New Roman"/>
          <w:lang w:val="ru-RU"/>
        </w:rPr>
        <w:t>шим социально-экономическим процессом, оказывающим существенное влияние на рынок труда, демографическую ситуацию и социальную стабильность государств. В условиях глобализации и неравномерного развития стран миграционные потоки продолжают расти.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Российская</w:t>
      </w:r>
      <w:r w:rsidRPr="0009209D">
        <w:rPr>
          <w:rFonts w:cs="Times New Roman"/>
          <w:lang w:val="ru-RU"/>
        </w:rPr>
        <w:t xml:space="preserve"> Федерация выступает одной из ведущих стран, принимающих трудовых мигрантов. Мигранты вносят значительный вклад в развитие экономики, однако при этом остаются социально уязвимой категорией населения.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Нарушение трудовых прав, незаконная занятость и эксплуа</w:t>
      </w:r>
      <w:r w:rsidRPr="0009209D">
        <w:rPr>
          <w:rFonts w:cs="Times New Roman"/>
          <w:lang w:val="ru-RU"/>
        </w:rPr>
        <w:t>тация мигрантов обусловливают необходимость комплексного изучения механизмов их правовой защиты.</w:t>
      </w:r>
    </w:p>
    <w:p w14:paraId="2D08FD0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Трудовая миграция в современном мире является важнейшим социально-экономическим процессом, оказывающим существенное влияние на рынок труда, демографическую сит</w:t>
      </w:r>
      <w:r w:rsidRPr="0009209D">
        <w:rPr>
          <w:rFonts w:cs="Times New Roman"/>
          <w:lang w:val="ru-RU"/>
        </w:rPr>
        <w:t>уацию и социальную стабильность государств. В условиях глобализации и неравномерного развития стран миграционные потоки продолжают расти.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Российская Федерация выступает одной из ведущих стран, принимающих трудовых мигрантов. Мигранты вносят значительный в</w:t>
      </w:r>
      <w:r w:rsidRPr="0009209D">
        <w:rPr>
          <w:rFonts w:cs="Times New Roman"/>
          <w:lang w:val="ru-RU"/>
        </w:rPr>
        <w:t xml:space="preserve">клад в развитие экономики, однако при этом остаются социально </w:t>
      </w:r>
      <w:r w:rsidRPr="0009209D">
        <w:rPr>
          <w:rFonts w:cs="Times New Roman"/>
          <w:lang w:val="ru-RU"/>
        </w:rPr>
        <w:lastRenderedPageBreak/>
        <w:t>уязвимой категорией населения.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Нарушение трудовых прав, незаконная занятость и эксплуатация мигрантов обусловливают необходимость комплексного изучения механизмов их правовой защиты.</w:t>
      </w:r>
    </w:p>
    <w:p w14:paraId="4CE0337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5024077E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" w:name="_Toc218985146"/>
      <w:r w:rsidRPr="0009209D">
        <w:rPr>
          <w:rFonts w:cs="Times New Roman"/>
          <w:lang w:val="ru-RU"/>
        </w:rPr>
        <w:lastRenderedPageBreak/>
        <w:t>ГЛАВА 1.</w:t>
      </w:r>
      <w:r w:rsidRPr="0009209D">
        <w:rPr>
          <w:rFonts w:cs="Times New Roman"/>
          <w:lang w:val="ru-RU"/>
        </w:rPr>
        <w:t xml:space="preserve"> ТЕОРЕТИЧЕСКИЕ ОСНОВЫ ТРУДОВОЙ МИГРАЦИИ</w:t>
      </w:r>
      <w:bookmarkEnd w:id="1"/>
    </w:p>
    <w:p w14:paraId="114058C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</w:t>
      </w:r>
      <w:r w:rsidRPr="0009209D">
        <w:rPr>
          <w:rFonts w:cs="Times New Roman"/>
          <w:lang w:val="ru-RU"/>
        </w:rPr>
        <w:t>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</w:t>
      </w:r>
      <w:r w:rsidRPr="0009209D">
        <w:rPr>
          <w:rFonts w:cs="Times New Roman"/>
          <w:lang w:val="ru-RU"/>
        </w:rPr>
        <w:t>грантов.</w:t>
      </w:r>
    </w:p>
    <w:p w14:paraId="6C996768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</w:t>
      </w:r>
      <w:r w:rsidRPr="0009209D">
        <w:rPr>
          <w:rFonts w:cs="Times New Roman"/>
          <w:lang w:val="ru-RU"/>
        </w:rPr>
        <w:t>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542100AF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</w:t>
      </w:r>
      <w:r w:rsidRPr="0009209D">
        <w:rPr>
          <w:rFonts w:cs="Times New Roman"/>
          <w:lang w:val="ru-RU"/>
        </w:rPr>
        <w:t xml:space="preserve">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</w:t>
      </w:r>
      <w:r w:rsidRPr="0009209D">
        <w:rPr>
          <w:rFonts w:cs="Times New Roman"/>
          <w:lang w:val="ru-RU"/>
        </w:rPr>
        <w:t>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112415D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3065970B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2" w:name="_Toc218985147"/>
      <w:r w:rsidRPr="0009209D">
        <w:rPr>
          <w:rFonts w:cs="Times New Roman"/>
          <w:lang w:val="ru-RU"/>
        </w:rPr>
        <w:lastRenderedPageBreak/>
        <w:t>ГЛАВА 2. ПОНЯТИЕ И ПРАВОВОЙ СТАТУС ТРУДОВЫХ МИГРАНТ</w:t>
      </w:r>
      <w:r w:rsidRPr="0009209D">
        <w:rPr>
          <w:rFonts w:cs="Times New Roman"/>
          <w:lang w:val="ru-RU"/>
        </w:rPr>
        <w:t>ОВ</w:t>
      </w:r>
      <w:bookmarkEnd w:id="2"/>
    </w:p>
    <w:p w14:paraId="4460499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Особое внимание уделяется проблемам реализации </w:t>
      </w:r>
      <w:r w:rsidRPr="0009209D">
        <w:rPr>
          <w:rFonts w:cs="Times New Roman"/>
          <w:lang w:val="ru-RU"/>
        </w:rPr>
        <w:t>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3CF47329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</w:t>
      </w:r>
      <w:r w:rsidRPr="0009209D">
        <w:rPr>
          <w:rFonts w:cs="Times New Roman"/>
          <w:lang w:val="ru-RU"/>
        </w:rPr>
        <w:t>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</w:t>
      </w:r>
      <w:r w:rsidRPr="0009209D">
        <w:rPr>
          <w:rFonts w:cs="Times New Roman"/>
          <w:lang w:val="ru-RU"/>
        </w:rPr>
        <w:t xml:space="preserve">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08F2BA0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</w:t>
      </w:r>
      <w:r w:rsidRPr="0009209D">
        <w:rPr>
          <w:rFonts w:cs="Times New Roman"/>
          <w:lang w:val="ru-RU"/>
        </w:rPr>
        <w:t xml:space="preserve">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</w:t>
      </w:r>
      <w:r w:rsidRPr="0009209D">
        <w:rPr>
          <w:rFonts w:cs="Times New Roman"/>
          <w:lang w:val="ru-RU"/>
        </w:rPr>
        <w:t>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2D82324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18C9128B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3" w:name="_Toc218985148"/>
      <w:r w:rsidRPr="0009209D">
        <w:rPr>
          <w:rFonts w:cs="Times New Roman"/>
          <w:lang w:val="ru-RU"/>
        </w:rPr>
        <w:lastRenderedPageBreak/>
        <w:t>ГЛАВА 3. МЕЖДУНАРОДНО-ПРАВОВОЕ РЕГУЛИРОВАНИЕ</w:t>
      </w:r>
      <w:bookmarkEnd w:id="3"/>
    </w:p>
    <w:p w14:paraId="74D918A3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</w:t>
      </w:r>
      <w:r w:rsidRPr="0009209D">
        <w:rPr>
          <w:rFonts w:cs="Times New Roman"/>
          <w:lang w:val="ru-RU"/>
        </w:rPr>
        <w:t>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</w:t>
      </w:r>
      <w:r w:rsidRPr="0009209D">
        <w:rPr>
          <w:rFonts w:cs="Times New Roman"/>
          <w:lang w:val="ru-RU"/>
        </w:rPr>
        <w:t>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4793239E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</w:t>
      </w:r>
      <w:r w:rsidRPr="0009209D">
        <w:rPr>
          <w:rFonts w:cs="Times New Roman"/>
          <w:lang w:val="ru-RU"/>
        </w:rPr>
        <w:t>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</w:t>
      </w:r>
      <w:r w:rsidRPr="0009209D">
        <w:rPr>
          <w:rFonts w:cs="Times New Roman"/>
          <w:lang w:val="ru-RU"/>
        </w:rPr>
        <w:t>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72CA4EB8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</w:t>
      </w:r>
      <w:r w:rsidRPr="0009209D">
        <w:rPr>
          <w:rFonts w:cs="Times New Roman"/>
          <w:lang w:val="ru-RU"/>
        </w:rPr>
        <w:t xml:space="preserve">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</w:t>
      </w:r>
      <w:r w:rsidRPr="0009209D">
        <w:rPr>
          <w:rFonts w:cs="Times New Roman"/>
          <w:lang w:val="ru-RU"/>
        </w:rPr>
        <w:t>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563ADF6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B9873DE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4" w:name="_Toc218985149"/>
      <w:r w:rsidRPr="0009209D">
        <w:rPr>
          <w:rFonts w:cs="Times New Roman"/>
          <w:lang w:val="ru-RU"/>
        </w:rPr>
        <w:lastRenderedPageBreak/>
        <w:t>ГЛАВА 4. НАЦИОНАЛЬНОЕ ЗАКОНОДАТЕЛЬСТВО РФ</w:t>
      </w:r>
      <w:bookmarkEnd w:id="4"/>
    </w:p>
    <w:p w14:paraId="12A1C72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</w:t>
      </w:r>
      <w:r w:rsidRPr="0009209D">
        <w:rPr>
          <w:rFonts w:cs="Times New Roman"/>
          <w:lang w:val="ru-RU"/>
        </w:rPr>
        <w:t>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</w:t>
      </w:r>
      <w:r w:rsidRPr="0009209D">
        <w:rPr>
          <w:rFonts w:cs="Times New Roman"/>
          <w:lang w:val="ru-RU"/>
        </w:rPr>
        <w:t>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361927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</w:t>
      </w:r>
      <w:r w:rsidRPr="0009209D">
        <w:rPr>
          <w:rFonts w:cs="Times New Roman"/>
          <w:lang w:val="ru-RU"/>
        </w:rPr>
        <w:t xml:space="preserve">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</w:t>
      </w:r>
      <w:r w:rsidRPr="0009209D">
        <w:rPr>
          <w:rFonts w:cs="Times New Roman"/>
          <w:lang w:val="ru-RU"/>
        </w:rPr>
        <w:t>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313C7F4D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</w:t>
      </w:r>
      <w:r w:rsidRPr="0009209D">
        <w:rPr>
          <w:rFonts w:cs="Times New Roman"/>
          <w:lang w:val="ru-RU"/>
        </w:rPr>
        <w:t>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</w:t>
      </w:r>
      <w:r w:rsidRPr="0009209D">
        <w:rPr>
          <w:rFonts w:cs="Times New Roman"/>
          <w:lang w:val="ru-RU"/>
        </w:rPr>
        <w:t>ляет выявить основные направления совершенствования системы защиты прав мигрантов.</w:t>
      </w:r>
    </w:p>
    <w:p w14:paraId="78EC7CEB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3813C4F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5" w:name="_Toc218985150"/>
      <w:r w:rsidRPr="0009209D">
        <w:rPr>
          <w:rFonts w:cs="Times New Roman"/>
          <w:lang w:val="ru-RU"/>
        </w:rPr>
        <w:lastRenderedPageBreak/>
        <w:t>ГЛАВА 5. ТРУДОВЫЕ ПРАВА МИГРАНТОВ</w:t>
      </w:r>
      <w:bookmarkEnd w:id="5"/>
    </w:p>
    <w:p w14:paraId="2FF35CC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</w:t>
      </w:r>
      <w:r w:rsidRPr="0009209D">
        <w:rPr>
          <w:rFonts w:cs="Times New Roman"/>
          <w:lang w:val="ru-RU"/>
        </w:rPr>
        <w:t>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Комплексный подход </w:t>
      </w:r>
      <w:r w:rsidRPr="0009209D">
        <w:rPr>
          <w:rFonts w:cs="Times New Roman"/>
          <w:lang w:val="ru-RU"/>
        </w:rPr>
        <w:t>позволяет выявить основные направления совершенствования системы защиты прав мигрантов.</w:t>
      </w:r>
    </w:p>
    <w:p w14:paraId="263AC2A4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</w:t>
      </w:r>
      <w:r w:rsidRPr="0009209D">
        <w:rPr>
          <w:rFonts w:cs="Times New Roman"/>
          <w:lang w:val="ru-RU"/>
        </w:rPr>
        <w:t>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</w:t>
      </w:r>
      <w:r w:rsidRPr="0009209D">
        <w:rPr>
          <w:rFonts w:cs="Times New Roman"/>
          <w:lang w:val="ru-RU"/>
        </w:rPr>
        <w:t>авления совершенствования системы защиты прав мигрантов.</w:t>
      </w:r>
    </w:p>
    <w:p w14:paraId="3749D596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</w:t>
      </w:r>
      <w:r w:rsidRPr="0009209D">
        <w:rPr>
          <w:rFonts w:cs="Times New Roman"/>
          <w:lang w:val="ru-RU"/>
        </w:rPr>
        <w:lastRenderedPageBreak/>
        <w:t>участием иностранных гра</w:t>
      </w:r>
      <w:r w:rsidRPr="0009209D">
        <w:rPr>
          <w:rFonts w:cs="Times New Roman"/>
          <w:lang w:val="ru-RU"/>
        </w:rPr>
        <w:t>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</w:t>
      </w:r>
      <w:r w:rsidRPr="0009209D">
        <w:rPr>
          <w:rFonts w:cs="Times New Roman"/>
          <w:lang w:val="ru-RU"/>
        </w:rPr>
        <w:t>мы защиты прав мигрантов.</w:t>
      </w:r>
    </w:p>
    <w:p w14:paraId="2693A453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0913CCE9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6" w:name="_Toc218985151"/>
      <w:r w:rsidRPr="0009209D">
        <w:rPr>
          <w:rFonts w:cs="Times New Roman"/>
          <w:lang w:val="ru-RU"/>
        </w:rPr>
        <w:lastRenderedPageBreak/>
        <w:t>ГЛАВА 6. МЕХАНИЗМЫ ЗАЩИТЫ ТРУДОВЫХ ПРАВ</w:t>
      </w:r>
      <w:bookmarkEnd w:id="6"/>
    </w:p>
    <w:p w14:paraId="57A8C86E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</w:t>
      </w:r>
      <w:r w:rsidRPr="0009209D">
        <w:rPr>
          <w:rFonts w:cs="Times New Roman"/>
          <w:lang w:val="ru-RU"/>
        </w:rPr>
        <w:t>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</w:t>
      </w:r>
      <w:r w:rsidRPr="0009209D">
        <w:rPr>
          <w:rFonts w:cs="Times New Roman"/>
          <w:lang w:val="ru-RU"/>
        </w:rPr>
        <w:t>вания системы защиты прав мигрантов.</w:t>
      </w:r>
    </w:p>
    <w:p w14:paraId="011E103D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</w:t>
      </w:r>
      <w:r w:rsidRPr="0009209D">
        <w:rPr>
          <w:rFonts w:cs="Times New Roman"/>
          <w:lang w:val="ru-RU"/>
        </w:rPr>
        <w:t>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</w:t>
      </w:r>
      <w:r w:rsidRPr="0009209D">
        <w:rPr>
          <w:rFonts w:cs="Times New Roman"/>
          <w:lang w:val="ru-RU"/>
        </w:rPr>
        <w:t>нтов.</w:t>
      </w:r>
    </w:p>
    <w:p w14:paraId="79619354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</w:t>
      </w:r>
      <w:r w:rsidRPr="0009209D">
        <w:rPr>
          <w:rFonts w:cs="Times New Roman"/>
          <w:lang w:val="ru-RU"/>
        </w:rPr>
        <w:t>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2F5DECF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41577619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7" w:name="_Toc218985152"/>
      <w:r w:rsidRPr="0009209D">
        <w:rPr>
          <w:rFonts w:cs="Times New Roman"/>
          <w:lang w:val="ru-RU"/>
        </w:rPr>
        <w:lastRenderedPageBreak/>
        <w:t>ГЛАВА 7. СОЦИАЛЬНОЕ ОБЕ</w:t>
      </w:r>
      <w:r w:rsidRPr="0009209D">
        <w:rPr>
          <w:rFonts w:cs="Times New Roman"/>
          <w:lang w:val="ru-RU"/>
        </w:rPr>
        <w:t>СПЕЧЕНИЕ</w:t>
      </w:r>
      <w:bookmarkEnd w:id="7"/>
    </w:p>
    <w:p w14:paraId="535A7EC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</w:t>
      </w:r>
      <w:r w:rsidRPr="0009209D">
        <w:rPr>
          <w:rFonts w:cs="Times New Roman"/>
          <w:lang w:val="ru-RU"/>
        </w:rPr>
        <w:t>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51BEDFD4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</w:t>
      </w:r>
      <w:r w:rsidRPr="0009209D">
        <w:rPr>
          <w:rFonts w:cs="Times New Roman"/>
          <w:lang w:val="ru-RU"/>
        </w:rPr>
        <w:t xml:space="preserve">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</w:t>
      </w:r>
      <w:r w:rsidRPr="0009209D">
        <w:rPr>
          <w:rFonts w:cs="Times New Roman"/>
          <w:lang w:val="ru-RU"/>
        </w:rPr>
        <w:t>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229D96B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</w:t>
      </w:r>
      <w:r w:rsidRPr="0009209D">
        <w:rPr>
          <w:rFonts w:cs="Times New Roman"/>
          <w:lang w:val="ru-RU"/>
        </w:rPr>
        <w:t xml:space="preserve">соответствующих аспектов трудовой миграции. Рассматриваются правовые, социальные и экономические особенности регулирования трудовых отношений с </w:t>
      </w:r>
      <w:r w:rsidRPr="0009209D">
        <w:rPr>
          <w:rFonts w:cs="Times New Roman"/>
          <w:lang w:val="ru-RU"/>
        </w:rPr>
        <w:lastRenderedPageBreak/>
        <w:t>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</w:t>
      </w:r>
      <w:r w:rsidRPr="0009209D">
        <w:rPr>
          <w:rFonts w:cs="Times New Roman"/>
          <w:lang w:val="ru-RU"/>
        </w:rPr>
        <w:t>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12AAD38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3E80AF1D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8" w:name="_Toc218985153"/>
      <w:r w:rsidRPr="0009209D">
        <w:rPr>
          <w:rFonts w:cs="Times New Roman"/>
          <w:lang w:val="ru-RU"/>
        </w:rPr>
        <w:lastRenderedPageBreak/>
        <w:t>ГЛАВА 8. СОЦИАЛЬНАЯ ИНТЕГРАЦИЯ</w:t>
      </w:r>
      <w:bookmarkEnd w:id="8"/>
    </w:p>
    <w:p w14:paraId="69CACEA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</w:t>
      </w:r>
      <w:r w:rsidRPr="0009209D">
        <w:rPr>
          <w:rFonts w:cs="Times New Roman"/>
          <w:lang w:val="ru-RU"/>
        </w:rPr>
        <w:t>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Особое внимание уделяется проблемам реализации законодательства на практике, а </w:t>
      </w:r>
      <w:r w:rsidRPr="0009209D">
        <w:rPr>
          <w:rFonts w:cs="Times New Roman"/>
          <w:lang w:val="ru-RU"/>
        </w:rPr>
        <w:t>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24673583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</w:t>
      </w:r>
      <w:r w:rsidRPr="0009209D">
        <w:rPr>
          <w:rFonts w:cs="Times New Roman"/>
          <w:lang w:val="ru-RU"/>
        </w:rPr>
        <w:t>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</w:t>
      </w:r>
      <w:r w:rsidRPr="0009209D">
        <w:rPr>
          <w:rFonts w:cs="Times New Roman"/>
          <w:lang w:val="ru-RU"/>
        </w:rPr>
        <w:t>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267CAFB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</w:t>
      </w:r>
      <w:r w:rsidRPr="0009209D">
        <w:rPr>
          <w:rFonts w:cs="Times New Roman"/>
          <w:lang w:val="ru-RU"/>
        </w:rPr>
        <w:t xml:space="preserve">правовые, социальные и экономические особенности регулирования трудовых отношений с </w:t>
      </w:r>
      <w:r w:rsidRPr="0009209D">
        <w:rPr>
          <w:rFonts w:cs="Times New Roman"/>
          <w:lang w:val="ru-RU"/>
        </w:rPr>
        <w:lastRenderedPageBreak/>
        <w:t>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</w:t>
      </w:r>
      <w:r w:rsidRPr="0009209D">
        <w:rPr>
          <w:rFonts w:cs="Times New Roman"/>
          <w:lang w:val="ru-RU"/>
        </w:rPr>
        <w:t>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186CEF9F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63163D5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9" w:name="_Toc218985154"/>
      <w:r w:rsidRPr="0009209D">
        <w:rPr>
          <w:rFonts w:cs="Times New Roman"/>
          <w:lang w:val="ru-RU"/>
        </w:rPr>
        <w:lastRenderedPageBreak/>
        <w:t>ГЛАВА 9. ЭКСПЛУАТАЦИЯ И НЕЗАКОННЫЙ ТРУД</w:t>
      </w:r>
      <w:bookmarkEnd w:id="9"/>
    </w:p>
    <w:p w14:paraId="4FCF9747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</w:t>
      </w:r>
      <w:r w:rsidRPr="0009209D">
        <w:rPr>
          <w:rFonts w:cs="Times New Roman"/>
          <w:lang w:val="ru-RU"/>
        </w:rPr>
        <w:t>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</w:t>
      </w:r>
      <w:r w:rsidRPr="0009209D">
        <w:rPr>
          <w:rFonts w:cs="Times New Roman"/>
          <w:lang w:val="ru-RU"/>
        </w:rPr>
        <w:t>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9EB61C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</w:t>
      </w:r>
      <w:r w:rsidRPr="0009209D">
        <w:rPr>
          <w:rFonts w:cs="Times New Roman"/>
          <w:lang w:val="ru-RU"/>
        </w:rPr>
        <w:t>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</w:t>
      </w:r>
      <w:r w:rsidRPr="0009209D">
        <w:rPr>
          <w:rFonts w:cs="Times New Roman"/>
          <w:lang w:val="ru-RU"/>
        </w:rPr>
        <w:t xml:space="preserve">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0612C0C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</w:t>
      </w:r>
      <w:r w:rsidRPr="0009209D">
        <w:rPr>
          <w:rFonts w:cs="Times New Roman"/>
          <w:lang w:val="ru-RU"/>
        </w:rPr>
        <w:t xml:space="preserve">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</w:t>
      </w:r>
      <w:r w:rsidRPr="0009209D">
        <w:rPr>
          <w:rFonts w:cs="Times New Roman"/>
          <w:lang w:val="ru-RU"/>
        </w:rPr>
        <w:t>ый подход позволяет выявить основные направления совершенствования системы защиты прав мигрантов.</w:t>
      </w:r>
    </w:p>
    <w:p w14:paraId="187934B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7CE8BF80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0" w:name="_Toc218985155"/>
      <w:r w:rsidRPr="0009209D">
        <w:rPr>
          <w:rFonts w:cs="Times New Roman"/>
          <w:lang w:val="ru-RU"/>
        </w:rPr>
        <w:lastRenderedPageBreak/>
        <w:t>ГЛАВА 10. ОТВЕТСТВЕННОСТЬ РАБОТОДАТЕЛЕЙ</w:t>
      </w:r>
      <w:bookmarkEnd w:id="10"/>
    </w:p>
    <w:p w14:paraId="08077BF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</w:t>
      </w:r>
      <w:r w:rsidRPr="0009209D">
        <w:rPr>
          <w:rFonts w:cs="Times New Roman"/>
          <w:lang w:val="ru-RU"/>
        </w:rPr>
        <w:t>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222BDDA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</w:t>
      </w:r>
      <w:r w:rsidRPr="0009209D">
        <w:rPr>
          <w:rFonts w:cs="Times New Roman"/>
          <w:lang w:val="ru-RU"/>
        </w:rPr>
        <w:t>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Комплексный подход позволяет </w:t>
      </w:r>
      <w:r w:rsidRPr="0009209D">
        <w:rPr>
          <w:rFonts w:cs="Times New Roman"/>
          <w:lang w:val="ru-RU"/>
        </w:rPr>
        <w:t>выявить основные направления совершенствования системы защиты прав мигрантов.</w:t>
      </w:r>
    </w:p>
    <w:p w14:paraId="07E2C2C9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</w:t>
      </w:r>
      <w:r w:rsidRPr="0009209D">
        <w:rPr>
          <w:rFonts w:cs="Times New Roman"/>
          <w:lang w:val="ru-RU"/>
        </w:rPr>
        <w:t>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</w:t>
      </w:r>
      <w:r w:rsidRPr="0009209D">
        <w:rPr>
          <w:rFonts w:cs="Times New Roman"/>
          <w:lang w:val="ru-RU"/>
        </w:rPr>
        <w:t>вершенствования системы защиты прав мигрантов.</w:t>
      </w:r>
    </w:p>
    <w:p w14:paraId="2157433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BBA05D9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1" w:name="_Toc218985156"/>
      <w:r w:rsidRPr="0009209D">
        <w:rPr>
          <w:rFonts w:cs="Times New Roman"/>
          <w:lang w:val="ru-RU"/>
        </w:rPr>
        <w:lastRenderedPageBreak/>
        <w:t>ГЛАВА 11. РОЛЬ ГОСУДАРСТВА</w:t>
      </w:r>
      <w:bookmarkEnd w:id="11"/>
    </w:p>
    <w:p w14:paraId="1A7F1526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</w:t>
      </w:r>
      <w:r w:rsidRPr="0009209D">
        <w:rPr>
          <w:rFonts w:cs="Times New Roman"/>
          <w:lang w:val="ru-RU"/>
        </w:rPr>
        <w:t>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</w:t>
      </w:r>
      <w:r w:rsidRPr="0009209D">
        <w:rPr>
          <w:rFonts w:cs="Times New Roman"/>
          <w:lang w:val="ru-RU"/>
        </w:rPr>
        <w:t>ршенствования системы защиты прав мигрантов.</w:t>
      </w:r>
    </w:p>
    <w:p w14:paraId="185B18F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</w:t>
      </w:r>
      <w:r w:rsidRPr="0009209D">
        <w:rPr>
          <w:rFonts w:cs="Times New Roman"/>
          <w:lang w:val="ru-RU"/>
        </w:rPr>
        <w:t>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</w:t>
      </w:r>
      <w:r w:rsidRPr="0009209D">
        <w:rPr>
          <w:rFonts w:cs="Times New Roman"/>
          <w:lang w:val="ru-RU"/>
        </w:rPr>
        <w:t>ав мигрантов.</w:t>
      </w:r>
    </w:p>
    <w:p w14:paraId="79D8899F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</w:t>
      </w:r>
      <w:r w:rsidRPr="0009209D">
        <w:rPr>
          <w:rFonts w:cs="Times New Roman"/>
          <w:lang w:val="ru-RU"/>
        </w:rPr>
        <w:lastRenderedPageBreak/>
        <w:t>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Особое внимание уделяется проблемам </w:t>
      </w:r>
      <w:r w:rsidRPr="0009209D">
        <w:rPr>
          <w:rFonts w:cs="Times New Roman"/>
          <w:lang w:val="ru-RU"/>
        </w:rPr>
        <w:t>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0324A22F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F6E9DA5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2" w:name="_Toc218985157"/>
      <w:r w:rsidRPr="0009209D">
        <w:rPr>
          <w:rFonts w:cs="Times New Roman"/>
          <w:lang w:val="ru-RU"/>
        </w:rPr>
        <w:lastRenderedPageBreak/>
        <w:t xml:space="preserve">ГЛАВА 12. РОЛЬ </w:t>
      </w:r>
      <w:r w:rsidRPr="0009209D">
        <w:rPr>
          <w:rFonts w:cs="Times New Roman"/>
          <w:lang w:val="ru-RU"/>
        </w:rPr>
        <w:t>ОБЩЕСТВЕННЫХ ОРГАНИЗАЦИЙ</w:t>
      </w:r>
      <w:bookmarkEnd w:id="12"/>
    </w:p>
    <w:p w14:paraId="41A2A21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</w:t>
      </w:r>
      <w:r w:rsidRPr="0009209D">
        <w:rPr>
          <w:rFonts w:cs="Times New Roman"/>
          <w:lang w:val="ru-RU"/>
        </w:rPr>
        <w:t xml:space="preserve">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1731A427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</w:t>
      </w:r>
      <w:r w:rsidRPr="0009209D">
        <w:rPr>
          <w:rFonts w:cs="Times New Roman"/>
          <w:lang w:val="ru-RU"/>
        </w:rPr>
        <w:t xml:space="preserve"> глава посвящена анализу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</w:t>
      </w:r>
      <w:r w:rsidRPr="0009209D">
        <w:rPr>
          <w:rFonts w:cs="Times New Roman"/>
          <w:lang w:val="ru-RU"/>
        </w:rPr>
        <w:t>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673247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</w:t>
      </w:r>
      <w:r w:rsidRPr="0009209D">
        <w:rPr>
          <w:rFonts w:cs="Times New Roman"/>
          <w:lang w:val="ru-RU"/>
        </w:rPr>
        <w:t xml:space="preserve">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</w:t>
      </w:r>
      <w:r w:rsidRPr="0009209D">
        <w:rPr>
          <w:rFonts w:cs="Times New Roman"/>
          <w:lang w:val="ru-RU"/>
        </w:rPr>
        <w:t>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A49C656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2B4AAF6E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3" w:name="_Toc218985158"/>
      <w:r w:rsidRPr="0009209D">
        <w:rPr>
          <w:rFonts w:cs="Times New Roman"/>
          <w:lang w:val="ru-RU"/>
        </w:rPr>
        <w:lastRenderedPageBreak/>
        <w:t>ГЛАВА 13. ПРАВОВОЕ ПРОСВЕЩЕНИЕ МИГРАНТОВ</w:t>
      </w:r>
      <w:bookmarkEnd w:id="13"/>
    </w:p>
    <w:p w14:paraId="6B38CEC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</w:t>
      </w:r>
      <w:r w:rsidRPr="0009209D">
        <w:rPr>
          <w:rFonts w:cs="Times New Roman"/>
          <w:lang w:val="ru-RU"/>
        </w:rPr>
        <w:t>ализу соответствующих аспектов 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</w:t>
      </w:r>
      <w:r w:rsidRPr="0009209D">
        <w:rPr>
          <w:rFonts w:cs="Times New Roman"/>
          <w:lang w:val="ru-RU"/>
        </w:rPr>
        <w:t>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7D625F04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</w:t>
      </w:r>
      <w:r w:rsidRPr="0009209D">
        <w:rPr>
          <w:rFonts w:cs="Times New Roman"/>
          <w:lang w:val="ru-RU"/>
        </w:rPr>
        <w:t>трудовой миграции. Рассматриваются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</w:t>
      </w:r>
      <w:r w:rsidRPr="0009209D">
        <w:rPr>
          <w:rFonts w:cs="Times New Roman"/>
          <w:lang w:val="ru-RU"/>
        </w:rPr>
        <w:t>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41E426D9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</w:t>
      </w:r>
      <w:r w:rsidRPr="0009209D">
        <w:rPr>
          <w:rFonts w:cs="Times New Roman"/>
          <w:lang w:val="ru-RU"/>
        </w:rPr>
        <w:t xml:space="preserve">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</w:t>
      </w:r>
      <w:r w:rsidRPr="0009209D">
        <w:rPr>
          <w:rFonts w:cs="Times New Roman"/>
          <w:lang w:val="ru-RU"/>
        </w:rPr>
        <w:t>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8B3193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39DA35C8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4" w:name="_Toc218985159"/>
      <w:r w:rsidRPr="0009209D">
        <w:rPr>
          <w:rFonts w:cs="Times New Roman"/>
          <w:lang w:val="ru-RU"/>
        </w:rPr>
        <w:lastRenderedPageBreak/>
        <w:t>ГЛАВА 14. ПРОБЛЕМЫ ПРАВОПРИМЕНЕНИЯ</w:t>
      </w:r>
      <w:bookmarkEnd w:id="14"/>
    </w:p>
    <w:p w14:paraId="034E105A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</w:t>
      </w:r>
      <w:r w:rsidRPr="0009209D">
        <w:rPr>
          <w:rFonts w:cs="Times New Roman"/>
          <w:lang w:val="ru-RU"/>
        </w:rPr>
        <w:t>триваются правовые, социальные 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</w:t>
      </w:r>
      <w:r w:rsidRPr="0009209D">
        <w:rPr>
          <w:rFonts w:cs="Times New Roman"/>
          <w:lang w:val="ru-RU"/>
        </w:rPr>
        <w:t>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64D6063D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</w:t>
      </w:r>
      <w:r w:rsidRPr="0009209D">
        <w:rPr>
          <w:rFonts w:cs="Times New Roman"/>
          <w:lang w:val="ru-RU"/>
        </w:rPr>
        <w:t>и 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</w:t>
      </w:r>
      <w:r w:rsidRPr="0009209D">
        <w:rPr>
          <w:rFonts w:cs="Times New Roman"/>
          <w:lang w:val="ru-RU"/>
        </w:rPr>
        <w:t>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01BA3F3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</w:t>
      </w:r>
      <w:r w:rsidRPr="0009209D">
        <w:rPr>
          <w:rFonts w:cs="Times New Roman"/>
          <w:lang w:val="ru-RU"/>
        </w:rPr>
        <w:t xml:space="preserve">улирования трудовых отношений с </w:t>
      </w:r>
      <w:r w:rsidRPr="0009209D">
        <w:rPr>
          <w:rFonts w:cs="Times New Roman"/>
          <w:lang w:val="ru-RU"/>
        </w:rPr>
        <w:lastRenderedPageBreak/>
        <w:t>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</w:t>
      </w:r>
      <w:r w:rsidRPr="0009209D">
        <w:rPr>
          <w:rFonts w:cs="Times New Roman"/>
          <w:lang w:val="ru-RU"/>
        </w:rPr>
        <w:t>яет выявить основные направления совершенствования системы защиты прав мигрантов.</w:t>
      </w:r>
    </w:p>
    <w:p w14:paraId="6116C39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4159752F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5" w:name="_Toc218985160"/>
      <w:r w:rsidRPr="0009209D">
        <w:rPr>
          <w:rFonts w:cs="Times New Roman"/>
          <w:lang w:val="ru-RU"/>
        </w:rPr>
        <w:lastRenderedPageBreak/>
        <w:t>ГЛАВА 15. ПУТИ СОВЕРШЕНСТВОВАНИЯ ЗАЩИТЫ</w:t>
      </w:r>
      <w:bookmarkEnd w:id="15"/>
    </w:p>
    <w:p w14:paraId="1FF15EF2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t>экономические особенности регулирования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</w:t>
      </w:r>
      <w:r w:rsidRPr="0009209D">
        <w:rPr>
          <w:rFonts w:cs="Times New Roman"/>
          <w:lang w:val="ru-RU"/>
        </w:rPr>
        <w:t>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позволяет выявить основные направления совершенствования системы защиты прав мигрантов.</w:t>
      </w:r>
    </w:p>
    <w:p w14:paraId="09D43FB6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Данная глава посвящена анализу соответствующих аспектов трудовой миграции. Рассматриваются правовые, социальные и экономические особенности регул</w:t>
      </w:r>
      <w:r w:rsidRPr="0009209D">
        <w:rPr>
          <w:rFonts w:cs="Times New Roman"/>
          <w:lang w:val="ru-RU"/>
        </w:rPr>
        <w:t>ирования трудовых отношений с участием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Комплексный подход позволяе</w:t>
      </w:r>
      <w:r w:rsidRPr="0009209D">
        <w:rPr>
          <w:rFonts w:cs="Times New Roman"/>
          <w:lang w:val="ru-RU"/>
        </w:rPr>
        <w:t>т выявить основные направления совершенствования системы защиты прав мигрантов.</w:t>
      </w:r>
    </w:p>
    <w:p w14:paraId="2E9CDBC5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Данная глава посвящена анализу соответствующих аспектов трудовой миграции. Рассматриваются правовые, социальные и </w:t>
      </w:r>
      <w:r w:rsidRPr="0009209D">
        <w:rPr>
          <w:rFonts w:cs="Times New Roman"/>
          <w:lang w:val="ru-RU"/>
        </w:rPr>
        <w:lastRenderedPageBreak/>
        <w:t>экономические особенности регулирования трудовых отношений с у</w:t>
      </w:r>
      <w:r w:rsidRPr="0009209D">
        <w:rPr>
          <w:rFonts w:cs="Times New Roman"/>
          <w:lang w:val="ru-RU"/>
        </w:rPr>
        <w:t>частием иностранных граждан.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Особое внимание уделяется проблемам реализации законодательства на практике, а также мерам, направленным на повышение уровня правовой защищённости трудовых мигрантов.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 xml:space="preserve">Комплексный подход позволяет выявить основные направления </w:t>
      </w:r>
      <w:r w:rsidRPr="0009209D">
        <w:rPr>
          <w:rFonts w:cs="Times New Roman"/>
          <w:lang w:val="ru-RU"/>
        </w:rPr>
        <w:t>совершенствования системы защиты прав мигрантов.</w:t>
      </w:r>
    </w:p>
    <w:p w14:paraId="52A7E650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0E3B6B6C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6" w:name="_Toc218985161"/>
      <w:r w:rsidRPr="0009209D">
        <w:rPr>
          <w:rFonts w:cs="Times New Roman"/>
          <w:lang w:val="ru-RU"/>
        </w:rPr>
        <w:lastRenderedPageBreak/>
        <w:t>ЗАКЛЮЧЕНИЕ</w:t>
      </w:r>
      <w:bookmarkEnd w:id="16"/>
    </w:p>
    <w:p w14:paraId="1894D857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В ходе выполнения индивидуального проекта были подробно рассмотрены правовые и социальные аспекты трудовой миграции. Установлено, что трудовые мигранты нуждаются в эффективной государственной и </w:t>
      </w:r>
      <w:r w:rsidRPr="0009209D">
        <w:rPr>
          <w:rFonts w:cs="Times New Roman"/>
          <w:lang w:val="ru-RU"/>
        </w:rPr>
        <w:t>общественной защите.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Совершенствование законодательства, усиление контроля и развитие программ социальной интеграции являются ключевыми условиями защиты прав трудовых мигрантов.</w:t>
      </w:r>
    </w:p>
    <w:p w14:paraId="213C4DBC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 xml:space="preserve">В ходе выполнения индивидуального проекта были подробно рассмотрены правовые </w:t>
      </w:r>
      <w:r w:rsidRPr="0009209D">
        <w:rPr>
          <w:rFonts w:cs="Times New Roman"/>
          <w:lang w:val="ru-RU"/>
        </w:rPr>
        <w:t>и социальные аспекты трудовой миграции. Установлено, что трудовые мигранты нуждаются в эффективной государственной и общественной защите.</w:t>
      </w:r>
      <w:r w:rsidRPr="0009209D">
        <w:rPr>
          <w:rFonts w:cs="Times New Roman"/>
          <w:lang w:val="ru-RU"/>
        </w:rPr>
        <w:br/>
      </w:r>
      <w:r w:rsidRPr="0009209D">
        <w:rPr>
          <w:rFonts w:cs="Times New Roman"/>
          <w:lang w:val="ru-RU"/>
        </w:rPr>
        <w:br/>
        <w:t>Совершенствование законодательства, усиление контроля и развитие программ социальной интеграции являются ключевыми ус</w:t>
      </w:r>
      <w:r w:rsidRPr="0009209D">
        <w:rPr>
          <w:rFonts w:cs="Times New Roman"/>
          <w:lang w:val="ru-RU"/>
        </w:rPr>
        <w:t>ловиями защиты прав трудовых мигрантов.</w:t>
      </w:r>
    </w:p>
    <w:p w14:paraId="217EEDC1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br w:type="page"/>
      </w:r>
    </w:p>
    <w:p w14:paraId="1D73D165" w14:textId="77777777" w:rsidR="00F52D42" w:rsidRPr="0009209D" w:rsidRDefault="00FF43F8">
      <w:pPr>
        <w:pStyle w:val="1"/>
        <w:rPr>
          <w:rFonts w:cs="Times New Roman"/>
          <w:lang w:val="ru-RU"/>
        </w:rPr>
      </w:pPr>
      <w:bookmarkStart w:id="17" w:name="_Toc218985162"/>
      <w:r w:rsidRPr="0009209D">
        <w:rPr>
          <w:rFonts w:cs="Times New Roman"/>
          <w:lang w:val="ru-RU"/>
        </w:rPr>
        <w:lastRenderedPageBreak/>
        <w:t>СПИСОК ИСПОЛЬЗОВАННЫХ ИСТОЧНИКОВ</w:t>
      </w:r>
      <w:bookmarkEnd w:id="17"/>
    </w:p>
    <w:p w14:paraId="7F34BFB8" w14:textId="77777777" w:rsidR="00F52D42" w:rsidRPr="0009209D" w:rsidRDefault="00FF43F8">
      <w:pPr>
        <w:rPr>
          <w:rFonts w:cs="Times New Roman"/>
          <w:lang w:val="ru-RU"/>
        </w:rPr>
      </w:pPr>
      <w:r w:rsidRPr="0009209D">
        <w:rPr>
          <w:rFonts w:cs="Times New Roman"/>
          <w:lang w:val="ru-RU"/>
        </w:rPr>
        <w:t>1. Конституция Российской Федерации.</w:t>
      </w:r>
      <w:r w:rsidRPr="0009209D">
        <w:rPr>
          <w:rFonts w:cs="Times New Roman"/>
          <w:lang w:val="ru-RU"/>
        </w:rPr>
        <w:br/>
        <w:t>2. Трудовой кодекс Российской Федерации.</w:t>
      </w:r>
      <w:r w:rsidRPr="0009209D">
        <w:rPr>
          <w:rFonts w:cs="Times New Roman"/>
          <w:lang w:val="ru-RU"/>
        </w:rPr>
        <w:br/>
        <w:t>3. Федеральный закон №115-ФЗ «О правовом положении иностранных граждан в РФ».</w:t>
      </w:r>
      <w:r w:rsidRPr="0009209D">
        <w:rPr>
          <w:rFonts w:cs="Times New Roman"/>
          <w:lang w:val="ru-RU"/>
        </w:rPr>
        <w:br/>
        <w:t>4. Всеобщая декларация пр</w:t>
      </w:r>
      <w:r w:rsidRPr="0009209D">
        <w:rPr>
          <w:rFonts w:cs="Times New Roman"/>
          <w:lang w:val="ru-RU"/>
        </w:rPr>
        <w:t>ав человека.</w:t>
      </w:r>
      <w:r w:rsidRPr="0009209D">
        <w:rPr>
          <w:rFonts w:cs="Times New Roman"/>
          <w:lang w:val="ru-RU"/>
        </w:rPr>
        <w:br/>
        <w:t>5. Конвенции Международной организации труда.</w:t>
      </w:r>
      <w:r w:rsidRPr="0009209D">
        <w:rPr>
          <w:rFonts w:cs="Times New Roman"/>
          <w:lang w:val="ru-RU"/>
        </w:rPr>
        <w:br/>
        <w:t>6. Учебная литература по праву и обществознанию.</w:t>
      </w:r>
    </w:p>
    <w:sectPr w:rsidR="00F52D42" w:rsidRPr="0009209D" w:rsidSect="0009209D">
      <w:footerReference w:type="defaul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5F52D" w14:textId="77777777" w:rsidR="00FF43F8" w:rsidRDefault="00FF43F8" w:rsidP="0009209D">
      <w:pPr>
        <w:spacing w:after="0" w:line="240" w:lineRule="auto"/>
      </w:pPr>
      <w:r>
        <w:separator/>
      </w:r>
    </w:p>
  </w:endnote>
  <w:endnote w:type="continuationSeparator" w:id="0">
    <w:p w14:paraId="193A8780" w14:textId="77777777" w:rsidR="00FF43F8" w:rsidRDefault="00FF43F8" w:rsidP="00092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5657188"/>
      <w:docPartObj>
        <w:docPartGallery w:val="Page Numbers (Bottom of Page)"/>
        <w:docPartUnique/>
      </w:docPartObj>
    </w:sdtPr>
    <w:sdtContent>
      <w:p w14:paraId="57E641EF" w14:textId="3973ACCA" w:rsidR="0009209D" w:rsidRDefault="0009209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987FC1" w14:textId="77777777" w:rsidR="0009209D" w:rsidRDefault="0009209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B3DDF" w14:textId="54A1311C" w:rsidR="0009209D" w:rsidRDefault="0009209D" w:rsidP="0009209D">
    <w:pPr>
      <w:pStyle w:val="a7"/>
      <w:jc w:val="center"/>
    </w:pPr>
  </w:p>
  <w:p w14:paraId="6FFF5048" w14:textId="77777777" w:rsidR="0009209D" w:rsidRDefault="0009209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CE4D1" w14:textId="77777777" w:rsidR="00FF43F8" w:rsidRDefault="00FF43F8" w:rsidP="0009209D">
      <w:pPr>
        <w:spacing w:after="0" w:line="240" w:lineRule="auto"/>
      </w:pPr>
      <w:r>
        <w:separator/>
      </w:r>
    </w:p>
  </w:footnote>
  <w:footnote w:type="continuationSeparator" w:id="0">
    <w:p w14:paraId="45932D05" w14:textId="77777777" w:rsidR="00FF43F8" w:rsidRDefault="00FF43F8" w:rsidP="00092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09D"/>
    <w:rsid w:val="0015074B"/>
    <w:rsid w:val="0029639D"/>
    <w:rsid w:val="00326F90"/>
    <w:rsid w:val="00AA1D8D"/>
    <w:rsid w:val="00B47730"/>
    <w:rsid w:val="00CB0664"/>
    <w:rsid w:val="00F52D42"/>
    <w:rsid w:val="00FC693F"/>
    <w:rsid w:val="00F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681AA"/>
  <w14:defaultImageDpi w14:val="300"/>
  <w15:docId w15:val="{A139AE66-12DE-4164-85C4-B7E3FB7E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9209D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9209D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09209D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9209D"/>
    <w:pPr>
      <w:spacing w:after="100"/>
    </w:pPr>
  </w:style>
  <w:style w:type="character" w:styleId="aff8">
    <w:name w:val="Hyperlink"/>
    <w:basedOn w:val="a2"/>
    <w:uiPriority w:val="99"/>
    <w:unhideWhenUsed/>
    <w:rsid w:val="000920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37</Pages>
  <Words>4210</Words>
  <Characters>23998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Zahar Kritsky</cp:lastModifiedBy>
  <cp:revision>2</cp:revision>
  <dcterms:created xsi:type="dcterms:W3CDTF">2026-01-10T21:58:00Z</dcterms:created>
  <dcterms:modified xsi:type="dcterms:W3CDTF">2026-01-10T21:58:00Z</dcterms:modified>
  <cp:category/>
</cp:coreProperties>
</file>