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B13" w14:textId="77777777" w:rsidR="005B11A3" w:rsidRPr="003739EF" w:rsidRDefault="003739EF" w:rsidP="003739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39EF">
        <w:rPr>
          <w:rFonts w:ascii="Times New Roman" w:hAnsi="Times New Roman" w:cs="Times New Roman"/>
          <w:sz w:val="32"/>
          <w:szCs w:val="32"/>
          <w:lang w:val="en-US"/>
        </w:rPr>
        <w:t>Assignment II</w:t>
      </w:r>
    </w:p>
    <w:p w14:paraId="58E9D890" w14:textId="17D7B4C7" w:rsidR="003739EF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 Decisions</w:t>
      </w:r>
      <w:r w:rsidR="003739EF"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02518">
        <w:rPr>
          <w:rFonts w:ascii="Times New Roman" w:hAnsi="Times New Roman" w:cs="Times New Roman"/>
          <w:sz w:val="32"/>
          <w:szCs w:val="32"/>
          <w:lang w:val="en-US"/>
        </w:rPr>
        <w:t>in</w:t>
      </w:r>
      <w:bookmarkStart w:id="0" w:name="_GoBack"/>
      <w:bookmarkEnd w:id="0"/>
      <w:r w:rsidR="003739EF"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 Entity-Relationship diagram</w:t>
      </w:r>
    </w:p>
    <w:p w14:paraId="37998E50" w14:textId="77777777" w:rsidR="00B1136B" w:rsidRPr="00B1136B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25F643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>Vyacheslav Goreev</w:t>
      </w:r>
    </w:p>
    <w:p w14:paraId="31653C09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Nikita Kostenko </w:t>
      </w:r>
    </w:p>
    <w:p w14:paraId="3EDADBFF" w14:textId="69BDD72E" w:rsidR="00F11878" w:rsidRPr="00B1136B" w:rsidRDefault="003739EF" w:rsidP="00B1136B">
      <w:pPr>
        <w:jc w:val="center"/>
        <w:rPr>
          <w:rFonts w:ascii="Times New Roman" w:hAnsi="Times New Roman" w:cs="Times New Roman"/>
          <w:b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>Artemii Bykov</w:t>
      </w:r>
    </w:p>
    <w:p w14:paraId="6D369343" w14:textId="77777777" w:rsidR="003739EF" w:rsidRPr="002B4EEF" w:rsidRDefault="003739EF" w:rsidP="003739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EEF">
        <w:rPr>
          <w:rFonts w:ascii="Times New Roman" w:hAnsi="Times New Roman" w:cs="Times New Roman"/>
          <w:b/>
          <w:sz w:val="28"/>
          <w:szCs w:val="28"/>
          <w:lang w:val="en-US"/>
        </w:rPr>
        <w:t>Schemas:</w:t>
      </w:r>
    </w:p>
    <w:p w14:paraId="61BC5212" w14:textId="77777777" w:rsidR="003241D0" w:rsidRPr="00CC1C88" w:rsidRDefault="003241D0" w:rsidP="0032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Username</w:t>
      </w:r>
      <w:r w:rsidRPr="00CC1C88">
        <w:rPr>
          <w:rFonts w:ascii="Times New Roman" w:hAnsi="Times New Roman" w:cs="Times New Roman"/>
          <w:lang w:val="en-US"/>
        </w:rPr>
        <w:t>, Full name, E-Mail)</w:t>
      </w:r>
    </w:p>
    <w:p w14:paraId="10A56990" w14:textId="77777777" w:rsidR="003739EF" w:rsidRDefault="003739EF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Customer</w:t>
      </w:r>
      <w:r w:rsidR="00CC1C88">
        <w:rPr>
          <w:rFonts w:ascii="Times New Roman" w:hAnsi="Times New Roman" w:cs="Times New Roman"/>
          <w:b/>
          <w:lang w:val="en-US"/>
        </w:rPr>
        <w:t xml:space="preserve"> – </w:t>
      </w:r>
      <w:r w:rsidR="00CC1C88" w:rsidRPr="00CC1C88">
        <w:rPr>
          <w:rFonts w:ascii="Times New Roman" w:hAnsi="Times New Roman" w:cs="Times New Roman"/>
          <w:lang w:val="en-US"/>
        </w:rPr>
        <w:t>inherits from</w:t>
      </w:r>
      <w:r w:rsidR="00CC1C88">
        <w:rPr>
          <w:rFonts w:ascii="Times New Roman" w:hAnsi="Times New Roman" w:cs="Times New Roman"/>
          <w:b/>
          <w:lang w:val="en-US"/>
        </w:rPr>
        <w:t xml:space="preserve"> 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="00B00455" w:rsidRPr="00CC1C88">
        <w:rPr>
          <w:rFonts w:ascii="Times New Roman" w:hAnsi="Times New Roman" w:cs="Times New Roman"/>
          <w:lang w:val="en-US"/>
        </w:rPr>
        <w:t>P</w:t>
      </w:r>
      <w:r w:rsidRPr="00CC1C88">
        <w:rPr>
          <w:rFonts w:ascii="Times New Roman" w:hAnsi="Times New Roman" w:cs="Times New Roman"/>
          <w:lang w:val="en-US"/>
        </w:rPr>
        <w:t>hone number)</w:t>
      </w:r>
    </w:p>
    <w:p w14:paraId="34CF77CE" w14:textId="77777777" w:rsidR="00CC1C88" w:rsidRPr="00CC1C88" w:rsidRDefault="00CC1C88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Manager </w:t>
      </w:r>
      <w:r>
        <w:rPr>
          <w:rFonts w:ascii="Times New Roman" w:hAnsi="Times New Roman" w:cs="Times New Roman"/>
          <w:lang w:val="en-US"/>
        </w:rPr>
        <w:t xml:space="preserve">– inherits from </w:t>
      </w:r>
      <w:r>
        <w:rPr>
          <w:rFonts w:ascii="Times New Roman" w:hAnsi="Times New Roman" w:cs="Times New Roman"/>
          <w:b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>()</w:t>
      </w:r>
    </w:p>
    <w:p w14:paraId="1633E00C" w14:textId="77777777" w:rsidR="003739EF" w:rsidRDefault="003739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 xml:space="preserve">Location </w:t>
      </w:r>
      <w:r w:rsidRPr="00CC1C88">
        <w:rPr>
          <w:rFonts w:ascii="Times New Roman" w:hAnsi="Times New Roman" w:cs="Times New Roman"/>
          <w:lang w:val="en-US"/>
        </w:rPr>
        <w:t>(</w:t>
      </w:r>
      <w:r w:rsidR="00B00455" w:rsidRPr="00CC1C88">
        <w:rPr>
          <w:rFonts w:ascii="Times New Roman" w:hAnsi="Times New Roman" w:cs="Times New Roman"/>
          <w:lang w:val="en-US"/>
        </w:rPr>
        <w:t>Country, City, Street, ZIP-code, GPS-coordinates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5F26E767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Payment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>, Time, Amount)</w:t>
      </w:r>
    </w:p>
    <w:p w14:paraId="72883959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Order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OID</w:t>
      </w:r>
      <w:r>
        <w:rPr>
          <w:rFonts w:ascii="Times New Roman" w:hAnsi="Times New Roman" w:cs="Times New Roman"/>
          <w:lang w:val="en-US"/>
        </w:rPr>
        <w:t xml:space="preserve">, Creating time, Cost of ride) </w:t>
      </w:r>
    </w:p>
    <w:p w14:paraId="6F0D10D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Car license plate</w:t>
      </w:r>
      <w:r>
        <w:rPr>
          <w:rFonts w:ascii="Times New Roman" w:hAnsi="Times New Roman" w:cs="Times New Roman"/>
          <w:lang w:val="en-US"/>
        </w:rPr>
        <w:t>, VIN)</w:t>
      </w:r>
    </w:p>
    <w:p w14:paraId="634C6F68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type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CTID</w:t>
      </w:r>
      <w:r>
        <w:rPr>
          <w:rFonts w:ascii="Times New Roman" w:hAnsi="Times New Roman" w:cs="Times New Roman"/>
          <w:lang w:val="en-US"/>
        </w:rPr>
        <w:t>, Brand, Model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065ADE7F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Cart part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CPID</w:t>
      </w:r>
      <w:r>
        <w:rPr>
          <w:rFonts w:ascii="Times New Roman" w:hAnsi="Times New Roman" w:cs="Times New Roman"/>
          <w:lang w:val="en-US"/>
        </w:rPr>
        <w:t>, Part name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67166F53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Workshop</w:t>
      </w:r>
      <w:r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WID</w:t>
      </w:r>
      <w:r>
        <w:rPr>
          <w:rFonts w:ascii="Times New Roman" w:hAnsi="Times New Roman" w:cs="Times New Roman"/>
          <w:lang w:val="en-US"/>
        </w:rPr>
        <w:t>, Timetable)</w:t>
      </w:r>
    </w:p>
    <w:p w14:paraId="62B99E0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parts provider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 xml:space="preserve">, </w:t>
      </w:r>
      <w:r w:rsidR="002B4EEF">
        <w:rPr>
          <w:rFonts w:ascii="Times New Roman" w:hAnsi="Times New Roman" w:cs="Times New Roman"/>
          <w:lang w:val="en-US"/>
        </w:rPr>
        <w:t>Name, Phone number</w:t>
      </w:r>
      <w:r>
        <w:rPr>
          <w:rFonts w:ascii="Times New Roman" w:hAnsi="Times New Roman" w:cs="Times New Roman"/>
          <w:lang w:val="en-US"/>
        </w:rPr>
        <w:t>)</w:t>
      </w:r>
    </w:p>
    <w:p w14:paraId="05F0CC23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Charging station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UID</w:t>
      </w:r>
      <w:r>
        <w:rPr>
          <w:rFonts w:ascii="Times New Roman" w:hAnsi="Times New Roman" w:cs="Times New Roman"/>
          <w:lang w:val="en-US"/>
        </w:rPr>
        <w:t>, Amount of available socket (derived), Price, Time of charging (derived)</w:t>
      </w:r>
    </w:p>
    <w:p w14:paraId="01D420C7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Plug </w:t>
      </w:r>
      <w:r w:rsidRPr="002B4EE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Size, Shape</w:t>
      </w:r>
      <w:r w:rsidRPr="002B4EEF">
        <w:rPr>
          <w:rFonts w:ascii="Times New Roman" w:hAnsi="Times New Roman" w:cs="Times New Roman"/>
          <w:lang w:val="en-US"/>
        </w:rPr>
        <w:t>)</w:t>
      </w:r>
    </w:p>
    <w:p w14:paraId="41FA1F66" w14:textId="77777777" w:rsidR="004E2FFE" w:rsidRPr="004E2FFE" w:rsidRDefault="004E2FFE" w:rsidP="004E2FFE">
      <w:pPr>
        <w:rPr>
          <w:rFonts w:ascii="Times New Roman" w:hAnsi="Times New Roman" w:cs="Times New Roman"/>
          <w:lang w:val="en-US"/>
        </w:rPr>
      </w:pPr>
    </w:p>
    <w:p w14:paraId="2ABBEB70" w14:textId="5777DEAD" w:rsidR="00B1136B" w:rsidRDefault="00B1136B" w:rsidP="004436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Design decisions</w:t>
      </w:r>
      <w:r w:rsidR="0092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</w:t>
      </w:r>
      <w:r w:rsidR="002B4EEF" w:rsidRPr="002B4E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regarding to Schemas:</w:t>
      </w:r>
    </w:p>
    <w:p w14:paraId="3AB893D9" w14:textId="77777777" w:rsidR="00443635" w:rsidRPr="00443635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a basic </w:t>
      </w:r>
      <w:r w:rsidRPr="00443635">
        <w:rPr>
          <w:rFonts w:ascii="Times New Roman" w:hAnsi="Times New Roman" w:cs="Times New Roman"/>
          <w:b/>
          <w:lang w:val="en-US"/>
        </w:rPr>
        <w:t>User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inherit from its </w:t>
      </w:r>
      <w:r w:rsidRPr="00443635">
        <w:rPr>
          <w:rFonts w:ascii="Times New Roman" w:hAnsi="Times New Roman" w:cs="Times New Roman"/>
          <w:b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443635">
        <w:rPr>
          <w:rFonts w:ascii="Times New Roman" w:hAnsi="Times New Roman" w:cs="Times New Roman"/>
          <w:b/>
          <w:lang w:val="en-US"/>
        </w:rPr>
        <w:t>Manager</w:t>
      </w:r>
    </w:p>
    <w:p w14:paraId="560CB782" w14:textId="77777777" w:rsidR="00443635" w:rsidRPr="00205044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635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Location</w:t>
      </w:r>
      <w:r>
        <w:rPr>
          <w:rFonts w:ascii="Times New Roman" w:hAnsi="Times New Roman" w:cs="Times New Roman"/>
          <w:lang w:val="en-US"/>
        </w:rPr>
        <w:t xml:space="preserve"> as separate entity, because i</w:t>
      </w:r>
      <w:r w:rsidR="00205044">
        <w:rPr>
          <w:rFonts w:ascii="Times New Roman" w:hAnsi="Times New Roman" w:cs="Times New Roman"/>
          <w:lang w:val="en-US"/>
        </w:rPr>
        <w:t>t</w:t>
      </w:r>
      <w:r w:rsidR="00205044" w:rsidRPr="00205044">
        <w:rPr>
          <w:rFonts w:ascii="Times New Roman" w:hAnsi="Times New Roman" w:cs="Times New Roman"/>
          <w:lang w:val="en-US"/>
        </w:rPr>
        <w:t xml:space="preserve"> </w:t>
      </w:r>
      <w:r w:rsidR="00205044">
        <w:rPr>
          <w:rFonts w:ascii="Times New Roman" w:hAnsi="Times New Roman" w:cs="Times New Roman"/>
          <w:lang w:val="en-US"/>
        </w:rPr>
        <w:t xml:space="preserve">is used in 5 entities </w:t>
      </w:r>
    </w:p>
    <w:p w14:paraId="40E8E199" w14:textId="77777777" w:rsidR="00205044" w:rsidRPr="00205044" w:rsidRDefault="00205044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</w:t>
      </w:r>
      <w:r>
        <w:rPr>
          <w:rFonts w:ascii="Times New Roman" w:hAnsi="Times New Roman" w:cs="Times New Roman"/>
          <w:b/>
          <w:lang w:val="en-US"/>
        </w:rPr>
        <w:t xml:space="preserve">Plug </w:t>
      </w:r>
      <w:r>
        <w:rPr>
          <w:rFonts w:ascii="Times New Roman" w:hAnsi="Times New Roman" w:cs="Times New Roman"/>
          <w:lang w:val="en-US"/>
        </w:rPr>
        <w:t xml:space="preserve">as separate entity, for easier and faster searching suitable </w:t>
      </w:r>
    </w:p>
    <w:p w14:paraId="41238F96" w14:textId="77777777" w:rsidR="00205044" w:rsidRDefault="009246CA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9246CA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Car Part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type </w:t>
      </w:r>
      <w:r>
        <w:rPr>
          <w:rFonts w:ascii="Times New Roman" w:hAnsi="Times New Roman" w:cs="Times New Roman"/>
          <w:lang w:val="en-US"/>
        </w:rPr>
        <w:t xml:space="preserve">for easier managing of </w:t>
      </w:r>
      <w:r>
        <w:rPr>
          <w:rFonts w:ascii="Times New Roman" w:hAnsi="Times New Roman" w:cs="Times New Roman"/>
          <w:b/>
          <w:lang w:val="en-US"/>
        </w:rPr>
        <w:t xml:space="preserve">Workshops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part providers </w:t>
      </w:r>
      <w:r>
        <w:rPr>
          <w:rFonts w:ascii="Times New Roman" w:hAnsi="Times New Roman" w:cs="Times New Roman"/>
          <w:lang w:val="en-US"/>
        </w:rPr>
        <w:t xml:space="preserve">and </w:t>
      </w:r>
      <w:r w:rsidRPr="009246CA">
        <w:rPr>
          <w:rFonts w:ascii="Times New Roman" w:hAnsi="Times New Roman" w:cs="Times New Roman"/>
          <w:b/>
          <w:lang w:val="en-US"/>
        </w:rPr>
        <w:t>searching</w:t>
      </w:r>
    </w:p>
    <w:p w14:paraId="4B0AE361" w14:textId="78E49642" w:rsidR="00F11878" w:rsidRDefault="00F11878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Creating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Payments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entity which is derived from the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order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of customers. </w:t>
      </w:r>
      <w:r w:rsidR="00B1136B">
        <w:rPr>
          <w:rFonts w:ascii="Times New Roman" w:eastAsia="Times New Roman" w:hAnsi="Times New Roman" w:cs="Times New Roman"/>
          <w:lang w:val="en-US"/>
        </w:rPr>
        <w:t>Managers</w:t>
      </w:r>
      <w:r w:rsidRPr="00B1136B">
        <w:rPr>
          <w:rFonts w:ascii="Times New Roman" w:eastAsia="Times New Roman" w:hAnsi="Times New Roman" w:cs="Times New Roman"/>
          <w:lang w:val="en-US"/>
        </w:rPr>
        <w:t xml:space="preserve"> </w:t>
      </w:r>
      <w:r w:rsidR="00B1136B">
        <w:rPr>
          <w:rFonts w:ascii="Times New Roman" w:eastAsia="Times New Roman" w:hAnsi="Times New Roman" w:cs="Times New Roman"/>
          <w:lang w:val="en-US"/>
        </w:rPr>
        <w:t>should control the flow of orders and payments</w:t>
      </w:r>
    </w:p>
    <w:p w14:paraId="74654B79" w14:textId="4B625791" w:rsidR="00B1136B" w:rsidRPr="00B1136B" w:rsidRDefault="00B1136B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F11878">
        <w:rPr>
          <w:rFonts w:ascii="Times New Roman" w:eastAsia="Times New Roman" w:hAnsi="Times New Roman" w:cs="Times New Roman"/>
          <w:b/>
          <w:bCs/>
          <w:lang w:val="en-US"/>
        </w:rPr>
        <w:t>Users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not allowed to charge a self-driven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car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because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charging stations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capable of doing such actions</w:t>
      </w:r>
    </w:p>
    <w:p w14:paraId="7BC1DFEB" w14:textId="77777777" w:rsidR="004E2FFE" w:rsidRPr="004E2FFE" w:rsidRDefault="004E2FFE" w:rsidP="004E2FFE">
      <w:pPr>
        <w:rPr>
          <w:rFonts w:ascii="Times New Roman" w:hAnsi="Times New Roman" w:cs="Times New Roman"/>
          <w:b/>
          <w:lang w:val="en-US"/>
        </w:rPr>
      </w:pPr>
    </w:p>
    <w:p w14:paraId="57B838D9" w14:textId="77777777" w:rsidR="009246CA" w:rsidRDefault="009246CA" w:rsidP="009246CA">
      <w:pPr>
        <w:rPr>
          <w:rFonts w:ascii="Times New Roman" w:hAnsi="Times New Roman" w:cs="Times New Roman"/>
          <w:b/>
          <w:lang w:val="en-US"/>
        </w:rPr>
      </w:pPr>
      <w:r w:rsidRPr="009246CA">
        <w:rPr>
          <w:rFonts w:ascii="Times New Roman" w:hAnsi="Times New Roman" w:cs="Times New Roman"/>
          <w:b/>
          <w:sz w:val="28"/>
          <w:szCs w:val="28"/>
          <w:lang w:val="en-US"/>
        </w:rPr>
        <w:t>Relationships and notes with regarding to the:</w:t>
      </w:r>
      <w:r w:rsidR="00C62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04"/>
        <w:gridCol w:w="1923"/>
        <w:gridCol w:w="1959"/>
        <w:gridCol w:w="1544"/>
        <w:gridCol w:w="2114"/>
      </w:tblGrid>
      <w:tr w:rsidR="00C626CF" w14:paraId="6FE9ED0C" w14:textId="77777777" w:rsidTr="004E2FFE">
        <w:tc>
          <w:tcPr>
            <w:tcW w:w="1804" w:type="dxa"/>
          </w:tcPr>
          <w:p w14:paraId="5169CE0C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26CF">
              <w:rPr>
                <w:rFonts w:ascii="Times New Roman" w:hAnsi="Times New Roman" w:cs="Times New Roman"/>
                <w:b/>
                <w:lang w:val="en-US"/>
              </w:rPr>
              <w:t>Source</w:t>
            </w:r>
          </w:p>
        </w:tc>
        <w:tc>
          <w:tcPr>
            <w:tcW w:w="1923" w:type="dxa"/>
          </w:tcPr>
          <w:p w14:paraId="63128D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1959" w:type="dxa"/>
          </w:tcPr>
          <w:p w14:paraId="59D703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Relationship</w:t>
            </w:r>
          </w:p>
        </w:tc>
        <w:tc>
          <w:tcPr>
            <w:tcW w:w="1544" w:type="dxa"/>
          </w:tcPr>
          <w:p w14:paraId="28B9EC39" w14:textId="77777777" w:rsidR="00C626CF" w:rsidRPr="004E2FFE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Cardinality</w:t>
            </w:r>
            <w:r w:rsidR="004E2FFE">
              <w:rPr>
                <w:rFonts w:ascii="Times New Roman" w:hAnsi="Times New Roman" w:cs="Times New Roman"/>
                <w:b/>
                <w:lang w:val="en-US"/>
              </w:rPr>
              <w:t>/Type</w:t>
            </w:r>
          </w:p>
        </w:tc>
        <w:tc>
          <w:tcPr>
            <w:tcW w:w="2114" w:type="dxa"/>
          </w:tcPr>
          <w:p w14:paraId="7FA8203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Note</w:t>
            </w:r>
          </w:p>
        </w:tc>
      </w:tr>
      <w:tr w:rsidR="00C626CF" w14:paraId="55410695" w14:textId="77777777" w:rsidTr="004E2FFE">
        <w:tc>
          <w:tcPr>
            <w:tcW w:w="1804" w:type="dxa"/>
          </w:tcPr>
          <w:p w14:paraId="7C37CF6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041BBD58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373B8B3F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Resident (live at)</w:t>
            </w:r>
          </w:p>
        </w:tc>
        <w:tc>
          <w:tcPr>
            <w:tcW w:w="1544" w:type="dxa"/>
          </w:tcPr>
          <w:p w14:paraId="0259C529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  <w:r w:rsidR="004E2FFE">
              <w:rPr>
                <w:rFonts w:ascii="Times New Roman" w:hAnsi="Times New Roman" w:cs="Times New Roman"/>
                <w:lang w:val="en-US"/>
              </w:rPr>
              <w:t>/None</w:t>
            </w:r>
          </w:p>
        </w:tc>
        <w:tc>
          <w:tcPr>
            <w:tcW w:w="2114" w:type="dxa"/>
          </w:tcPr>
          <w:p w14:paraId="48ED5E2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="004E2FFE">
              <w:rPr>
                <w:rFonts w:ascii="Times New Roman" w:hAnsi="Times New Roman" w:cs="Times New Roman"/>
                <w:lang w:val="en-US"/>
              </w:rPr>
              <w:t xml:space="preserve"> of living</w:t>
            </w:r>
          </w:p>
        </w:tc>
      </w:tr>
      <w:tr w:rsidR="00C626CF" w14:paraId="56E10D03" w14:textId="77777777" w:rsidTr="004E2FFE">
        <w:tc>
          <w:tcPr>
            <w:tcW w:w="1804" w:type="dxa"/>
          </w:tcPr>
          <w:p w14:paraId="3AA676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1F2AFC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4F1F59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1544" w:type="dxa"/>
          </w:tcPr>
          <w:p w14:paraId="00B3403E" w14:textId="77777777" w:rsidR="00C626CF" w:rsidRPr="004E2FFE" w:rsidRDefault="004E2FFE" w:rsidP="004E2FFE">
            <w:pPr>
              <w:jc w:val="center"/>
              <w:rPr>
                <w:rFonts w:ascii="Times New Roman" w:hAnsi="Times New Roman" w:cs="Times New Roman"/>
              </w:rPr>
            </w:pPr>
            <w:r w:rsidRPr="004E2FFE">
              <w:rPr>
                <w:rFonts w:ascii="Times New Roman" w:hAnsi="Times New Roman" w:cs="Times New Roman"/>
                <w:lang w:val="en-US"/>
              </w:rPr>
              <w:t>1-</w:t>
            </w:r>
            <w:r w:rsidR="00067511">
              <w:rPr>
                <w:rFonts w:ascii="Times New Roman" w:hAnsi="Times New Roman" w:cs="Times New Roman"/>
                <w:lang w:val="en-US"/>
              </w:rPr>
              <w:t>N</w:t>
            </w:r>
            <w:r w:rsidR="00067511">
              <w:rPr>
                <w:rFonts w:ascii="Times New Roman" w:hAnsi="Times New Roman" w:cs="Times New Roman"/>
              </w:rPr>
              <w:t>/</w:t>
            </w:r>
            <w:r w:rsidRPr="004E2FFE">
              <w:rPr>
                <w:rFonts w:ascii="Times New Roman" w:hAnsi="Times New Roman" w:cs="Times New Roman"/>
                <w:lang w:val="en-US"/>
              </w:rPr>
              <w:t>weak</w:t>
            </w:r>
          </w:p>
        </w:tc>
        <w:tc>
          <w:tcPr>
            <w:tcW w:w="2114" w:type="dxa"/>
          </w:tcPr>
          <w:p w14:paraId="77B431A2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creates order</w:t>
            </w:r>
          </w:p>
        </w:tc>
      </w:tr>
      <w:tr w:rsidR="00C626CF" w:rsidRPr="00B1136B" w14:paraId="2DF1BB7C" w14:textId="77777777" w:rsidTr="004E2FFE">
        <w:tc>
          <w:tcPr>
            <w:tcW w:w="1804" w:type="dxa"/>
          </w:tcPr>
          <w:p w14:paraId="12BD068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78B04C1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59" w:type="dxa"/>
          </w:tcPr>
          <w:p w14:paraId="1E6439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Done by</w:t>
            </w:r>
          </w:p>
        </w:tc>
        <w:tc>
          <w:tcPr>
            <w:tcW w:w="1544" w:type="dxa"/>
          </w:tcPr>
          <w:p w14:paraId="060CCAF3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3D282D4" w14:textId="77777777" w:rsidR="004E2FFE" w:rsidRPr="00C626CF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by customer</w:t>
            </w:r>
          </w:p>
        </w:tc>
      </w:tr>
      <w:tr w:rsidR="004E2FFE" w:rsidRPr="00B1136B" w14:paraId="5EA3E915" w14:textId="77777777" w:rsidTr="004E2FFE">
        <w:tc>
          <w:tcPr>
            <w:tcW w:w="1804" w:type="dxa"/>
          </w:tcPr>
          <w:p w14:paraId="2DB24DED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2C645AAF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20F7C065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1544" w:type="dxa"/>
          </w:tcPr>
          <w:p w14:paraId="5B9CADD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1-1/weak</w:t>
            </w:r>
          </w:p>
        </w:tc>
        <w:tc>
          <w:tcPr>
            <w:tcW w:w="2114" w:type="dxa"/>
          </w:tcPr>
          <w:p w14:paraId="24C6186E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for order</w:t>
            </w:r>
          </w:p>
        </w:tc>
      </w:tr>
      <w:tr w:rsidR="004E2FFE" w:rsidRPr="00B1136B" w14:paraId="0364F95E" w14:textId="77777777" w:rsidTr="004E2FFE">
        <w:tc>
          <w:tcPr>
            <w:tcW w:w="1804" w:type="dxa"/>
          </w:tcPr>
          <w:p w14:paraId="5131C283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923" w:type="dxa"/>
          </w:tcPr>
          <w:p w14:paraId="7D000D67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060F2541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of</w:t>
            </w:r>
          </w:p>
        </w:tc>
        <w:tc>
          <w:tcPr>
            <w:tcW w:w="1544" w:type="dxa"/>
          </w:tcPr>
          <w:p w14:paraId="0E14D36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FFEF760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 manages (administrate) customer`s orders</w:t>
            </w:r>
          </w:p>
        </w:tc>
      </w:tr>
      <w:tr w:rsidR="004E2FFE" w:rsidRPr="00B1136B" w14:paraId="23CF6C84" w14:textId="77777777" w:rsidTr="004E2FFE">
        <w:tc>
          <w:tcPr>
            <w:tcW w:w="1804" w:type="dxa"/>
          </w:tcPr>
          <w:p w14:paraId="53BF364E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  <w:tc>
          <w:tcPr>
            <w:tcW w:w="1923" w:type="dxa"/>
          </w:tcPr>
          <w:p w14:paraId="69934026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5110EEA2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</w:t>
            </w:r>
          </w:p>
        </w:tc>
        <w:tc>
          <w:tcPr>
            <w:tcW w:w="1544" w:type="dxa"/>
          </w:tcPr>
          <w:p w14:paraId="119FAE39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5EB6D5E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Car is attached to Order (one Car can be attached to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several Order in distinct time interval)</w:t>
            </w:r>
          </w:p>
        </w:tc>
      </w:tr>
      <w:tr w:rsidR="00106DC7" w:rsidRPr="00B1136B" w14:paraId="5F08BE42" w14:textId="77777777" w:rsidTr="004E2FFE">
        <w:tc>
          <w:tcPr>
            <w:tcW w:w="1804" w:type="dxa"/>
          </w:tcPr>
          <w:p w14:paraId="6782D4B9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Car</w:t>
            </w:r>
          </w:p>
        </w:tc>
        <w:tc>
          <w:tcPr>
            <w:tcW w:w="1923" w:type="dxa"/>
          </w:tcPr>
          <w:p w14:paraId="2127B612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59" w:type="dxa"/>
          </w:tcPr>
          <w:p w14:paraId="0B80837E" w14:textId="77777777" w:rsidR="00106DC7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 the closest</w:t>
            </w:r>
          </w:p>
        </w:tc>
        <w:tc>
          <w:tcPr>
            <w:tcW w:w="1544" w:type="dxa"/>
          </w:tcPr>
          <w:p w14:paraId="5C414007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E4242C7" w14:textId="77777777" w:rsidR="00106DC7" w:rsidRPr="00B1136B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Self-driving Car find the closest suitable charging station is out</w:t>
            </w:r>
          </w:p>
        </w:tc>
      </w:tr>
      <w:tr w:rsidR="00106DC7" w:rsidRPr="00B1136B" w14:paraId="35B6E381" w14:textId="77777777" w:rsidTr="004E2FFE">
        <w:tc>
          <w:tcPr>
            <w:tcW w:w="1804" w:type="dxa"/>
          </w:tcPr>
          <w:p w14:paraId="6D77CE61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23" w:type="dxa"/>
          </w:tcPr>
          <w:p w14:paraId="2835485D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type</w:t>
            </w:r>
          </w:p>
        </w:tc>
        <w:tc>
          <w:tcPr>
            <w:tcW w:w="1959" w:type="dxa"/>
          </w:tcPr>
          <w:p w14:paraId="1F25EBA2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Correspond to</w:t>
            </w:r>
          </w:p>
        </w:tc>
        <w:tc>
          <w:tcPr>
            <w:tcW w:w="1544" w:type="dxa"/>
          </w:tcPr>
          <w:p w14:paraId="0CCD6325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1/weak</w:t>
            </w:r>
          </w:p>
        </w:tc>
        <w:tc>
          <w:tcPr>
            <w:tcW w:w="2114" w:type="dxa"/>
          </w:tcPr>
          <w:p w14:paraId="3E614C3F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Each Car part correspond to some Car type for which part is suitable </w:t>
            </w:r>
          </w:p>
        </w:tc>
      </w:tr>
      <w:tr w:rsidR="008D48B3" w:rsidRPr="00B1136B" w14:paraId="704C69C4" w14:textId="77777777" w:rsidTr="004E2FFE">
        <w:tc>
          <w:tcPr>
            <w:tcW w:w="1804" w:type="dxa"/>
          </w:tcPr>
          <w:p w14:paraId="4442A4C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4BB93D9D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1C7D9484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of</w:t>
            </w:r>
          </w:p>
        </w:tc>
        <w:tc>
          <w:tcPr>
            <w:tcW w:w="1544" w:type="dxa"/>
          </w:tcPr>
          <w:p w14:paraId="18B755A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 – N/strong</w:t>
            </w:r>
          </w:p>
        </w:tc>
        <w:tc>
          <w:tcPr>
            <w:tcW w:w="2114" w:type="dxa"/>
          </w:tcPr>
          <w:p w14:paraId="4C5EEA39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can provide some set of Car parts</w:t>
            </w:r>
          </w:p>
        </w:tc>
      </w:tr>
      <w:tr w:rsidR="0056620B" w:rsidRPr="00B1136B" w14:paraId="4073E9EE" w14:textId="77777777" w:rsidTr="004E2FFE">
        <w:tc>
          <w:tcPr>
            <w:tcW w:w="1804" w:type="dxa"/>
          </w:tcPr>
          <w:p w14:paraId="3E8274F8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2DCE362C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5B00F4EC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4EC0F1C0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5B0741CB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has a location</w:t>
            </w:r>
          </w:p>
        </w:tc>
      </w:tr>
      <w:tr w:rsidR="008D48B3" w:rsidRPr="00B1136B" w14:paraId="7D1D9807" w14:textId="77777777" w:rsidTr="004E2FFE">
        <w:tc>
          <w:tcPr>
            <w:tcW w:w="1804" w:type="dxa"/>
          </w:tcPr>
          <w:p w14:paraId="39E2197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31F8BBE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59" w:type="dxa"/>
          </w:tcPr>
          <w:p w14:paraId="2E4E8C67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 from</w:t>
            </w:r>
          </w:p>
        </w:tc>
        <w:tc>
          <w:tcPr>
            <w:tcW w:w="1544" w:type="dxa"/>
          </w:tcPr>
          <w:p w14:paraId="166D1753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72247EB3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Workshops buy parts from Car parts provider</w:t>
            </w:r>
          </w:p>
        </w:tc>
      </w:tr>
      <w:tr w:rsidR="0056620B" w:rsidRPr="00B1136B" w14:paraId="3457CF51" w14:textId="77777777" w:rsidTr="004E2FFE">
        <w:tc>
          <w:tcPr>
            <w:tcW w:w="1804" w:type="dxa"/>
          </w:tcPr>
          <w:p w14:paraId="735E403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1D3ACE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309C9859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 a</w:t>
            </w:r>
          </w:p>
        </w:tc>
        <w:tc>
          <w:tcPr>
            <w:tcW w:w="1544" w:type="dxa"/>
          </w:tcPr>
          <w:p w14:paraId="028D48E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01339E98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some set of parts in the moment</w:t>
            </w:r>
          </w:p>
        </w:tc>
      </w:tr>
      <w:tr w:rsidR="0056620B" w14:paraId="2F820ABB" w14:textId="77777777" w:rsidTr="004E2FFE">
        <w:tc>
          <w:tcPr>
            <w:tcW w:w="1804" w:type="dxa"/>
          </w:tcPr>
          <w:p w14:paraId="27B91357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227AACB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6CFCFBA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2D60E795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79A0F91F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location</w:t>
            </w:r>
          </w:p>
        </w:tc>
      </w:tr>
      <w:tr w:rsidR="0056620B" w:rsidRPr="00B1136B" w14:paraId="6A3BF056" w14:textId="77777777" w:rsidTr="004E2FFE">
        <w:tc>
          <w:tcPr>
            <w:tcW w:w="1804" w:type="dxa"/>
          </w:tcPr>
          <w:p w14:paraId="2AE274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Order </w:t>
            </w:r>
          </w:p>
        </w:tc>
        <w:tc>
          <w:tcPr>
            <w:tcW w:w="1923" w:type="dxa"/>
          </w:tcPr>
          <w:p w14:paraId="4C8E32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0626573D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Pick up at</w:t>
            </w:r>
          </w:p>
        </w:tc>
        <w:tc>
          <w:tcPr>
            <w:tcW w:w="1544" w:type="dxa"/>
          </w:tcPr>
          <w:p w14:paraId="07ED6F91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None/Node</w:t>
            </w:r>
          </w:p>
        </w:tc>
        <w:tc>
          <w:tcPr>
            <w:tcW w:w="2114" w:type="dxa"/>
          </w:tcPr>
          <w:p w14:paraId="3ADDCE31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 of customer pick uping</w:t>
            </w:r>
          </w:p>
        </w:tc>
      </w:tr>
      <w:tr w:rsidR="0056620B" w:rsidRPr="00B1136B" w14:paraId="759B636F" w14:textId="77777777" w:rsidTr="004E2FFE">
        <w:tc>
          <w:tcPr>
            <w:tcW w:w="1804" w:type="dxa"/>
          </w:tcPr>
          <w:p w14:paraId="187FF879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23" w:type="dxa"/>
          </w:tcPr>
          <w:p w14:paraId="006BFCA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9C812BE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1B83E3D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2DC83B65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Charing station has a location</w:t>
            </w:r>
          </w:p>
        </w:tc>
      </w:tr>
    </w:tbl>
    <w:p w14:paraId="6542A00B" w14:textId="77777777" w:rsidR="00C626CF" w:rsidRPr="00C626CF" w:rsidRDefault="00C626CF" w:rsidP="00C626CF">
      <w:pPr>
        <w:pStyle w:val="ListParagraph"/>
        <w:rPr>
          <w:rFonts w:ascii="Times New Roman" w:hAnsi="Times New Roman" w:cs="Times New Roman"/>
          <w:b/>
          <w:lang w:val="en-US"/>
        </w:rPr>
      </w:pPr>
    </w:p>
    <w:sectPr w:rsidR="00C626CF" w:rsidRPr="00C626CF" w:rsidSect="000C77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17B3"/>
    <w:multiLevelType w:val="hybridMultilevel"/>
    <w:tmpl w:val="E5E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362"/>
    <w:multiLevelType w:val="hybridMultilevel"/>
    <w:tmpl w:val="893EA3A0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9BC"/>
    <w:multiLevelType w:val="hybridMultilevel"/>
    <w:tmpl w:val="02A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028F1"/>
    <w:multiLevelType w:val="hybridMultilevel"/>
    <w:tmpl w:val="B3D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30C8"/>
    <w:multiLevelType w:val="hybridMultilevel"/>
    <w:tmpl w:val="3EF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67B"/>
    <w:multiLevelType w:val="hybridMultilevel"/>
    <w:tmpl w:val="3AE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5358"/>
    <w:multiLevelType w:val="hybridMultilevel"/>
    <w:tmpl w:val="18F00ABE"/>
    <w:lvl w:ilvl="0" w:tplc="BBD68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4445"/>
    <w:multiLevelType w:val="hybridMultilevel"/>
    <w:tmpl w:val="714C0584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40C10"/>
    <w:multiLevelType w:val="hybridMultilevel"/>
    <w:tmpl w:val="E13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5E"/>
    <w:rsid w:val="00067511"/>
    <w:rsid w:val="000C7789"/>
    <w:rsid w:val="00106DC7"/>
    <w:rsid w:val="00205044"/>
    <w:rsid w:val="002B4EEF"/>
    <w:rsid w:val="003241D0"/>
    <w:rsid w:val="003739EF"/>
    <w:rsid w:val="00443635"/>
    <w:rsid w:val="004E2FFE"/>
    <w:rsid w:val="00502518"/>
    <w:rsid w:val="00504B5E"/>
    <w:rsid w:val="0056620B"/>
    <w:rsid w:val="005B11A3"/>
    <w:rsid w:val="007149BC"/>
    <w:rsid w:val="008D48B3"/>
    <w:rsid w:val="009246CA"/>
    <w:rsid w:val="00B00455"/>
    <w:rsid w:val="00B1136B"/>
    <w:rsid w:val="00C626CF"/>
    <w:rsid w:val="00CC1C88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CC8A9"/>
  <w15:chartTrackingRefBased/>
  <w15:docId w15:val="{FF954DCF-142E-954A-8577-FBB40BBF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9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9EF"/>
    <w:pPr>
      <w:ind w:left="720"/>
      <w:contextualSpacing/>
    </w:pPr>
  </w:style>
  <w:style w:type="table" w:styleId="TableGrid">
    <w:name w:val="Table Grid"/>
    <w:basedOn w:val="TableNormal"/>
    <w:uiPriority w:val="39"/>
    <w:rsid w:val="00C6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Быков</dc:creator>
  <cp:keywords/>
  <dc:description/>
  <cp:lastModifiedBy>Артемий Быков</cp:lastModifiedBy>
  <cp:revision>10</cp:revision>
  <dcterms:created xsi:type="dcterms:W3CDTF">2018-10-16T12:32:00Z</dcterms:created>
  <dcterms:modified xsi:type="dcterms:W3CDTF">2018-10-16T18:20:00Z</dcterms:modified>
</cp:coreProperties>
</file>