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BD27" w14:textId="77777777" w:rsidR="001B00C4" w:rsidRDefault="001B00C4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6B723E45" w14:textId="77777777" w:rsidR="001B00C4" w:rsidRDefault="001B00C4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18CBCEFF" w14:textId="77777777" w:rsidR="001B00C4" w:rsidRDefault="001B00C4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5DD0DA7C" w14:textId="77777777" w:rsidR="001B00C4" w:rsidRDefault="0000000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305ABCB0" w14:textId="77777777" w:rsidR="001B00C4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4056629" w14:textId="77777777" w:rsidR="001B00C4" w:rsidRDefault="001B00C4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7E2CEB89" w14:textId="77777777" w:rsidR="001B00C4" w:rsidRDefault="001B00C4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1C54F343" w14:textId="6B0028EF" w:rsidR="001B00C4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</w:t>
      </w:r>
      <w:r w:rsidR="00F412B7">
        <w:rPr>
          <w:rFonts w:ascii="华文中宋" w:eastAsia="华文中宋" w:hAnsi="华文中宋" w:hint="eastAsia"/>
          <w:sz w:val="24"/>
          <w:u w:val="single"/>
        </w:rPr>
        <w:t>Java语言与系统设计实验</w:t>
      </w:r>
      <w:r>
        <w:rPr>
          <w:rFonts w:ascii="华文中宋" w:eastAsia="华文中宋" w:hAnsi="华文中宋"/>
          <w:sz w:val="24"/>
          <w:u w:val="single"/>
        </w:rPr>
        <w:t xml:space="preserve">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02051B00" w14:textId="29B53E92" w:rsidR="001B00C4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</w:t>
      </w:r>
      <w:r w:rsidR="00F412B7">
        <w:rPr>
          <w:rFonts w:ascii="仿宋_GB2312" w:eastAsia="仿宋_GB2312" w:hAnsi="宋体" w:hint="eastAsia"/>
          <w:b/>
          <w:sz w:val="28"/>
          <w:szCs w:val="28"/>
          <w:u w:val="single"/>
        </w:rPr>
        <w:t>数据类型与运算符+结构化编程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</w:t>
      </w:r>
    </w:p>
    <w:bookmarkEnd w:id="1"/>
    <w:bookmarkEnd w:id="2"/>
    <w:p w14:paraId="18E97152" w14:textId="33BD29FC" w:rsidR="001B00C4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</w:t>
      </w:r>
      <w:r w:rsidR="00F412B7">
        <w:rPr>
          <w:rFonts w:ascii="华文中宋" w:eastAsia="华文中宋" w:hAnsi="华文中宋" w:hint="eastAsia"/>
          <w:sz w:val="24"/>
          <w:u w:val="single"/>
        </w:rPr>
        <w:t>20233001563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4EAD119C" w14:textId="7B0070D9" w:rsidR="001B00C4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 w:rsidR="00F412B7">
        <w:rPr>
          <w:rFonts w:ascii="宋体" w:hAnsi="宋体" w:cs="宋体" w:hint="eastAsia"/>
          <w:sz w:val="24"/>
          <w:u w:val="single"/>
        </w:rPr>
        <w:t>余佳曼</w:t>
      </w:r>
      <w:r>
        <w:rPr>
          <w:rFonts w:ascii="宋体" w:hAnsi="宋体" w:cs="宋体" w:hint="eastAsia"/>
          <w:sz w:val="24"/>
          <w:u w:val="single"/>
        </w:rPr>
        <w:t xml:space="preserve">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60896EB4" w14:textId="33FE3931" w:rsidR="001B00C4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F412B7">
        <w:rPr>
          <w:rFonts w:ascii="宋体" w:hAnsi="宋体" w:hint="eastAsia"/>
          <w:sz w:val="28"/>
          <w:szCs w:val="28"/>
          <w:u w:val="single"/>
        </w:rPr>
        <w:t>数据科学与大数据技术四班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368D1D9" w14:textId="3AE4D016" w:rsidR="001B00C4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</w:t>
      </w:r>
      <w:r w:rsidR="00F412B7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 </w:t>
      </w:r>
    </w:p>
    <w:p w14:paraId="37473F3C" w14:textId="3C55B5C2" w:rsidR="001B00C4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F412B7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F412B7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F412B7">
        <w:rPr>
          <w:rFonts w:eastAsia="仿宋_GB2312" w:hint="eastAsia"/>
          <w:b/>
          <w:bCs/>
          <w:sz w:val="28"/>
          <w:szCs w:val="28"/>
          <w:u w:val="single"/>
        </w:rPr>
        <w:t>15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4351ACA0" w14:textId="77777777" w:rsidR="001B00C4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2F584912" w14:textId="77777777" w:rsidR="001B00C4" w:rsidRDefault="001B00C4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68F8144C" w14:textId="77777777" w:rsidR="001B00C4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102FA2DF" w14:textId="77777777" w:rsidR="001B00C4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0E87F0C6" w14:textId="77777777" w:rsidR="001B00C4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102C9268" w14:textId="77777777" w:rsidR="001B00C4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30497928" w14:textId="7FC16813" w:rsidR="001B00C4" w:rsidRPr="003B6C92" w:rsidRDefault="00000000" w:rsidP="003B6C92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0DB9D0BF" w14:textId="77777777" w:rsidR="001B00C4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2C89E15E" w14:textId="77777777" w:rsidR="001B00C4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40978C8B" w14:textId="77777777" w:rsidR="001B00C4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10F78F95" w14:textId="77777777" w:rsidR="001B00C4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6BEB8902" wp14:editId="45F4111B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0DDD" w14:textId="1378CFDC" w:rsidR="001B00C4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  <w:r w:rsidR="003B6C92">
        <w:rPr>
          <w:rFonts w:ascii="Times New Roman" w:eastAsia="宋体" w:hAnsi="Times New Roman"/>
          <w:noProof/>
          <w:sz w:val="22"/>
        </w:rPr>
        <w:drawing>
          <wp:inline distT="0" distB="0" distL="0" distR="0" wp14:anchorId="1CCAE72B" wp14:editId="450D4598">
            <wp:extent cx="4533900" cy="4279900"/>
            <wp:effectExtent l="0" t="0" r="0" b="6350"/>
            <wp:docPr id="6349195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9571" name="图片 634919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CAC" w14:textId="35245D61" w:rsidR="00F412B7" w:rsidRDefault="00F412B7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 w:hint="eastAsia"/>
          <w:sz w:val="22"/>
        </w:rPr>
      </w:pPr>
    </w:p>
    <w:p w14:paraId="74BC9CBE" w14:textId="77777777" w:rsidR="001B00C4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02D60D7A" w14:textId="77777777" w:rsidR="001B00C4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68CFBCE3" w14:textId="77777777" w:rsidR="001B00C4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048E39D2" w14:textId="77777777" w:rsidR="001B00C4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3F410A8E" wp14:editId="6EB367FF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E03D" w14:textId="77777777" w:rsidR="001B00C4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7ADC4212" w14:textId="127C41D7" w:rsidR="003B6C92" w:rsidRDefault="003B6C92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43F68B34" wp14:editId="64A75A43">
            <wp:extent cx="5274310" cy="4612640"/>
            <wp:effectExtent l="0" t="0" r="2540" b="0"/>
            <wp:docPr id="862706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6510" name="图片 862706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1C8" w14:textId="77777777" w:rsidR="001B00C4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6D70D587" w14:textId="77777777" w:rsidR="001B00C4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1CBC8E03" w14:textId="77777777" w:rsidR="001B00C4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08A0C736" w14:textId="77777777" w:rsidR="001B00C4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1B0705FC" w14:textId="77777777" w:rsidR="001B00C4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777D6431" w14:textId="77777777" w:rsidR="001B00C4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2079AF3A" w14:textId="77777777" w:rsidR="001B00C4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77440E9F" w14:textId="77777777" w:rsidR="001B00C4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08F1DFB4" w14:textId="77777777" w:rsidR="001B00C4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421FAC45" w14:textId="77777777" w:rsidR="001B00C4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5420AF87" w14:textId="77777777" w:rsidR="001B00C4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2CD61305" wp14:editId="2BA472F2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AD6E" w14:textId="77777777" w:rsidR="001B00C4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76EE5CBA" w14:textId="05DA032A" w:rsidR="003B6C92" w:rsidRDefault="003B6C92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17B81F8D" wp14:editId="4632185F">
            <wp:extent cx="5274310" cy="5294630"/>
            <wp:effectExtent l="0" t="0" r="2540" b="1270"/>
            <wp:docPr id="13570248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4829" name="图片 13570248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1135" w14:textId="77777777" w:rsidR="001B00C4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588CD33A" w14:textId="77777777" w:rsidR="001B00C4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2D904205" w14:textId="77777777" w:rsidR="001B00C4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A765E" wp14:editId="7DFBE6C9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8D84" w14:textId="77777777" w:rsidR="001B00C4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7C952998" w14:textId="4C9B6D55" w:rsidR="003B6C92" w:rsidRDefault="003B6C92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01BE2190" wp14:editId="6969673E">
            <wp:extent cx="5194300" cy="4705350"/>
            <wp:effectExtent l="0" t="0" r="6350" b="0"/>
            <wp:docPr id="637097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97142" name="图片 637097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ED64" w14:textId="39244E55" w:rsidR="003B6C92" w:rsidRDefault="003B6C92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40DDE4DA" wp14:editId="3A0A6C67">
            <wp:extent cx="5274310" cy="4451350"/>
            <wp:effectExtent l="0" t="0" r="2540" b="6350"/>
            <wp:docPr id="617489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9908" name="图片 6174899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DCA" w14:textId="304B5D0C" w:rsidR="003B6C92" w:rsidRDefault="003B6C92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563D5007" wp14:editId="57D7AC4F">
            <wp:extent cx="5274310" cy="3886200"/>
            <wp:effectExtent l="0" t="0" r="2540" b="0"/>
            <wp:docPr id="849914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1429" name="图片 849914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04E" w14:textId="77777777" w:rsidR="001B00C4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编写程序，打印输出如图所示九九乘法表</w:t>
      </w:r>
    </w:p>
    <w:p w14:paraId="351E98BF" w14:textId="77777777" w:rsidR="001B00C4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43D1A9C6" wp14:editId="65E07347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AD54" w14:textId="77777777" w:rsidR="001B00C4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7BCB2CED" w14:textId="3415A9F2" w:rsidR="003B6C92" w:rsidRDefault="003B6C92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3E25823B" wp14:editId="0F1B9DAE">
            <wp:extent cx="5274310" cy="5156200"/>
            <wp:effectExtent l="0" t="0" r="2540" b="6350"/>
            <wp:docPr id="10386146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4678" name="图片 10386146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5677" w14:textId="77777777" w:rsidR="001B00C4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2E360340" w14:textId="77777777" w:rsidR="001B00C4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692776EE" w14:textId="77777777" w:rsidR="001B00C4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2A0A69A5" w14:textId="77777777" w:rsidR="001B00C4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6C83A8F8" w14:textId="77777777" w:rsidR="001B00C4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11F61D9E" w14:textId="41BD3773" w:rsidR="001B00C4" w:rsidRDefault="003B6C92" w:rsidP="009B30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B6C92">
        <w:rPr>
          <w:rFonts w:ascii="Times New Roman" w:eastAsia="宋体" w:hAnsi="Times New Roman" w:hint="eastAsia"/>
          <w:b/>
          <w:bCs/>
          <w:sz w:val="24"/>
          <w:szCs w:val="24"/>
        </w:rPr>
        <w:t>在</w:t>
      </w:r>
      <w:r w:rsidRPr="009B3016">
        <w:rPr>
          <w:rFonts w:ascii="Times New Roman" w:eastAsia="宋体" w:hAnsi="Times New Roman" w:hint="eastAsia"/>
          <w:sz w:val="24"/>
          <w:szCs w:val="24"/>
        </w:rPr>
        <w:t>file</w:t>
      </w:r>
      <w:r w:rsidRPr="003B6C92">
        <w:rPr>
          <w:rFonts w:ascii="Times New Roman" w:eastAsia="宋体" w:hAnsi="Times New Roman" w:hint="eastAsia"/>
          <w:b/>
          <w:bCs/>
          <w:sz w:val="24"/>
          <w:szCs w:val="24"/>
        </w:rPr>
        <w:t>中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找到</w:t>
      </w:r>
      <w:r w:rsidRPr="009B3016"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 w:hint="eastAsia"/>
          <w:sz w:val="24"/>
          <w:szCs w:val="24"/>
        </w:rPr>
        <w:t xml:space="preserve">   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Javaproject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hint="eastAsia"/>
          <w:sz w:val="24"/>
          <w:szCs w:val="24"/>
        </w:rPr>
        <w:t>右键</w:t>
      </w:r>
      <w:r>
        <w:rPr>
          <w:rFonts w:ascii="Times New Roman" w:eastAsia="宋体" w:hAnsi="Times New Roman" w:hint="eastAsia"/>
          <w:sz w:val="24"/>
          <w:szCs w:val="24"/>
        </w:rPr>
        <w:t>new  class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hint="eastAsia"/>
          <w:sz w:val="24"/>
          <w:szCs w:val="24"/>
        </w:rPr>
        <w:t>填写</w:t>
      </w:r>
      <w:r>
        <w:rPr>
          <w:rFonts w:ascii="Times New Roman" w:eastAsia="宋体" w:hAnsi="Times New Roman" w:hint="eastAsia"/>
          <w:sz w:val="24"/>
          <w:szCs w:val="24"/>
        </w:rPr>
        <w:t>name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1C0BE1">
        <w:rPr>
          <w:rFonts w:ascii="Times New Roman" w:eastAsia="宋体" w:hAnsi="Times New Roman" w:hint="eastAsia"/>
          <w:sz w:val="24"/>
          <w:szCs w:val="24"/>
        </w:rPr>
        <w:t>点击</w:t>
      </w:r>
      <w:r>
        <w:rPr>
          <w:rFonts w:ascii="Times New Roman" w:eastAsia="宋体" w:hAnsi="Times New Roman" w:hint="eastAsia"/>
          <w:sz w:val="24"/>
          <w:szCs w:val="24"/>
        </w:rPr>
        <w:t>public static</w:t>
      </w:r>
      <w:r w:rsidR="001C0BE1">
        <w:rPr>
          <w:rFonts w:ascii="Times New Roman" w:eastAsia="宋体" w:hAnsi="Times New Roman" w:hint="eastAsia"/>
          <w:sz w:val="24"/>
          <w:szCs w:val="24"/>
        </w:rPr>
        <w:t xml:space="preserve"> void main</w:t>
      </w:r>
      <w:r w:rsidR="001C0BE1">
        <w:rPr>
          <w:rFonts w:ascii="Times New Roman" w:eastAsia="宋体" w:hAnsi="Times New Roman" w:hint="eastAsia"/>
          <w:sz w:val="24"/>
          <w:szCs w:val="24"/>
        </w:rPr>
        <w:t>（</w:t>
      </w:r>
      <w:r w:rsidR="001C0BE1">
        <w:rPr>
          <w:rFonts w:ascii="Times New Roman" w:eastAsia="宋体" w:hAnsi="Times New Roman" w:hint="eastAsia"/>
          <w:sz w:val="24"/>
          <w:szCs w:val="24"/>
        </w:rPr>
        <w:t xml:space="preserve">String[] </w:t>
      </w:r>
      <w:proofErr w:type="spellStart"/>
      <w:r w:rsidR="001C0BE1">
        <w:rPr>
          <w:rFonts w:ascii="Times New Roman" w:eastAsia="宋体" w:hAnsi="Times New Roman" w:hint="eastAsia"/>
          <w:sz w:val="24"/>
          <w:szCs w:val="24"/>
        </w:rPr>
        <w:t>args</w:t>
      </w:r>
      <w:proofErr w:type="spellEnd"/>
      <w:r w:rsidR="001C0BE1">
        <w:rPr>
          <w:rFonts w:ascii="Times New Roman" w:eastAsia="宋体" w:hAnsi="Times New Roman" w:hint="eastAsia"/>
          <w:sz w:val="24"/>
          <w:szCs w:val="24"/>
        </w:rPr>
        <w:t>）</w:t>
      </w:r>
    </w:p>
    <w:p w14:paraId="43361C43" w14:textId="4EFDF193" w:rsidR="001C0BE1" w:rsidRDefault="001C0BE1" w:rsidP="009B30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两位数的逆序即把个位移到十位，（使用</w:t>
      </w:r>
      <w:r>
        <w:rPr>
          <w:rFonts w:ascii="Times New Roman" w:eastAsia="宋体" w:hAnsi="Times New Roman" w:hint="eastAsia"/>
          <w:sz w:val="24"/>
          <w:szCs w:val="24"/>
        </w:rPr>
        <w:t>%</w:t>
      </w:r>
      <w:r>
        <w:rPr>
          <w:rFonts w:ascii="Times New Roman" w:eastAsia="宋体" w:hAnsi="Times New Roman" w:hint="eastAsia"/>
          <w:sz w:val="24"/>
          <w:szCs w:val="24"/>
        </w:rPr>
        <w:t>）把十位移到个位（使用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161AED53" w14:textId="77777777" w:rsidR="001C0BE1" w:rsidRPr="001C0BE1" w:rsidRDefault="001C0BE1" w:rsidP="009B30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C0BE1">
        <w:rPr>
          <w:rFonts w:ascii="Times New Roman" w:eastAsia="宋体" w:hAnsi="Times New Roman" w:hint="eastAsia"/>
          <w:sz w:val="24"/>
          <w:szCs w:val="24"/>
        </w:rPr>
        <w:t xml:space="preserve">j + " * " + </w:t>
      </w:r>
      <w:proofErr w:type="spellStart"/>
      <w:r w:rsidRPr="001C0BE1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1C0BE1">
        <w:rPr>
          <w:rFonts w:ascii="Times New Roman" w:eastAsia="宋体" w:hAnsi="Times New Roman" w:hint="eastAsia"/>
          <w:sz w:val="24"/>
          <w:szCs w:val="24"/>
        </w:rPr>
        <w:t xml:space="preserve"> + " = " + (</w:t>
      </w:r>
      <w:proofErr w:type="spellStart"/>
      <w:r w:rsidRPr="001C0BE1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1C0BE1">
        <w:rPr>
          <w:rFonts w:ascii="Times New Roman" w:eastAsia="宋体" w:hAnsi="Times New Roman" w:hint="eastAsia"/>
          <w:sz w:val="24"/>
          <w:szCs w:val="24"/>
        </w:rPr>
        <w:t xml:space="preserve"> * j) + "\t")</w:t>
      </w:r>
      <w:r w:rsidRPr="001C0BE1">
        <w:rPr>
          <w:rFonts w:ascii="Times New Roman" w:eastAsia="宋体" w:hAnsi="Times New Roman" w:hint="eastAsia"/>
          <w:sz w:val="24"/>
          <w:szCs w:val="24"/>
        </w:rPr>
        <w:t>表达式</w:t>
      </w:r>
    </w:p>
    <w:p w14:paraId="727894D9" w14:textId="57152678" w:rsidR="001C0BE1" w:rsidRPr="001C0BE1" w:rsidRDefault="001C0BE1" w:rsidP="009B3016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8"/>
          <w:szCs w:val="28"/>
        </w:rPr>
        <w:t>scanner</w:t>
      </w:r>
      <w:r>
        <w:rPr>
          <w:rFonts w:ascii="Times New Roman" w:eastAsia="宋体" w:hAnsi="Times New Roman" w:hint="eastAsia"/>
          <w:sz w:val="28"/>
          <w:szCs w:val="28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 w:hint="eastAsia"/>
          <w:sz w:val="24"/>
          <w:szCs w:val="24"/>
        </w:rPr>
        <w:t>scanner</w:t>
      </w:r>
      <w:r>
        <w:rPr>
          <w:rFonts w:ascii="Times New Roman" w:eastAsia="宋体" w:hAnsi="Times New Roman" w:hint="eastAsia"/>
          <w:sz w:val="24"/>
          <w:szCs w:val="24"/>
        </w:rPr>
        <w:t>类，首先需要创建一个</w:t>
      </w:r>
      <w:r>
        <w:rPr>
          <w:rFonts w:ascii="Times New Roman" w:eastAsia="宋体" w:hAnsi="Times New Roman" w:hint="eastAsia"/>
          <w:sz w:val="24"/>
          <w:szCs w:val="24"/>
        </w:rPr>
        <w:t>scanner</w:t>
      </w:r>
      <w:r>
        <w:rPr>
          <w:rFonts w:ascii="Times New Roman" w:eastAsia="宋体" w:hAnsi="Times New Roman" w:hint="eastAsia"/>
          <w:sz w:val="24"/>
          <w:szCs w:val="24"/>
        </w:rPr>
        <w:t>对象，并将其与输入源联系，例如，要从标准流（</w:t>
      </w:r>
      <w:r>
        <w:rPr>
          <w:rFonts w:ascii="Times New Roman" w:eastAsia="宋体" w:hAnsi="Times New Roman" w:hint="eastAsia"/>
          <w:sz w:val="24"/>
          <w:szCs w:val="24"/>
        </w:rPr>
        <w:t>system.in</w:t>
      </w:r>
      <w:r>
        <w:rPr>
          <w:rFonts w:ascii="Times New Roman" w:eastAsia="宋体" w:hAnsi="Times New Roman" w:hint="eastAsia"/>
          <w:sz w:val="24"/>
          <w:szCs w:val="24"/>
        </w:rPr>
        <w:t>）读取数据：</w:t>
      </w:r>
      <w:r>
        <w:rPr>
          <w:rFonts w:ascii="Times New Roman" w:eastAsia="宋体" w:hAnsi="Times New Roman" w:hint="eastAsia"/>
          <w:sz w:val="24"/>
          <w:szCs w:val="24"/>
        </w:rPr>
        <w:t xml:space="preserve">Scanner scanner=new </w:t>
      </w:r>
      <w:proofErr w:type="spellStart"/>
      <w:proofErr w:type="gramStart"/>
      <w:r>
        <w:rPr>
          <w:rFonts w:ascii="Times New Roman" w:eastAsia="宋体" w:hAnsi="Times New Roman" w:hint="eastAsia"/>
          <w:sz w:val="24"/>
          <w:szCs w:val="24"/>
        </w:rPr>
        <w:t>Scanne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(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System.in);</w:t>
      </w:r>
    </w:p>
    <w:p w14:paraId="5210DC98" w14:textId="77777777" w:rsidR="001B00C4" w:rsidRDefault="001B00C4" w:rsidP="009B3016">
      <w:pPr>
        <w:spacing w:line="360" w:lineRule="auto"/>
        <w:rPr>
          <w:rFonts w:hint="eastAsia"/>
        </w:rPr>
      </w:pPr>
    </w:p>
    <w:sectPr w:rsidR="001B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8C6B8" w14:textId="77777777" w:rsidR="005601E0" w:rsidRDefault="005601E0" w:rsidP="00C705FA">
      <w:pPr>
        <w:rPr>
          <w:rFonts w:hint="eastAsia"/>
        </w:rPr>
      </w:pPr>
      <w:r>
        <w:separator/>
      </w:r>
    </w:p>
  </w:endnote>
  <w:endnote w:type="continuationSeparator" w:id="0">
    <w:p w14:paraId="39E8B821" w14:textId="77777777" w:rsidR="005601E0" w:rsidRDefault="005601E0" w:rsidP="00C705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A6C73" w14:textId="77777777" w:rsidR="005601E0" w:rsidRDefault="005601E0" w:rsidP="00C705FA">
      <w:pPr>
        <w:rPr>
          <w:rFonts w:hint="eastAsia"/>
        </w:rPr>
      </w:pPr>
      <w:r>
        <w:separator/>
      </w:r>
    </w:p>
  </w:footnote>
  <w:footnote w:type="continuationSeparator" w:id="0">
    <w:p w14:paraId="7C40D35D" w14:textId="77777777" w:rsidR="005601E0" w:rsidRDefault="005601E0" w:rsidP="00C705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736271626">
    <w:abstractNumId w:val="3"/>
  </w:num>
  <w:num w:numId="2" w16cid:durableId="156117737">
    <w:abstractNumId w:val="4"/>
  </w:num>
  <w:num w:numId="3" w16cid:durableId="2065711952">
    <w:abstractNumId w:val="2"/>
  </w:num>
  <w:num w:numId="4" w16cid:durableId="1362392664">
    <w:abstractNumId w:val="0"/>
  </w:num>
  <w:num w:numId="5" w16cid:durableId="90538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1B00C4"/>
    <w:rsid w:val="001C0BE1"/>
    <w:rsid w:val="002C49E2"/>
    <w:rsid w:val="003B6C92"/>
    <w:rsid w:val="00486C7C"/>
    <w:rsid w:val="005601E0"/>
    <w:rsid w:val="006E592B"/>
    <w:rsid w:val="007D401F"/>
    <w:rsid w:val="007F3B5A"/>
    <w:rsid w:val="0099084A"/>
    <w:rsid w:val="009B3016"/>
    <w:rsid w:val="00BA59E5"/>
    <w:rsid w:val="00BD28C4"/>
    <w:rsid w:val="00C705FA"/>
    <w:rsid w:val="00D24F23"/>
    <w:rsid w:val="00F412B7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A4689"/>
  <w15:docId w15:val="{66C6AEF3-887A-4382-8A90-3AA3497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佳曼 余</cp:lastModifiedBy>
  <cp:revision>3</cp:revision>
  <dcterms:created xsi:type="dcterms:W3CDTF">2024-10-20T02:24:00Z</dcterms:created>
  <dcterms:modified xsi:type="dcterms:W3CDTF">2024-10-20T03:58:00Z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