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gridCol w:w="614"/>
        <w:gridCol w:w="1040"/>
        <w:gridCol w:w="3087"/>
      </w:tblGrid>
      <w:tr w:rsidR="009F3969" w:rsidRPr="00B53DA4" w:rsidTr="0005765B">
        <w:tc>
          <w:tcPr>
            <w:tcW w:w="9622" w:type="dxa"/>
            <w:gridSpan w:val="4"/>
          </w:tcPr>
          <w:p w:rsidR="00490AB3" w:rsidRDefault="00490AB3" w:rsidP="00EE6A93">
            <w:pPr>
              <w:spacing w:beforeLines="60" w:after="100" w:afterAutospacing="1"/>
              <w:ind w:firstLine="720"/>
              <w:jc w:val="both"/>
              <w:rPr>
                <w:smallCaps/>
                <w:sz w:val="22"/>
                <w:szCs w:val="22"/>
              </w:rPr>
            </w:pPr>
            <w:r w:rsidRPr="00B53DA4">
              <w:rPr>
                <w:b/>
                <w:caps/>
                <w:color w:val="FF0000"/>
                <w:sz w:val="22"/>
                <w:szCs w:val="22"/>
                <w:u w:val="thick"/>
              </w:rPr>
              <w:t>HRANMASH</w:t>
            </w:r>
            <w:r w:rsidRPr="00B53DA4">
              <w:rPr>
                <w:smallCaps/>
                <w:sz w:val="22"/>
                <w:szCs w:val="22"/>
              </w:rPr>
              <w:t xml:space="preserve"> is completely independent engineering group comprised of qualified mechanical, electrical, software </w:t>
            </w:r>
            <w:smartTag w:uri="urn:schemas-microsoft-com:office:smarttags" w:element="stockticker">
              <w:r w:rsidRPr="00B53DA4">
                <w:rPr>
                  <w:smallCaps/>
                  <w:sz w:val="22"/>
                  <w:szCs w:val="22"/>
                </w:rPr>
                <w:t>and</w:t>
              </w:r>
            </w:smartTag>
            <w:r w:rsidRPr="00B53DA4">
              <w:rPr>
                <w:smallCaps/>
                <w:sz w:val="22"/>
                <w:szCs w:val="22"/>
              </w:rPr>
              <w:t xml:space="preserve"> design engineers, as well as trained </w:t>
            </w:r>
            <w:smartTag w:uri="urn:schemas-microsoft-com:office:smarttags" w:element="stockticker">
              <w:r w:rsidRPr="00B53DA4">
                <w:rPr>
                  <w:smallCaps/>
                  <w:sz w:val="22"/>
                  <w:szCs w:val="22"/>
                </w:rPr>
                <w:t>and</w:t>
              </w:r>
            </w:smartTag>
            <w:r w:rsidRPr="00B53DA4">
              <w:rPr>
                <w:smallCaps/>
                <w:sz w:val="22"/>
                <w:szCs w:val="22"/>
              </w:rPr>
              <w:t xml:space="preserve"> highly qualified mechanical, welding </w:t>
            </w:r>
            <w:smartTag w:uri="urn:schemas-microsoft-com:office:smarttags" w:element="stockticker">
              <w:r w:rsidRPr="00B53DA4">
                <w:rPr>
                  <w:smallCaps/>
                  <w:sz w:val="22"/>
                  <w:szCs w:val="22"/>
                </w:rPr>
                <w:t>and</w:t>
              </w:r>
            </w:smartTag>
            <w:r w:rsidRPr="00B53DA4">
              <w:rPr>
                <w:smallCaps/>
                <w:sz w:val="22"/>
                <w:szCs w:val="22"/>
              </w:rPr>
              <w:t xml:space="preserve"> electro-electronic fitters.</w:t>
            </w:r>
          </w:p>
          <w:p w:rsidR="006809F1" w:rsidRPr="00B53DA4" w:rsidRDefault="006809F1" w:rsidP="00EE6A93">
            <w:pPr>
              <w:spacing w:beforeLines="60" w:after="100" w:afterAutospacing="1"/>
              <w:ind w:firstLine="720"/>
              <w:jc w:val="both"/>
              <w:rPr>
                <w:smallCaps/>
                <w:sz w:val="22"/>
                <w:szCs w:val="22"/>
              </w:rPr>
            </w:pPr>
            <w:r w:rsidRPr="006809F1">
              <w:rPr>
                <w:smallCaps/>
                <w:sz w:val="22"/>
                <w:szCs w:val="22"/>
              </w:rPr>
              <w:t>All a/m by our own personnel as technical supervision, turn-key erection and/or training of maintenance and operational stuff at site.</w:t>
            </w:r>
          </w:p>
          <w:p w:rsidR="009F3969" w:rsidRPr="00B53DA4" w:rsidRDefault="00490AB3" w:rsidP="002B0D0B">
            <w:pPr>
              <w:spacing w:before="60" w:after="100" w:afterAutospacing="1"/>
              <w:ind w:firstLine="720"/>
              <w:jc w:val="both"/>
              <w:rPr>
                <w:smallCaps/>
                <w:sz w:val="22"/>
                <w:szCs w:val="22"/>
              </w:rPr>
            </w:pPr>
            <w:r w:rsidRPr="00B53DA4">
              <w:rPr>
                <w:smallCaps/>
                <w:sz w:val="22"/>
                <w:szCs w:val="22"/>
              </w:rPr>
              <w:t>Upon request and as the current job may request we recruit and apply civil engineering, software, HVAC and any other project related consultancy from a range of well linked partner groups and organizations.</w:t>
            </w:r>
          </w:p>
          <w:p w:rsidR="002B0D0B" w:rsidRPr="00B53DA4" w:rsidRDefault="00B53DA4" w:rsidP="002B0D0B">
            <w:pPr>
              <w:spacing w:before="60" w:after="100" w:afterAutospacing="1"/>
              <w:ind w:firstLine="720"/>
              <w:jc w:val="both"/>
              <w:rPr>
                <w:smallCaps/>
                <w:sz w:val="22"/>
                <w:szCs w:val="22"/>
              </w:rPr>
            </w:pPr>
            <w:r w:rsidRPr="00B53DA4">
              <w:rPr>
                <w:b/>
                <w:caps/>
                <w:color w:val="FF0000"/>
                <w:sz w:val="22"/>
                <w:szCs w:val="22"/>
                <w:u w:val="thick"/>
              </w:rPr>
              <w:t>HRANMASH</w:t>
            </w:r>
            <w:r w:rsidRPr="00B53DA4">
              <w:rPr>
                <w:smallCaps/>
                <w:sz w:val="22"/>
                <w:szCs w:val="22"/>
              </w:rPr>
              <w:t xml:space="preserve"> is providing services in three basic patterns – complete and/or separately at relevant sub-levels and/or in combinations as particular job may require.</w:t>
            </w:r>
          </w:p>
          <w:p w:rsidR="00B53DA4" w:rsidRPr="00B53DA4" w:rsidRDefault="00B53DA4" w:rsidP="002B0D0B">
            <w:pPr>
              <w:spacing w:before="60" w:after="100" w:afterAutospacing="1"/>
              <w:ind w:firstLine="720"/>
              <w:jc w:val="both"/>
              <w:rPr>
                <w:sz w:val="22"/>
                <w:szCs w:val="22"/>
              </w:rPr>
            </w:pPr>
          </w:p>
        </w:tc>
      </w:tr>
      <w:tr w:rsidR="009F3969" w:rsidRPr="00B53DA4" w:rsidTr="00477DB2">
        <w:tc>
          <w:tcPr>
            <w:tcW w:w="4881" w:type="dxa"/>
          </w:tcPr>
          <w:p w:rsidR="009F3969" w:rsidRPr="00B53DA4" w:rsidRDefault="00B53DA4" w:rsidP="004D44D6">
            <w:pPr>
              <w:jc w:val="center"/>
              <w:rPr>
                <w:b/>
                <w:smallCaps/>
                <w:sz w:val="22"/>
                <w:szCs w:val="22"/>
              </w:rPr>
            </w:pPr>
            <w:r w:rsidRPr="00B53DA4">
              <w:rPr>
                <w:b/>
                <w:smallCaps/>
                <w:sz w:val="22"/>
                <w:szCs w:val="22"/>
              </w:rPr>
              <w:t>Pattern</w:t>
            </w:r>
            <w:r w:rsidR="004D44D6" w:rsidRPr="00B53DA4">
              <w:rPr>
                <w:b/>
                <w:smallCaps/>
                <w:sz w:val="22"/>
                <w:szCs w:val="22"/>
              </w:rPr>
              <w:t xml:space="preserve"> One</w:t>
            </w:r>
            <w:r w:rsidR="00FC61E3">
              <w:rPr>
                <w:b/>
                <w:smallCaps/>
                <w:sz w:val="22"/>
                <w:szCs w:val="22"/>
              </w:rPr>
              <w:t xml:space="preserve"> (P1)</w:t>
            </w:r>
          </w:p>
        </w:tc>
        <w:tc>
          <w:tcPr>
            <w:tcW w:w="1654" w:type="dxa"/>
            <w:gridSpan w:val="2"/>
          </w:tcPr>
          <w:p w:rsidR="009F3969" w:rsidRPr="00B53DA4" w:rsidRDefault="00B53DA4" w:rsidP="004D44D6">
            <w:pPr>
              <w:jc w:val="center"/>
              <w:rPr>
                <w:b/>
                <w:smallCaps/>
                <w:sz w:val="22"/>
                <w:szCs w:val="22"/>
              </w:rPr>
            </w:pPr>
            <w:r w:rsidRPr="00B53DA4">
              <w:rPr>
                <w:b/>
                <w:smallCaps/>
                <w:sz w:val="22"/>
                <w:szCs w:val="22"/>
              </w:rPr>
              <w:t>Pattern</w:t>
            </w:r>
            <w:r w:rsidR="004D44D6" w:rsidRPr="00B53DA4">
              <w:rPr>
                <w:b/>
                <w:smallCaps/>
                <w:sz w:val="22"/>
                <w:szCs w:val="22"/>
              </w:rPr>
              <w:t xml:space="preserve"> Two</w:t>
            </w:r>
            <w:r w:rsidR="00FC61E3">
              <w:rPr>
                <w:b/>
                <w:smallCaps/>
                <w:sz w:val="22"/>
                <w:szCs w:val="22"/>
              </w:rPr>
              <w:t xml:space="preserve"> (P2)</w:t>
            </w:r>
          </w:p>
        </w:tc>
        <w:tc>
          <w:tcPr>
            <w:tcW w:w="3087" w:type="dxa"/>
          </w:tcPr>
          <w:p w:rsidR="009F3969" w:rsidRPr="00B53DA4" w:rsidRDefault="00B53DA4" w:rsidP="004D44D6">
            <w:pPr>
              <w:jc w:val="center"/>
              <w:rPr>
                <w:b/>
                <w:smallCaps/>
                <w:sz w:val="22"/>
                <w:szCs w:val="22"/>
              </w:rPr>
            </w:pPr>
            <w:r w:rsidRPr="00B53DA4">
              <w:rPr>
                <w:b/>
                <w:smallCaps/>
                <w:sz w:val="22"/>
                <w:szCs w:val="22"/>
              </w:rPr>
              <w:t>Pattern</w:t>
            </w:r>
            <w:r w:rsidR="004D44D6" w:rsidRPr="00B53DA4">
              <w:rPr>
                <w:b/>
                <w:smallCaps/>
                <w:sz w:val="22"/>
                <w:szCs w:val="22"/>
              </w:rPr>
              <w:t xml:space="preserve"> Three</w:t>
            </w:r>
            <w:r w:rsidR="00FC61E3">
              <w:rPr>
                <w:b/>
                <w:smallCaps/>
                <w:sz w:val="22"/>
                <w:szCs w:val="22"/>
              </w:rPr>
              <w:t xml:space="preserve"> (P3)</w:t>
            </w:r>
          </w:p>
        </w:tc>
      </w:tr>
      <w:tr w:rsidR="004D44D6" w:rsidRPr="00B53DA4" w:rsidTr="00477DB2">
        <w:trPr>
          <w:cantSplit/>
        </w:trPr>
        <w:tc>
          <w:tcPr>
            <w:tcW w:w="4881"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Utilities audit and assessment</w:t>
            </w:r>
          </w:p>
        </w:tc>
        <w:tc>
          <w:tcPr>
            <w:tcW w:w="1654" w:type="dxa"/>
            <w:gridSpan w:val="2"/>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Technical and/or project consultancy</w:t>
            </w:r>
          </w:p>
        </w:tc>
        <w:tc>
          <w:tcPr>
            <w:tcW w:w="3087"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Operation consolidation</w:t>
            </w:r>
          </w:p>
        </w:tc>
      </w:tr>
      <w:tr w:rsidR="004D44D6" w:rsidRPr="00B53DA4" w:rsidTr="00477DB2">
        <w:trPr>
          <w:cantSplit/>
        </w:trPr>
        <w:tc>
          <w:tcPr>
            <w:tcW w:w="4881"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Operation auditing</w:t>
            </w:r>
          </w:p>
        </w:tc>
        <w:tc>
          <w:tcPr>
            <w:tcW w:w="1654" w:type="dxa"/>
            <w:gridSpan w:val="2"/>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Preventive Maintenance Inspection</w:t>
            </w:r>
          </w:p>
        </w:tc>
        <w:tc>
          <w:tcPr>
            <w:tcW w:w="3087"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Project design</w:t>
            </w:r>
          </w:p>
        </w:tc>
      </w:tr>
      <w:tr w:rsidR="004D44D6" w:rsidRPr="00B53DA4" w:rsidTr="00477DB2">
        <w:trPr>
          <w:cantSplit/>
        </w:trPr>
        <w:tc>
          <w:tcPr>
            <w:tcW w:w="4881"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Project assessment</w:t>
            </w:r>
          </w:p>
        </w:tc>
        <w:tc>
          <w:tcPr>
            <w:tcW w:w="1654" w:type="dxa"/>
            <w:gridSpan w:val="2"/>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 xml:space="preserve">Utilities </w:t>
            </w:r>
            <w:r w:rsidR="00B53DA4">
              <w:rPr>
                <w:smallCaps/>
                <w:sz w:val="22"/>
                <w:szCs w:val="22"/>
              </w:rPr>
              <w:t xml:space="preserve">maintenance and </w:t>
            </w:r>
            <w:r w:rsidRPr="00B53DA4">
              <w:rPr>
                <w:smallCaps/>
                <w:sz w:val="22"/>
                <w:szCs w:val="22"/>
              </w:rPr>
              <w:t>overhaul</w:t>
            </w:r>
          </w:p>
        </w:tc>
        <w:tc>
          <w:tcPr>
            <w:tcW w:w="3087" w:type="dxa"/>
            <w:vAlign w:val="center"/>
          </w:tcPr>
          <w:p w:rsidR="004D44D6" w:rsidRPr="00B53DA4" w:rsidRDefault="004D44D6" w:rsidP="00EE6A93">
            <w:pPr>
              <w:numPr>
                <w:ilvl w:val="0"/>
                <w:numId w:val="1"/>
              </w:numPr>
              <w:spacing w:beforeLines="60" w:after="100" w:afterAutospacing="1"/>
              <w:ind w:left="357" w:hanging="357"/>
              <w:rPr>
                <w:smallCaps/>
                <w:sz w:val="22"/>
                <w:szCs w:val="22"/>
              </w:rPr>
            </w:pPr>
            <w:r w:rsidRPr="00B53DA4">
              <w:rPr>
                <w:smallCaps/>
                <w:sz w:val="22"/>
                <w:szCs w:val="22"/>
              </w:rPr>
              <w:t>Production line and/or utilities redesign and relocation</w:t>
            </w:r>
          </w:p>
        </w:tc>
      </w:tr>
      <w:tr w:rsidR="00B53DA4" w:rsidRPr="00B53DA4" w:rsidTr="00DA43D7">
        <w:trPr>
          <w:cantSplit/>
        </w:trPr>
        <w:tc>
          <w:tcPr>
            <w:tcW w:w="9622" w:type="dxa"/>
            <w:gridSpan w:val="4"/>
            <w:vAlign w:val="center"/>
          </w:tcPr>
          <w:p w:rsidR="00B53DA4" w:rsidRDefault="006809F1" w:rsidP="00EE6A93">
            <w:pPr>
              <w:spacing w:beforeLines="60" w:after="100" w:afterAutospacing="1"/>
              <w:ind w:firstLine="720"/>
              <w:rPr>
                <w:smallCaps/>
                <w:sz w:val="22"/>
                <w:szCs w:val="22"/>
              </w:rPr>
            </w:pPr>
            <w:r w:rsidRPr="0070287C">
              <w:rPr>
                <w:smallCaps/>
                <w:sz w:val="22"/>
                <w:szCs w:val="22"/>
              </w:rPr>
              <w:t xml:space="preserve">As the project needs might be, </w:t>
            </w:r>
            <w:r w:rsidRPr="0070287C">
              <w:rPr>
                <w:b/>
                <w:caps/>
                <w:color w:val="FF0000"/>
                <w:sz w:val="22"/>
                <w:szCs w:val="22"/>
                <w:u w:val="thick"/>
              </w:rPr>
              <w:t>HRANMASH</w:t>
            </w:r>
            <w:r w:rsidRPr="0070287C">
              <w:rPr>
                <w:smallCaps/>
                <w:sz w:val="22"/>
                <w:szCs w:val="22"/>
              </w:rPr>
              <w:t xml:space="preserve"> is in position to design </w:t>
            </w:r>
            <w:smartTag w:uri="urn:schemas-microsoft-com:office:smarttags" w:element="stockticker">
              <w:r w:rsidRPr="0070287C">
                <w:rPr>
                  <w:smallCaps/>
                  <w:sz w:val="22"/>
                  <w:szCs w:val="22"/>
                </w:rPr>
                <w:t>and</w:t>
              </w:r>
            </w:smartTag>
            <w:r w:rsidRPr="0070287C">
              <w:rPr>
                <w:smallCaps/>
                <w:sz w:val="22"/>
                <w:szCs w:val="22"/>
              </w:rPr>
              <w:t xml:space="preserve"> deliver some itemized </w:t>
            </w:r>
            <w:smartTag w:uri="urn:schemas-microsoft-com:office:smarttags" w:element="stockticker">
              <w:r w:rsidRPr="0070287C">
                <w:rPr>
                  <w:smallCaps/>
                  <w:sz w:val="22"/>
                  <w:szCs w:val="22"/>
                </w:rPr>
                <w:t>and</w:t>
              </w:r>
            </w:smartTag>
            <w:r w:rsidRPr="0070287C">
              <w:rPr>
                <w:smallCaps/>
                <w:sz w:val="22"/>
                <w:szCs w:val="22"/>
              </w:rPr>
              <w:t>/or complete utilities</w:t>
            </w:r>
            <w:r w:rsidR="00FC61E3">
              <w:rPr>
                <w:smallCaps/>
                <w:sz w:val="22"/>
                <w:szCs w:val="22"/>
              </w:rPr>
              <w:t xml:space="preserve"> (</w:t>
            </w:r>
            <w:r w:rsidR="00FC61E3" w:rsidRPr="00FC61E3">
              <w:rPr>
                <w:b/>
                <w:smallCaps/>
                <w:sz w:val="22"/>
                <w:szCs w:val="22"/>
              </w:rPr>
              <w:t>PD</w:t>
            </w:r>
            <w:r w:rsidR="00FC61E3">
              <w:rPr>
                <w:smallCaps/>
                <w:sz w:val="22"/>
                <w:szCs w:val="22"/>
              </w:rPr>
              <w:t>)</w:t>
            </w:r>
            <w:r w:rsidRPr="0070287C">
              <w:rPr>
                <w:smallCaps/>
                <w:sz w:val="22"/>
                <w:szCs w:val="22"/>
              </w:rPr>
              <w:t>, as follows :</w:t>
            </w:r>
          </w:p>
          <w:p w:rsidR="006809F1" w:rsidRDefault="006809F1" w:rsidP="00EE6A93">
            <w:pPr>
              <w:pStyle w:val="ListParagraph"/>
              <w:numPr>
                <w:ilvl w:val="0"/>
                <w:numId w:val="4"/>
              </w:numPr>
              <w:spacing w:beforeLines="60" w:after="100" w:afterAutospacing="1"/>
              <w:rPr>
                <w:smallCaps/>
                <w:sz w:val="22"/>
                <w:szCs w:val="22"/>
              </w:rPr>
            </w:pPr>
            <w:r w:rsidRPr="006809F1">
              <w:rPr>
                <w:smallCaps/>
                <w:sz w:val="22"/>
                <w:szCs w:val="22"/>
              </w:rPr>
              <w:t>conveyor systems – any commercially available beverage industry approved components;</w:t>
            </w:r>
          </w:p>
          <w:p w:rsidR="006809F1" w:rsidRDefault="006809F1" w:rsidP="00EE6A93">
            <w:pPr>
              <w:pStyle w:val="ListParagraph"/>
              <w:numPr>
                <w:ilvl w:val="0"/>
                <w:numId w:val="4"/>
              </w:numPr>
              <w:spacing w:beforeLines="60" w:after="100" w:afterAutospacing="1"/>
              <w:rPr>
                <w:smallCaps/>
                <w:sz w:val="22"/>
                <w:szCs w:val="22"/>
              </w:rPr>
            </w:pPr>
            <w:r w:rsidRPr="0070287C">
              <w:rPr>
                <w:smallCaps/>
                <w:sz w:val="22"/>
                <w:szCs w:val="22"/>
              </w:rPr>
              <w:t>tanks and fittings – as per approved by Customer specs;</w:t>
            </w:r>
          </w:p>
          <w:p w:rsidR="006809F1" w:rsidRPr="006809F1" w:rsidRDefault="006809F1" w:rsidP="00EE6A93">
            <w:pPr>
              <w:pStyle w:val="ListParagraph"/>
              <w:numPr>
                <w:ilvl w:val="0"/>
                <w:numId w:val="4"/>
              </w:numPr>
              <w:spacing w:beforeLines="60" w:after="100" w:afterAutospacing="1"/>
              <w:rPr>
                <w:smallCaps/>
                <w:sz w:val="22"/>
                <w:szCs w:val="22"/>
              </w:rPr>
            </w:pPr>
            <w:r w:rsidRPr="0070287C">
              <w:rPr>
                <w:smallCaps/>
                <w:sz w:val="22"/>
                <w:szCs w:val="22"/>
              </w:rPr>
              <w:t>process utilities – as per approved by Customer specs.</w:t>
            </w:r>
          </w:p>
        </w:tc>
      </w:tr>
      <w:tr w:rsidR="006809F1" w:rsidRPr="00B53DA4" w:rsidTr="00DA43D7">
        <w:trPr>
          <w:cantSplit/>
        </w:trPr>
        <w:tc>
          <w:tcPr>
            <w:tcW w:w="9622" w:type="dxa"/>
            <w:gridSpan w:val="4"/>
            <w:vAlign w:val="center"/>
          </w:tcPr>
          <w:p w:rsidR="006809F1" w:rsidRPr="0070287C" w:rsidRDefault="006809F1" w:rsidP="00EE6A93">
            <w:pPr>
              <w:spacing w:beforeLines="60" w:after="100" w:afterAutospacing="1"/>
              <w:ind w:firstLine="720"/>
              <w:rPr>
                <w:smallCaps/>
                <w:sz w:val="22"/>
                <w:szCs w:val="22"/>
              </w:rPr>
            </w:pPr>
            <w:r w:rsidRPr="0070287C">
              <w:rPr>
                <w:smallCaps/>
                <w:sz w:val="22"/>
                <w:szCs w:val="22"/>
              </w:rPr>
              <w:t xml:space="preserve">As independent organization </w:t>
            </w:r>
            <w:r w:rsidRPr="0070287C">
              <w:rPr>
                <w:b/>
                <w:caps/>
                <w:color w:val="FF0000"/>
                <w:sz w:val="22"/>
                <w:szCs w:val="22"/>
                <w:u w:val="thick"/>
              </w:rPr>
              <w:t>HRANMASH</w:t>
            </w:r>
            <w:r w:rsidRPr="0070287C">
              <w:rPr>
                <w:smallCaps/>
                <w:sz w:val="22"/>
                <w:szCs w:val="22"/>
              </w:rPr>
              <w:t xml:space="preserve"> </w:t>
            </w:r>
            <w:smartTag w:uri="urn:schemas-microsoft-com:office:smarttags" w:element="stockticker">
              <w:r w:rsidRPr="0070287C">
                <w:rPr>
                  <w:smallCaps/>
                  <w:sz w:val="22"/>
                  <w:szCs w:val="22"/>
                </w:rPr>
                <w:t>has</w:t>
              </w:r>
            </w:smartTag>
            <w:r w:rsidRPr="0070287C">
              <w:rPr>
                <w:smallCaps/>
                <w:sz w:val="22"/>
                <w:szCs w:val="22"/>
              </w:rPr>
              <w:t xml:space="preserve"> been used, handled </w:t>
            </w:r>
            <w:smartTag w:uri="urn:schemas-microsoft-com:office:smarttags" w:element="stockticker">
              <w:r w:rsidRPr="0070287C">
                <w:rPr>
                  <w:smallCaps/>
                  <w:sz w:val="22"/>
                  <w:szCs w:val="22"/>
                </w:rPr>
                <w:t>and</w:t>
              </w:r>
            </w:smartTag>
            <w:r w:rsidRPr="0070287C">
              <w:rPr>
                <w:smallCaps/>
                <w:sz w:val="22"/>
                <w:szCs w:val="22"/>
              </w:rPr>
              <w:t xml:space="preserve"> executed different on-field auditing tasks</w:t>
            </w:r>
            <w:r w:rsidR="003110DD">
              <w:rPr>
                <w:smallCaps/>
                <w:sz w:val="22"/>
                <w:szCs w:val="22"/>
              </w:rPr>
              <w:t>,</w:t>
            </w:r>
            <w:r w:rsidRPr="0070287C">
              <w:rPr>
                <w:smallCaps/>
                <w:sz w:val="22"/>
                <w:szCs w:val="22"/>
              </w:rPr>
              <w:t xml:space="preserve"> optimization models </w:t>
            </w:r>
            <w:smartTag w:uri="urn:schemas-microsoft-com:office:smarttags" w:element="stockticker">
              <w:r w:rsidRPr="0070287C">
                <w:rPr>
                  <w:smallCaps/>
                  <w:sz w:val="22"/>
                  <w:szCs w:val="22"/>
                </w:rPr>
                <w:t>and</w:t>
              </w:r>
            </w:smartTag>
            <w:r w:rsidRPr="0070287C">
              <w:rPr>
                <w:smallCaps/>
                <w:sz w:val="22"/>
                <w:szCs w:val="22"/>
              </w:rPr>
              <w:t xml:space="preserve"> proposals for improving operation.</w:t>
            </w:r>
          </w:p>
        </w:tc>
      </w:tr>
      <w:tr w:rsidR="006809F1" w:rsidRPr="00B53DA4" w:rsidTr="00DA43D7">
        <w:trPr>
          <w:cantSplit/>
        </w:trPr>
        <w:tc>
          <w:tcPr>
            <w:tcW w:w="9622" w:type="dxa"/>
            <w:gridSpan w:val="4"/>
            <w:vAlign w:val="center"/>
          </w:tcPr>
          <w:p w:rsidR="006809F1" w:rsidRPr="0070287C" w:rsidRDefault="006809F1" w:rsidP="00EE6A93">
            <w:pPr>
              <w:spacing w:beforeLines="60" w:after="100" w:afterAutospacing="1"/>
              <w:ind w:firstLine="720"/>
              <w:rPr>
                <w:smallCaps/>
                <w:sz w:val="22"/>
                <w:szCs w:val="22"/>
              </w:rPr>
            </w:pPr>
            <w:r w:rsidRPr="0070287C">
              <w:rPr>
                <w:smallCaps/>
                <w:sz w:val="22"/>
                <w:szCs w:val="22"/>
              </w:rPr>
              <w:t>Our long-term expertise has permitted us to come up with valuable proposals and schemes.</w:t>
            </w:r>
          </w:p>
        </w:tc>
      </w:tr>
      <w:tr w:rsidR="006809F1" w:rsidRPr="00B53DA4" w:rsidTr="00DA43D7">
        <w:trPr>
          <w:cantSplit/>
        </w:trPr>
        <w:tc>
          <w:tcPr>
            <w:tcW w:w="9622" w:type="dxa"/>
            <w:gridSpan w:val="4"/>
            <w:vAlign w:val="center"/>
          </w:tcPr>
          <w:p w:rsidR="006809F1" w:rsidRPr="0070287C" w:rsidRDefault="006809F1" w:rsidP="00EE6A93">
            <w:pPr>
              <w:spacing w:beforeLines="60" w:after="100" w:afterAutospacing="1"/>
              <w:ind w:firstLine="720"/>
              <w:rPr>
                <w:smallCaps/>
                <w:sz w:val="22"/>
                <w:szCs w:val="22"/>
              </w:rPr>
            </w:pPr>
            <w:smartTag w:uri="urn:schemas-microsoft-com:office:smarttags" w:element="PersonName">
              <w:r w:rsidRPr="0070287C">
                <w:rPr>
                  <w:b/>
                  <w:caps/>
                  <w:color w:val="FF0000"/>
                  <w:sz w:val="22"/>
                  <w:szCs w:val="22"/>
                  <w:u w:val="thick"/>
                </w:rPr>
                <w:lastRenderedPageBreak/>
                <w:t>HRANMASH</w:t>
              </w:r>
            </w:smartTag>
            <w:r w:rsidRPr="0070287C">
              <w:rPr>
                <w:smallCaps/>
                <w:sz w:val="22"/>
                <w:szCs w:val="22"/>
              </w:rPr>
              <w:t xml:space="preserve"> is in position to form </w:t>
            </w:r>
            <w:smartTag w:uri="urn:schemas-microsoft-com:office:smarttags" w:element="stockticker">
              <w:r w:rsidRPr="0070287C">
                <w:rPr>
                  <w:smallCaps/>
                  <w:sz w:val="22"/>
                  <w:szCs w:val="22"/>
                </w:rPr>
                <w:t>and</w:t>
              </w:r>
            </w:smartTag>
            <w:r w:rsidRPr="0070287C">
              <w:rPr>
                <w:smallCaps/>
                <w:sz w:val="22"/>
                <w:szCs w:val="22"/>
              </w:rPr>
              <w:t xml:space="preserve"> </w:t>
            </w:r>
            <w:smartTag w:uri="urn:schemas-microsoft-com:office:smarttags" w:element="stockticker">
              <w:r w:rsidRPr="0070287C">
                <w:rPr>
                  <w:smallCaps/>
                  <w:sz w:val="22"/>
                  <w:szCs w:val="22"/>
                </w:rPr>
                <w:t>work</w:t>
              </w:r>
            </w:smartTag>
            <w:r w:rsidRPr="0070287C">
              <w:rPr>
                <w:smallCaps/>
                <w:sz w:val="22"/>
                <w:szCs w:val="22"/>
              </w:rPr>
              <w:t xml:space="preserve"> with its own project teams complete, or form ad-hock project teams </w:t>
            </w:r>
            <w:smartTag w:uri="urn:schemas-microsoft-com:office:smarttags" w:element="stockticker">
              <w:r w:rsidRPr="0070287C">
                <w:rPr>
                  <w:smallCaps/>
                  <w:sz w:val="22"/>
                  <w:szCs w:val="22"/>
                </w:rPr>
                <w:t>and</w:t>
              </w:r>
            </w:smartTag>
            <w:r w:rsidRPr="0070287C">
              <w:rPr>
                <w:smallCaps/>
                <w:sz w:val="22"/>
                <w:szCs w:val="22"/>
              </w:rPr>
              <w:t xml:space="preserve"> management with local consultancy </w:t>
            </w:r>
            <w:smartTag w:uri="urn:schemas-microsoft-com:office:smarttags" w:element="stockticker">
              <w:r w:rsidRPr="0070287C">
                <w:rPr>
                  <w:smallCaps/>
                  <w:sz w:val="22"/>
                  <w:szCs w:val="22"/>
                </w:rPr>
                <w:t>and</w:t>
              </w:r>
            </w:smartTag>
            <w:r w:rsidRPr="0070287C">
              <w:rPr>
                <w:smallCaps/>
                <w:sz w:val="22"/>
                <w:szCs w:val="22"/>
              </w:rPr>
              <w:t xml:space="preserve"> engineering organizations, giving in such </w:t>
            </w:r>
            <w:smartTag w:uri="urn:schemas-microsoft-com:office:smarttags" w:element="Street">
              <w:smartTag w:uri="urn:schemas-microsoft-com:office:smarttags" w:element="address">
                <w:r w:rsidRPr="0070287C">
                  <w:rPr>
                    <w:smallCaps/>
                    <w:sz w:val="22"/>
                    <w:szCs w:val="22"/>
                  </w:rPr>
                  <w:t>a way</w:t>
                </w:r>
              </w:smartTag>
            </w:smartTag>
            <w:r w:rsidRPr="0070287C">
              <w:rPr>
                <w:smallCaps/>
                <w:sz w:val="22"/>
                <w:szCs w:val="22"/>
              </w:rPr>
              <w:t xml:space="preserve"> the needed flexibility to Customer’s needs </w:t>
            </w:r>
            <w:smartTag w:uri="urn:schemas-microsoft-com:office:smarttags" w:element="stockticker">
              <w:r w:rsidRPr="0070287C">
                <w:rPr>
                  <w:smallCaps/>
                  <w:sz w:val="22"/>
                  <w:szCs w:val="22"/>
                </w:rPr>
                <w:t>and</w:t>
              </w:r>
            </w:smartTag>
            <w:r w:rsidRPr="0070287C">
              <w:rPr>
                <w:smallCaps/>
                <w:sz w:val="22"/>
                <w:szCs w:val="22"/>
              </w:rPr>
              <w:t xml:space="preserve"> intentions in organizing the specific task.</w:t>
            </w:r>
          </w:p>
        </w:tc>
      </w:tr>
      <w:tr w:rsidR="006809F1" w:rsidRPr="00B53DA4" w:rsidTr="00DA43D7">
        <w:trPr>
          <w:cantSplit/>
        </w:trPr>
        <w:tc>
          <w:tcPr>
            <w:tcW w:w="9622" w:type="dxa"/>
            <w:gridSpan w:val="4"/>
            <w:vAlign w:val="center"/>
          </w:tcPr>
          <w:p w:rsidR="006809F1" w:rsidRPr="006809F1" w:rsidRDefault="006809F1" w:rsidP="00EE6A93">
            <w:pPr>
              <w:spacing w:beforeLines="60" w:after="100" w:afterAutospacing="1"/>
              <w:ind w:firstLine="720"/>
              <w:rPr>
                <w:caps/>
                <w:sz w:val="22"/>
                <w:szCs w:val="22"/>
                <w:u w:val="thick"/>
              </w:rPr>
            </w:pPr>
            <w:r w:rsidRPr="006809F1">
              <w:rPr>
                <w:smallCaps/>
                <w:sz w:val="22"/>
                <w:szCs w:val="22"/>
              </w:rPr>
              <w:t>Our extensive connections with related industries manufacturers, based on our complete independency allow us to form Customer most suitable proposals and decisions.</w:t>
            </w:r>
          </w:p>
        </w:tc>
      </w:tr>
      <w:tr w:rsidR="006809F1" w:rsidRPr="00B53DA4" w:rsidTr="00DA43D7">
        <w:trPr>
          <w:cantSplit/>
        </w:trPr>
        <w:tc>
          <w:tcPr>
            <w:tcW w:w="9622" w:type="dxa"/>
            <w:gridSpan w:val="4"/>
            <w:vAlign w:val="center"/>
          </w:tcPr>
          <w:p w:rsidR="006809F1" w:rsidRPr="006809F1" w:rsidRDefault="006809F1" w:rsidP="00EE6A93">
            <w:pPr>
              <w:spacing w:beforeLines="60" w:after="100" w:afterAutospacing="1"/>
              <w:ind w:firstLine="720"/>
              <w:rPr>
                <w:smallCaps/>
                <w:sz w:val="22"/>
                <w:szCs w:val="22"/>
              </w:rPr>
            </w:pPr>
            <w:r w:rsidRPr="0070287C">
              <w:rPr>
                <w:smallCaps/>
                <w:sz w:val="22"/>
                <w:szCs w:val="22"/>
              </w:rPr>
              <w:t xml:space="preserve">Given the scope </w:t>
            </w:r>
            <w:smartTag w:uri="urn:schemas-microsoft-com:office:smarttags" w:element="stockticker">
              <w:r w:rsidRPr="0070287C">
                <w:rPr>
                  <w:smallCaps/>
                  <w:sz w:val="22"/>
                  <w:szCs w:val="22"/>
                </w:rPr>
                <w:t>and</w:t>
              </w:r>
            </w:smartTag>
            <w:r w:rsidRPr="0070287C">
              <w:rPr>
                <w:smallCaps/>
                <w:sz w:val="22"/>
                <w:szCs w:val="22"/>
              </w:rPr>
              <w:t xml:space="preserve"> acquired experience with regards to above, our flexibility as to the task handling, </w:t>
            </w:r>
            <w:smartTag w:uri="urn:schemas-microsoft-com:office:smarttags" w:element="PersonName">
              <w:r w:rsidRPr="0070287C">
                <w:rPr>
                  <w:b/>
                  <w:caps/>
                  <w:color w:val="FF0000"/>
                  <w:sz w:val="22"/>
                  <w:szCs w:val="22"/>
                  <w:u w:val="thick"/>
                </w:rPr>
                <w:t>HRANMASH</w:t>
              </w:r>
            </w:smartTag>
            <w:r w:rsidRPr="0070287C">
              <w:rPr>
                <w:smallCaps/>
                <w:sz w:val="22"/>
                <w:szCs w:val="22"/>
              </w:rPr>
              <w:t xml:space="preserve"> is practically without limits in following completely </w:t>
            </w:r>
            <w:smartTag w:uri="urn:schemas-microsoft-com:office:smarttags" w:element="stockticker">
              <w:r w:rsidRPr="0070287C">
                <w:rPr>
                  <w:smallCaps/>
                  <w:sz w:val="22"/>
                  <w:szCs w:val="22"/>
                </w:rPr>
                <w:t>and</w:t>
              </w:r>
            </w:smartTag>
            <w:r w:rsidRPr="0070287C">
              <w:rPr>
                <w:smallCaps/>
                <w:sz w:val="22"/>
                <w:szCs w:val="22"/>
              </w:rPr>
              <w:t xml:space="preserve"> adjusting ourselves to Customer’s preferences </w:t>
            </w:r>
            <w:smartTag w:uri="urn:schemas-microsoft-com:office:smarttags" w:element="stockticker">
              <w:r w:rsidRPr="0070287C">
                <w:rPr>
                  <w:smallCaps/>
                  <w:sz w:val="22"/>
                  <w:szCs w:val="22"/>
                </w:rPr>
                <w:t>and</w:t>
              </w:r>
            </w:smartTag>
            <w:r w:rsidRPr="0070287C">
              <w:rPr>
                <w:smallCaps/>
                <w:sz w:val="22"/>
                <w:szCs w:val="22"/>
              </w:rPr>
              <w:t xml:space="preserve"> views.</w:t>
            </w:r>
          </w:p>
        </w:tc>
      </w:tr>
      <w:tr w:rsidR="006809F1" w:rsidRPr="00B53DA4" w:rsidTr="00DA43D7">
        <w:trPr>
          <w:cantSplit/>
        </w:trPr>
        <w:tc>
          <w:tcPr>
            <w:tcW w:w="9622" w:type="dxa"/>
            <w:gridSpan w:val="4"/>
            <w:vAlign w:val="center"/>
          </w:tcPr>
          <w:p w:rsidR="006809F1" w:rsidRPr="0070287C" w:rsidRDefault="006809F1" w:rsidP="00EE6A93">
            <w:pPr>
              <w:spacing w:beforeLines="60" w:after="100" w:afterAutospacing="1"/>
              <w:ind w:firstLine="720"/>
              <w:rPr>
                <w:smallCaps/>
                <w:sz w:val="22"/>
                <w:szCs w:val="22"/>
              </w:rPr>
            </w:pPr>
            <w:r w:rsidRPr="0070287C">
              <w:rPr>
                <w:smallCaps/>
                <w:sz w:val="22"/>
                <w:szCs w:val="22"/>
              </w:rPr>
              <w:t>We shall never hesitate to inform Customer as to our ideas and understanding in view of the specific task requirements, but it is indispensable law with our organization to abide completely with Customer preferences and decisions at end.</w:t>
            </w:r>
          </w:p>
        </w:tc>
      </w:tr>
      <w:tr w:rsidR="006809F1" w:rsidRPr="00B53DA4" w:rsidTr="00DA43D7">
        <w:trPr>
          <w:cantSplit/>
        </w:trPr>
        <w:tc>
          <w:tcPr>
            <w:tcW w:w="9622" w:type="dxa"/>
            <w:gridSpan w:val="4"/>
            <w:vAlign w:val="center"/>
          </w:tcPr>
          <w:p w:rsidR="006809F1" w:rsidRPr="0070287C" w:rsidRDefault="00EC5BFE" w:rsidP="00EE6A93">
            <w:pPr>
              <w:spacing w:beforeLines="60" w:after="100" w:afterAutospacing="1"/>
              <w:ind w:firstLine="720"/>
              <w:rPr>
                <w:smallCaps/>
                <w:sz w:val="22"/>
                <w:szCs w:val="22"/>
              </w:rPr>
            </w:pPr>
            <w:r w:rsidRPr="0070287C">
              <w:rPr>
                <w:smallCaps/>
                <w:sz w:val="22"/>
                <w:szCs w:val="22"/>
              </w:rPr>
              <w:t>It is our target at end to facilitate Customer decisions, optimize and wherever possible save on capital and time expenses.</w:t>
            </w:r>
          </w:p>
        </w:tc>
      </w:tr>
      <w:tr w:rsidR="00EE6A93" w:rsidRPr="00B53DA4" w:rsidTr="00DA43D7">
        <w:trPr>
          <w:cantSplit/>
        </w:trPr>
        <w:tc>
          <w:tcPr>
            <w:tcW w:w="9622" w:type="dxa"/>
            <w:gridSpan w:val="4"/>
            <w:vAlign w:val="center"/>
          </w:tcPr>
          <w:p w:rsidR="00EE6A93" w:rsidRPr="00EE6A93" w:rsidRDefault="00EE6A93" w:rsidP="00EE6A93">
            <w:pPr>
              <w:spacing w:before="240" w:after="240"/>
              <w:jc w:val="center"/>
              <w:rPr>
                <w:b/>
                <w:smallCaps/>
                <w:spacing w:val="100"/>
                <w:w w:val="120"/>
                <w:sz w:val="24"/>
                <w:szCs w:val="22"/>
              </w:rPr>
            </w:pPr>
            <w:r w:rsidRPr="00EE6A93">
              <w:rPr>
                <w:b/>
                <w:smallCaps/>
                <w:spacing w:val="100"/>
                <w:w w:val="120"/>
                <w:sz w:val="24"/>
                <w:szCs w:val="22"/>
              </w:rPr>
              <w:t>References</w:t>
            </w:r>
          </w:p>
        </w:tc>
      </w:tr>
      <w:tr w:rsidR="00EC5BFE" w:rsidRPr="00B53DA4" w:rsidTr="00DA43D7">
        <w:trPr>
          <w:cantSplit/>
        </w:trPr>
        <w:tc>
          <w:tcPr>
            <w:tcW w:w="9622" w:type="dxa"/>
            <w:gridSpan w:val="4"/>
            <w:vAlign w:val="center"/>
          </w:tcPr>
          <w:p w:rsidR="00EC5BFE" w:rsidRPr="0070287C" w:rsidRDefault="00EC5BFE" w:rsidP="00EE6A93">
            <w:pPr>
              <w:spacing w:beforeLines="60" w:after="100" w:afterAutospacing="1"/>
              <w:ind w:firstLine="720"/>
              <w:rPr>
                <w:smallCaps/>
                <w:sz w:val="22"/>
                <w:szCs w:val="22"/>
              </w:rPr>
            </w:pPr>
            <w:r w:rsidRPr="0070287C">
              <w:rPr>
                <w:smallCaps/>
                <w:sz w:val="22"/>
                <w:szCs w:val="22"/>
              </w:rPr>
              <w:t xml:space="preserve">Through the last few years </w:t>
            </w:r>
            <w:r w:rsidRPr="0070287C">
              <w:rPr>
                <w:b/>
                <w:caps/>
                <w:color w:val="FF0000"/>
                <w:sz w:val="22"/>
                <w:szCs w:val="22"/>
                <w:u w:val="thick"/>
              </w:rPr>
              <w:t>HRANMASH</w:t>
            </w:r>
            <w:r w:rsidRPr="0070287C">
              <w:rPr>
                <w:smallCaps/>
                <w:sz w:val="22"/>
                <w:szCs w:val="22"/>
              </w:rPr>
              <w:t xml:space="preserve"> </w:t>
            </w:r>
            <w:smartTag w:uri="urn:schemas-microsoft-com:office:smarttags" w:element="stockticker">
              <w:r w:rsidRPr="0070287C">
                <w:rPr>
                  <w:smallCaps/>
                  <w:sz w:val="22"/>
                  <w:szCs w:val="22"/>
                </w:rPr>
                <w:t>has</w:t>
              </w:r>
            </w:smartTag>
            <w:r w:rsidRPr="0070287C">
              <w:rPr>
                <w:smallCaps/>
                <w:sz w:val="22"/>
                <w:szCs w:val="22"/>
              </w:rPr>
              <w:t xml:space="preserve"> been successful </w:t>
            </w:r>
            <w:smartTag w:uri="urn:schemas-microsoft-com:office:smarttags" w:element="stockticker">
              <w:r w:rsidRPr="0070287C">
                <w:rPr>
                  <w:smallCaps/>
                  <w:sz w:val="22"/>
                  <w:szCs w:val="22"/>
                </w:rPr>
                <w:t>and</w:t>
              </w:r>
            </w:smartTag>
            <w:r w:rsidRPr="0070287C">
              <w:rPr>
                <w:smallCaps/>
                <w:sz w:val="22"/>
                <w:szCs w:val="22"/>
              </w:rPr>
              <w:t xml:space="preserve"> most delighted to participate in </w:t>
            </w:r>
            <w:r w:rsidR="00BE48DD">
              <w:rPr>
                <w:smallCaps/>
                <w:sz w:val="22"/>
                <w:szCs w:val="22"/>
              </w:rPr>
              <w:t>some</w:t>
            </w:r>
            <w:r w:rsidRPr="0070287C">
              <w:rPr>
                <w:smallCaps/>
                <w:sz w:val="22"/>
                <w:szCs w:val="22"/>
              </w:rPr>
              <w:t xml:space="preserve"> big </w:t>
            </w:r>
            <w:r w:rsidR="00BE48DD" w:rsidRPr="0070287C">
              <w:rPr>
                <w:smallCaps/>
                <w:sz w:val="22"/>
                <w:szCs w:val="22"/>
              </w:rPr>
              <w:t xml:space="preserve">industry </w:t>
            </w:r>
            <w:r w:rsidRPr="0070287C">
              <w:rPr>
                <w:smallCaps/>
                <w:sz w:val="22"/>
                <w:szCs w:val="22"/>
              </w:rPr>
              <w:t>projects</w:t>
            </w:r>
            <w:r w:rsidR="009954B1">
              <w:rPr>
                <w:smallCaps/>
                <w:sz w:val="22"/>
                <w:szCs w:val="22"/>
              </w:rPr>
              <w:t xml:space="preserve"> like</w:t>
            </w:r>
            <w:r w:rsidRPr="0070287C">
              <w:rPr>
                <w:smallCaps/>
                <w:sz w:val="22"/>
                <w:szCs w:val="22"/>
              </w:rPr>
              <w:t xml:space="preserve"> follows :</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smallCaps/>
                <w:sz w:val="22"/>
                <w:szCs w:val="22"/>
              </w:rPr>
            </w:pPr>
            <w:r w:rsidRPr="00A86E95">
              <w:rPr>
                <w:b/>
                <w:smallCaps/>
                <w:color w:val="333399"/>
                <w:sz w:val="22"/>
                <w:szCs w:val="22"/>
              </w:rPr>
              <w:t>PEPSI-COLA/7-UP consolidation Kuwait</w:t>
            </w:r>
          </w:p>
        </w:tc>
        <w:tc>
          <w:tcPr>
            <w:tcW w:w="4127" w:type="dxa"/>
            <w:gridSpan w:val="2"/>
            <w:vAlign w:val="center"/>
          </w:tcPr>
          <w:p w:rsidR="0022193A" w:rsidRDefault="00FC61E3" w:rsidP="00EE6A93">
            <w:pPr>
              <w:pStyle w:val="ListParagraph"/>
              <w:numPr>
                <w:ilvl w:val="0"/>
                <w:numId w:val="4"/>
              </w:numPr>
              <w:spacing w:beforeLines="60" w:after="100" w:afterAutospacing="1"/>
              <w:rPr>
                <w:smallCaps/>
                <w:sz w:val="22"/>
                <w:szCs w:val="22"/>
              </w:rPr>
            </w:pPr>
            <w:r w:rsidRPr="00216959">
              <w:rPr>
                <w:smallCaps/>
                <w:sz w:val="22"/>
                <w:szCs w:val="22"/>
              </w:rPr>
              <w:t>36 000 bph RB</w:t>
            </w:r>
            <w:r w:rsidR="0022193A">
              <w:rPr>
                <w:smallCaps/>
                <w:sz w:val="22"/>
                <w:szCs w:val="22"/>
              </w:rPr>
              <w:t>/</w:t>
            </w:r>
            <w:r w:rsidRPr="00216959">
              <w:rPr>
                <w:smallCaps/>
                <w:sz w:val="22"/>
                <w:szCs w:val="22"/>
              </w:rPr>
              <w:t xml:space="preserve">NRB line relocate as per </w:t>
            </w:r>
            <w:r w:rsidRPr="00EE6A93">
              <w:rPr>
                <w:b/>
                <w:smallCaps/>
                <w:sz w:val="22"/>
                <w:szCs w:val="22"/>
              </w:rPr>
              <w:t>P3</w:t>
            </w:r>
          </w:p>
          <w:p w:rsidR="0022193A" w:rsidRDefault="009954B1" w:rsidP="00EE6A93">
            <w:pPr>
              <w:pStyle w:val="ListParagraph"/>
              <w:numPr>
                <w:ilvl w:val="0"/>
                <w:numId w:val="4"/>
              </w:numPr>
              <w:spacing w:beforeLines="60" w:after="100" w:afterAutospacing="1"/>
              <w:rPr>
                <w:smallCaps/>
                <w:sz w:val="22"/>
                <w:szCs w:val="22"/>
              </w:rPr>
            </w:pPr>
            <w:r>
              <w:rPr>
                <w:smallCaps/>
                <w:sz w:val="22"/>
                <w:szCs w:val="22"/>
              </w:rPr>
              <w:t>38</w:t>
            </w:r>
            <w:r w:rsidR="00FC61E3" w:rsidRPr="00216959">
              <w:rPr>
                <w:smallCaps/>
                <w:sz w:val="22"/>
                <w:szCs w:val="22"/>
              </w:rPr>
              <w:t xml:space="preserve"> 000 cph </w:t>
            </w:r>
            <w:r>
              <w:rPr>
                <w:smallCaps/>
                <w:sz w:val="22"/>
                <w:szCs w:val="22"/>
              </w:rPr>
              <w:t xml:space="preserve">can </w:t>
            </w:r>
            <w:r w:rsidR="00FC61E3" w:rsidRPr="00216959">
              <w:rPr>
                <w:smallCaps/>
                <w:sz w:val="22"/>
                <w:szCs w:val="22"/>
              </w:rPr>
              <w:t xml:space="preserve">line relocate as per </w:t>
            </w:r>
            <w:r w:rsidR="00FC61E3" w:rsidRPr="00EE6A93">
              <w:rPr>
                <w:b/>
                <w:smallCaps/>
                <w:sz w:val="22"/>
                <w:szCs w:val="22"/>
              </w:rPr>
              <w:t>P3</w:t>
            </w:r>
          </w:p>
          <w:p w:rsidR="00FC61E3" w:rsidRPr="00FC61E3" w:rsidRDefault="00FC61E3" w:rsidP="00EE6A93">
            <w:pPr>
              <w:pStyle w:val="ListParagraph"/>
              <w:numPr>
                <w:ilvl w:val="0"/>
                <w:numId w:val="4"/>
              </w:numPr>
              <w:spacing w:beforeLines="60" w:after="100" w:afterAutospacing="1"/>
              <w:rPr>
                <w:smallCaps/>
                <w:sz w:val="22"/>
                <w:szCs w:val="22"/>
              </w:rPr>
            </w:pPr>
            <w:r>
              <w:rPr>
                <w:smallCaps/>
                <w:sz w:val="22"/>
                <w:szCs w:val="22"/>
              </w:rPr>
              <w:t xml:space="preserve">18 000 bph PET line utilities design and install as per </w:t>
            </w:r>
            <w:r w:rsidRPr="00EE6A93">
              <w:rPr>
                <w:b/>
                <w:smallCaps/>
                <w:sz w:val="22"/>
                <w:szCs w:val="22"/>
              </w:rPr>
              <w:t>PD</w:t>
            </w:r>
          </w:p>
        </w:tc>
      </w:tr>
      <w:tr w:rsidR="00A86E95" w:rsidRPr="00B53DA4" w:rsidTr="00477DB2">
        <w:trPr>
          <w:cantSplit/>
        </w:trPr>
        <w:tc>
          <w:tcPr>
            <w:tcW w:w="5495" w:type="dxa"/>
            <w:gridSpan w:val="2"/>
            <w:vAlign w:val="center"/>
          </w:tcPr>
          <w:p w:rsidR="00A86E95" w:rsidRPr="00A86E95" w:rsidRDefault="00477DB2" w:rsidP="00EE6A93">
            <w:pPr>
              <w:pStyle w:val="ListParagraph"/>
              <w:numPr>
                <w:ilvl w:val="0"/>
                <w:numId w:val="5"/>
              </w:numPr>
              <w:spacing w:beforeLines="60" w:after="100" w:afterAutospacing="1"/>
              <w:rPr>
                <w:b/>
                <w:smallCaps/>
                <w:color w:val="333399"/>
                <w:sz w:val="22"/>
                <w:szCs w:val="22"/>
              </w:rPr>
            </w:pPr>
            <w:r>
              <w:rPr>
                <w:b/>
                <w:smallCaps/>
                <w:color w:val="333399"/>
                <w:sz w:val="22"/>
                <w:szCs w:val="22"/>
              </w:rPr>
              <w:t>“</w:t>
            </w:r>
            <w:r w:rsidR="00A86E95" w:rsidRPr="00A86E95">
              <w:rPr>
                <w:b/>
                <w:smallCaps/>
                <w:color w:val="333399"/>
                <w:sz w:val="22"/>
                <w:szCs w:val="22"/>
              </w:rPr>
              <w:t>6</w:t>
            </w:r>
            <w:r w:rsidR="00A86E95" w:rsidRPr="00A86E95">
              <w:rPr>
                <w:b/>
                <w:smallCaps/>
                <w:color w:val="333399"/>
                <w:sz w:val="22"/>
                <w:szCs w:val="22"/>
                <w:vertAlign w:val="superscript"/>
              </w:rPr>
              <w:t>th</w:t>
            </w:r>
            <w:r w:rsidR="00A86E95" w:rsidRPr="00A86E95">
              <w:rPr>
                <w:b/>
                <w:smallCaps/>
                <w:color w:val="333399"/>
                <w:sz w:val="22"/>
                <w:szCs w:val="22"/>
              </w:rPr>
              <w:t xml:space="preserve"> October</w:t>
            </w:r>
            <w:r>
              <w:rPr>
                <w:b/>
                <w:smallCaps/>
                <w:color w:val="333399"/>
                <w:sz w:val="22"/>
                <w:szCs w:val="22"/>
              </w:rPr>
              <w:t>”</w:t>
            </w:r>
            <w:r w:rsidR="00A86E95" w:rsidRPr="00A86E95">
              <w:rPr>
                <w:b/>
                <w:smallCaps/>
                <w:color w:val="333399"/>
                <w:sz w:val="22"/>
                <w:szCs w:val="22"/>
              </w:rPr>
              <w:t xml:space="preserve"> new PCE plant Cairo</w:t>
            </w:r>
          </w:p>
        </w:tc>
        <w:tc>
          <w:tcPr>
            <w:tcW w:w="4127" w:type="dxa"/>
            <w:gridSpan w:val="2"/>
            <w:vAlign w:val="center"/>
          </w:tcPr>
          <w:p w:rsidR="009954B1" w:rsidRDefault="00FC61E3" w:rsidP="00EE6A93">
            <w:pPr>
              <w:pStyle w:val="ListParagraph"/>
              <w:numPr>
                <w:ilvl w:val="0"/>
                <w:numId w:val="4"/>
              </w:numPr>
              <w:spacing w:beforeLines="60" w:after="100" w:afterAutospacing="1"/>
              <w:rPr>
                <w:smallCaps/>
                <w:sz w:val="22"/>
                <w:szCs w:val="22"/>
              </w:rPr>
            </w:pPr>
            <w:r w:rsidRPr="00FC61E3">
              <w:rPr>
                <w:smallCaps/>
                <w:sz w:val="22"/>
                <w:szCs w:val="22"/>
              </w:rPr>
              <w:t xml:space="preserve">50 000 bph twin-filler line relocate as per </w:t>
            </w:r>
            <w:proofErr w:type="spellStart"/>
            <w:r w:rsidRPr="00EE6A93">
              <w:rPr>
                <w:b/>
                <w:smallCaps/>
                <w:sz w:val="22"/>
                <w:szCs w:val="22"/>
              </w:rPr>
              <w:t>P2</w:t>
            </w:r>
            <w:proofErr w:type="spellEnd"/>
            <w:r w:rsidRPr="00FC61E3">
              <w:rPr>
                <w:smallCaps/>
                <w:sz w:val="22"/>
                <w:szCs w:val="22"/>
              </w:rPr>
              <w:t xml:space="preserve">, </w:t>
            </w:r>
            <w:proofErr w:type="spellStart"/>
            <w:r w:rsidRPr="00EE6A93">
              <w:rPr>
                <w:b/>
                <w:smallCaps/>
                <w:sz w:val="22"/>
                <w:szCs w:val="22"/>
              </w:rPr>
              <w:t>P3</w:t>
            </w:r>
            <w:proofErr w:type="spellEnd"/>
          </w:p>
          <w:p w:rsidR="0022193A" w:rsidRDefault="009954B1" w:rsidP="00EE6A93">
            <w:pPr>
              <w:pStyle w:val="ListParagraph"/>
              <w:numPr>
                <w:ilvl w:val="0"/>
                <w:numId w:val="4"/>
              </w:numPr>
              <w:spacing w:beforeLines="60" w:after="100" w:afterAutospacing="1"/>
              <w:rPr>
                <w:smallCaps/>
                <w:sz w:val="22"/>
                <w:szCs w:val="22"/>
              </w:rPr>
            </w:pPr>
            <w:r>
              <w:rPr>
                <w:smallCaps/>
                <w:sz w:val="22"/>
                <w:szCs w:val="22"/>
              </w:rPr>
              <w:t xml:space="preserve">design, supply </w:t>
            </w:r>
            <w:r w:rsidR="00FC61E3" w:rsidRPr="00FC61E3">
              <w:rPr>
                <w:smallCaps/>
                <w:sz w:val="22"/>
                <w:szCs w:val="22"/>
              </w:rPr>
              <w:t xml:space="preserve">and </w:t>
            </w:r>
            <w:r>
              <w:rPr>
                <w:smallCaps/>
                <w:sz w:val="22"/>
                <w:szCs w:val="22"/>
              </w:rPr>
              <w:t>install complete new conveyor system</w:t>
            </w:r>
            <w:r w:rsidRPr="00FC61E3">
              <w:rPr>
                <w:smallCaps/>
                <w:sz w:val="22"/>
                <w:szCs w:val="22"/>
              </w:rPr>
              <w:t xml:space="preserve"> </w:t>
            </w:r>
            <w:r>
              <w:rPr>
                <w:smallCaps/>
                <w:sz w:val="22"/>
                <w:szCs w:val="22"/>
              </w:rPr>
              <w:t xml:space="preserve">as per </w:t>
            </w:r>
            <w:r w:rsidR="00FC61E3" w:rsidRPr="00EE6A93">
              <w:rPr>
                <w:b/>
                <w:smallCaps/>
                <w:sz w:val="22"/>
                <w:szCs w:val="22"/>
              </w:rPr>
              <w:t>PD</w:t>
            </w:r>
          </w:p>
          <w:p w:rsidR="00FC61E3" w:rsidRPr="00FC61E3" w:rsidRDefault="009954B1" w:rsidP="00EE6A93">
            <w:pPr>
              <w:pStyle w:val="ListParagraph"/>
              <w:numPr>
                <w:ilvl w:val="0"/>
                <w:numId w:val="4"/>
              </w:numPr>
              <w:spacing w:beforeLines="60" w:after="100" w:afterAutospacing="1"/>
              <w:rPr>
                <w:smallCaps/>
                <w:sz w:val="22"/>
                <w:szCs w:val="22"/>
              </w:rPr>
            </w:pPr>
            <w:r>
              <w:rPr>
                <w:smallCaps/>
                <w:sz w:val="22"/>
                <w:szCs w:val="22"/>
              </w:rPr>
              <w:t xml:space="preserve">supply </w:t>
            </w:r>
            <w:r w:rsidRPr="00FC61E3">
              <w:rPr>
                <w:smallCaps/>
                <w:sz w:val="22"/>
                <w:szCs w:val="22"/>
              </w:rPr>
              <w:t xml:space="preserve">and </w:t>
            </w:r>
            <w:r>
              <w:rPr>
                <w:smallCaps/>
                <w:sz w:val="22"/>
                <w:szCs w:val="22"/>
              </w:rPr>
              <w:t>install additional second-hand crating and de-crating system</w:t>
            </w:r>
            <w:r w:rsidR="00FC61E3">
              <w:rPr>
                <w:smallCaps/>
                <w:sz w:val="22"/>
                <w:szCs w:val="22"/>
              </w:rPr>
              <w:t xml:space="preserve"> as per </w:t>
            </w:r>
            <w:proofErr w:type="spellStart"/>
            <w:r w:rsidRPr="00EE6A93">
              <w:rPr>
                <w:b/>
                <w:smallCaps/>
                <w:sz w:val="22"/>
                <w:szCs w:val="22"/>
              </w:rPr>
              <w:t>P2</w:t>
            </w:r>
            <w:proofErr w:type="spellEnd"/>
            <w:r>
              <w:rPr>
                <w:smallCaps/>
                <w:sz w:val="22"/>
                <w:szCs w:val="22"/>
              </w:rPr>
              <w:t xml:space="preserve"> and </w:t>
            </w:r>
            <w:r w:rsidR="00FC61E3" w:rsidRPr="00EE6A93">
              <w:rPr>
                <w:b/>
                <w:smallCaps/>
                <w:sz w:val="22"/>
                <w:szCs w:val="22"/>
              </w:rPr>
              <w:t>PD</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smartTag w:uri="urn:schemas-microsoft-com:office:smarttags" w:element="stockticker">
              <w:r w:rsidRPr="00A86E95">
                <w:rPr>
                  <w:b/>
                  <w:smallCaps/>
                  <w:color w:val="333399"/>
                  <w:sz w:val="22"/>
                  <w:szCs w:val="22"/>
                </w:rPr>
                <w:t>COCA</w:t>
              </w:r>
            </w:smartTag>
            <w:r w:rsidRPr="00A86E95">
              <w:rPr>
                <w:b/>
                <w:smallCaps/>
                <w:color w:val="333399"/>
                <w:sz w:val="22"/>
                <w:szCs w:val="22"/>
              </w:rPr>
              <w:t>-COLA new PET operation Yemen</w:t>
            </w:r>
          </w:p>
        </w:tc>
        <w:tc>
          <w:tcPr>
            <w:tcW w:w="4127" w:type="dxa"/>
            <w:gridSpan w:val="2"/>
            <w:vAlign w:val="center"/>
          </w:tcPr>
          <w:p w:rsidR="00A86E95" w:rsidRPr="0022193A" w:rsidRDefault="0022193A" w:rsidP="00EE6A93">
            <w:pPr>
              <w:pStyle w:val="ListParagraph"/>
              <w:numPr>
                <w:ilvl w:val="0"/>
                <w:numId w:val="4"/>
              </w:numPr>
              <w:spacing w:beforeLines="60" w:after="100" w:afterAutospacing="1"/>
              <w:rPr>
                <w:smallCaps/>
                <w:sz w:val="22"/>
                <w:szCs w:val="22"/>
              </w:rPr>
            </w:pPr>
            <w:r>
              <w:rPr>
                <w:smallCaps/>
                <w:sz w:val="22"/>
                <w:szCs w:val="22"/>
              </w:rPr>
              <w:t>modify</w:t>
            </w:r>
            <w:r w:rsidR="009954B1">
              <w:rPr>
                <w:smallCaps/>
                <w:sz w:val="22"/>
                <w:szCs w:val="22"/>
              </w:rPr>
              <w:t xml:space="preserve">, overhaul </w:t>
            </w:r>
            <w:r>
              <w:rPr>
                <w:smallCaps/>
                <w:sz w:val="22"/>
                <w:szCs w:val="22"/>
              </w:rPr>
              <w:t xml:space="preserve">and re-start existing line </w:t>
            </w:r>
            <w:r w:rsidR="009954B1">
              <w:rPr>
                <w:smallCaps/>
                <w:sz w:val="22"/>
                <w:szCs w:val="22"/>
              </w:rPr>
              <w:t xml:space="preserve">for new PET bottles </w:t>
            </w:r>
            <w:r>
              <w:rPr>
                <w:smallCaps/>
                <w:sz w:val="22"/>
                <w:szCs w:val="22"/>
              </w:rPr>
              <w:t xml:space="preserve">as per </w:t>
            </w:r>
            <w:r w:rsidRPr="00EE6A93">
              <w:rPr>
                <w:b/>
                <w:smallCaps/>
                <w:sz w:val="22"/>
                <w:szCs w:val="22"/>
              </w:rPr>
              <w:t>P2</w:t>
            </w:r>
            <w:r>
              <w:rPr>
                <w:smallCaps/>
                <w:sz w:val="22"/>
                <w:szCs w:val="22"/>
              </w:rPr>
              <w:t xml:space="preserve"> and </w:t>
            </w:r>
            <w:r w:rsidRPr="00EE6A93">
              <w:rPr>
                <w:b/>
                <w:smallCaps/>
                <w:sz w:val="22"/>
                <w:szCs w:val="22"/>
              </w:rPr>
              <w:t>P3</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lastRenderedPageBreak/>
              <w:t xml:space="preserve">CANADA DRY </w:t>
            </w:r>
            <w:r w:rsidR="0022193A">
              <w:rPr>
                <w:b/>
                <w:smallCaps/>
                <w:color w:val="333399"/>
                <w:sz w:val="22"/>
                <w:szCs w:val="22"/>
              </w:rPr>
              <w:t>Yemen</w:t>
            </w:r>
          </w:p>
        </w:tc>
        <w:tc>
          <w:tcPr>
            <w:tcW w:w="4127" w:type="dxa"/>
            <w:gridSpan w:val="2"/>
            <w:vAlign w:val="center"/>
          </w:tcPr>
          <w:p w:rsidR="00A86E95" w:rsidRDefault="009954B1" w:rsidP="00EE6A93">
            <w:pPr>
              <w:pStyle w:val="ListParagraph"/>
              <w:numPr>
                <w:ilvl w:val="0"/>
                <w:numId w:val="4"/>
              </w:numPr>
              <w:spacing w:beforeLines="60" w:after="100" w:afterAutospacing="1"/>
              <w:rPr>
                <w:smallCaps/>
                <w:sz w:val="22"/>
                <w:szCs w:val="22"/>
              </w:rPr>
            </w:pPr>
            <w:r>
              <w:rPr>
                <w:smallCaps/>
                <w:sz w:val="22"/>
                <w:szCs w:val="22"/>
              </w:rPr>
              <w:t xml:space="preserve">complete new re-design, </w:t>
            </w:r>
            <w:r w:rsidR="0022193A">
              <w:rPr>
                <w:smallCaps/>
                <w:sz w:val="22"/>
                <w:szCs w:val="22"/>
              </w:rPr>
              <w:t xml:space="preserve">install and re-start second-hand 60 000 bph PET/NRB line as per </w:t>
            </w:r>
            <w:r w:rsidR="0022193A" w:rsidRPr="00EE6A93">
              <w:rPr>
                <w:b/>
                <w:smallCaps/>
                <w:sz w:val="22"/>
                <w:szCs w:val="22"/>
              </w:rPr>
              <w:t>P2</w:t>
            </w:r>
            <w:r w:rsidR="0022193A">
              <w:rPr>
                <w:smallCaps/>
                <w:sz w:val="22"/>
                <w:szCs w:val="22"/>
              </w:rPr>
              <w:t xml:space="preserve">, </w:t>
            </w:r>
            <w:r w:rsidR="0022193A" w:rsidRPr="00EE6A93">
              <w:rPr>
                <w:b/>
                <w:smallCaps/>
                <w:sz w:val="22"/>
                <w:szCs w:val="22"/>
              </w:rPr>
              <w:t>P3</w:t>
            </w:r>
            <w:r w:rsidR="0022193A">
              <w:rPr>
                <w:smallCaps/>
                <w:sz w:val="22"/>
                <w:szCs w:val="22"/>
              </w:rPr>
              <w:t xml:space="preserve"> and </w:t>
            </w:r>
            <w:r w:rsidR="0022193A" w:rsidRPr="00EE6A93">
              <w:rPr>
                <w:b/>
                <w:smallCaps/>
                <w:sz w:val="22"/>
                <w:szCs w:val="22"/>
              </w:rPr>
              <w:t>PD</w:t>
            </w:r>
          </w:p>
          <w:p w:rsidR="0022193A" w:rsidRDefault="0022193A" w:rsidP="00EE6A93">
            <w:pPr>
              <w:pStyle w:val="ListParagraph"/>
              <w:numPr>
                <w:ilvl w:val="0"/>
                <w:numId w:val="4"/>
              </w:numPr>
              <w:spacing w:beforeLines="60" w:after="100" w:afterAutospacing="1"/>
              <w:rPr>
                <w:smallCaps/>
                <w:sz w:val="22"/>
                <w:szCs w:val="22"/>
              </w:rPr>
            </w:pPr>
            <w:r>
              <w:rPr>
                <w:smallCaps/>
                <w:sz w:val="22"/>
                <w:szCs w:val="22"/>
              </w:rPr>
              <w:t xml:space="preserve">supply of new conveyors and control panel as per </w:t>
            </w:r>
            <w:r w:rsidRPr="00EE6A93">
              <w:rPr>
                <w:b/>
                <w:smallCaps/>
                <w:sz w:val="22"/>
                <w:szCs w:val="22"/>
              </w:rPr>
              <w:t>PD</w:t>
            </w:r>
          </w:p>
          <w:p w:rsidR="0022193A" w:rsidRPr="0022193A" w:rsidRDefault="0022193A" w:rsidP="00EE6A93">
            <w:pPr>
              <w:pStyle w:val="ListParagraph"/>
              <w:numPr>
                <w:ilvl w:val="0"/>
                <w:numId w:val="4"/>
              </w:numPr>
              <w:spacing w:beforeLines="60" w:after="100" w:afterAutospacing="1"/>
              <w:rPr>
                <w:smallCaps/>
                <w:sz w:val="22"/>
                <w:szCs w:val="22"/>
              </w:rPr>
            </w:pPr>
            <w:r>
              <w:rPr>
                <w:smallCaps/>
                <w:sz w:val="22"/>
                <w:szCs w:val="22"/>
              </w:rPr>
              <w:t xml:space="preserve">supply of new CIP and conveyor lubrication system complete as per </w:t>
            </w:r>
            <w:r w:rsidRPr="00EE6A93">
              <w:rPr>
                <w:b/>
                <w:smallCaps/>
                <w:sz w:val="22"/>
                <w:szCs w:val="22"/>
              </w:rPr>
              <w:t>PD</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t>New PET line Ahwaz</w:t>
            </w:r>
          </w:p>
        </w:tc>
        <w:tc>
          <w:tcPr>
            <w:tcW w:w="4127" w:type="dxa"/>
            <w:gridSpan w:val="2"/>
            <w:vAlign w:val="center"/>
          </w:tcPr>
          <w:p w:rsidR="00A86E95" w:rsidRPr="00477DB2" w:rsidRDefault="00477DB2" w:rsidP="00EE6A93">
            <w:pPr>
              <w:pStyle w:val="ListParagraph"/>
              <w:numPr>
                <w:ilvl w:val="0"/>
                <w:numId w:val="4"/>
              </w:numPr>
              <w:spacing w:beforeLines="60" w:after="100" w:afterAutospacing="1"/>
              <w:rPr>
                <w:smallCaps/>
                <w:sz w:val="22"/>
                <w:szCs w:val="22"/>
              </w:rPr>
            </w:pPr>
            <w:r>
              <w:rPr>
                <w:smallCaps/>
                <w:sz w:val="22"/>
                <w:szCs w:val="22"/>
              </w:rPr>
              <w:t xml:space="preserve">supply, install and start-up of complete new PET line as per </w:t>
            </w:r>
            <w:r w:rsidRPr="00EE6A93">
              <w:rPr>
                <w:b/>
                <w:smallCaps/>
                <w:sz w:val="22"/>
                <w:szCs w:val="22"/>
              </w:rPr>
              <w:t>P3</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smartTag w:uri="urn:schemas-microsoft-com:office:smarttags" w:element="stockticker">
              <w:r w:rsidRPr="00A86E95">
                <w:rPr>
                  <w:b/>
                  <w:smallCaps/>
                  <w:color w:val="333399"/>
                  <w:sz w:val="22"/>
                  <w:szCs w:val="22"/>
                </w:rPr>
                <w:t>COCA</w:t>
              </w:r>
            </w:smartTag>
            <w:r w:rsidRPr="00A86E95">
              <w:rPr>
                <w:b/>
                <w:smallCaps/>
                <w:color w:val="333399"/>
                <w:sz w:val="22"/>
                <w:szCs w:val="22"/>
              </w:rPr>
              <w:t>-COLA DUBAI</w:t>
            </w:r>
          </w:p>
        </w:tc>
        <w:tc>
          <w:tcPr>
            <w:tcW w:w="4127" w:type="dxa"/>
            <w:gridSpan w:val="2"/>
            <w:vAlign w:val="center"/>
          </w:tcPr>
          <w:p w:rsidR="00A86E95" w:rsidRPr="00477DB2" w:rsidRDefault="00477DB2" w:rsidP="00EE6A93">
            <w:pPr>
              <w:pStyle w:val="ListParagraph"/>
              <w:numPr>
                <w:ilvl w:val="0"/>
                <w:numId w:val="4"/>
              </w:numPr>
              <w:spacing w:beforeLines="60" w:after="100" w:afterAutospacing="1"/>
              <w:rPr>
                <w:smallCaps/>
                <w:sz w:val="22"/>
                <w:szCs w:val="22"/>
              </w:rPr>
            </w:pPr>
            <w:r>
              <w:rPr>
                <w:smallCaps/>
                <w:sz w:val="22"/>
                <w:szCs w:val="22"/>
              </w:rPr>
              <w:t xml:space="preserve">supply and start-up of second-hand </w:t>
            </w:r>
            <w:r w:rsidR="009954B1">
              <w:rPr>
                <w:smallCaps/>
                <w:sz w:val="22"/>
                <w:szCs w:val="22"/>
              </w:rPr>
              <w:t>bulk de-palletizing system</w:t>
            </w:r>
            <w:r>
              <w:rPr>
                <w:smallCaps/>
                <w:sz w:val="22"/>
                <w:szCs w:val="22"/>
              </w:rPr>
              <w:t xml:space="preserve"> complete for new 60 000 cph can line as per </w:t>
            </w:r>
            <w:r w:rsidRPr="00EE6A93">
              <w:rPr>
                <w:b/>
                <w:smallCaps/>
                <w:sz w:val="22"/>
                <w:szCs w:val="22"/>
              </w:rPr>
              <w:t>P3</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t>NBC OMAN</w:t>
            </w:r>
          </w:p>
        </w:tc>
        <w:tc>
          <w:tcPr>
            <w:tcW w:w="4127" w:type="dxa"/>
            <w:gridSpan w:val="2"/>
            <w:vAlign w:val="center"/>
          </w:tcPr>
          <w:p w:rsidR="00A86E95" w:rsidRDefault="00477DB2" w:rsidP="00EE6A93">
            <w:pPr>
              <w:pStyle w:val="ListParagraph"/>
              <w:numPr>
                <w:ilvl w:val="0"/>
                <w:numId w:val="4"/>
              </w:numPr>
              <w:spacing w:beforeLines="60" w:after="100" w:afterAutospacing="1"/>
              <w:rPr>
                <w:smallCaps/>
                <w:sz w:val="22"/>
                <w:szCs w:val="22"/>
              </w:rPr>
            </w:pPr>
            <w:r>
              <w:rPr>
                <w:smallCaps/>
                <w:sz w:val="22"/>
                <w:szCs w:val="22"/>
              </w:rPr>
              <w:t xml:space="preserve">relocate and start-up of second-hand labeler as per </w:t>
            </w:r>
            <w:r w:rsidRPr="00EE6A93">
              <w:rPr>
                <w:b/>
                <w:smallCaps/>
                <w:sz w:val="22"/>
                <w:szCs w:val="22"/>
              </w:rPr>
              <w:t>P2</w:t>
            </w:r>
          </w:p>
          <w:p w:rsidR="00477DB2" w:rsidRPr="00477DB2" w:rsidRDefault="00477DB2" w:rsidP="00EE6A93">
            <w:pPr>
              <w:pStyle w:val="ListParagraph"/>
              <w:numPr>
                <w:ilvl w:val="0"/>
                <w:numId w:val="4"/>
              </w:numPr>
              <w:spacing w:beforeLines="60" w:after="100" w:afterAutospacing="1"/>
              <w:rPr>
                <w:smallCaps/>
                <w:sz w:val="22"/>
                <w:szCs w:val="22"/>
              </w:rPr>
            </w:pPr>
            <w:r>
              <w:rPr>
                <w:smallCaps/>
                <w:sz w:val="22"/>
                <w:szCs w:val="22"/>
              </w:rPr>
              <w:t xml:space="preserve">supply and install new conveyor system insertion as per </w:t>
            </w:r>
            <w:r w:rsidRPr="00EE6A93">
              <w:rPr>
                <w:b/>
                <w:smallCaps/>
                <w:sz w:val="22"/>
                <w:szCs w:val="22"/>
              </w:rPr>
              <w:t>P3</w:t>
            </w:r>
          </w:p>
        </w:tc>
      </w:tr>
      <w:tr w:rsidR="00A86E95" w:rsidRPr="00B53DA4" w:rsidTr="00477DB2">
        <w:trPr>
          <w:cantSplit/>
        </w:trPr>
        <w:tc>
          <w:tcPr>
            <w:tcW w:w="5495" w:type="dxa"/>
            <w:gridSpan w:val="2"/>
            <w:vAlign w:val="center"/>
          </w:tcPr>
          <w:p w:rsidR="00A86E95" w:rsidRPr="00A86E95" w:rsidRDefault="00477DB2" w:rsidP="00EE6A93">
            <w:pPr>
              <w:pStyle w:val="ListParagraph"/>
              <w:numPr>
                <w:ilvl w:val="0"/>
                <w:numId w:val="5"/>
              </w:numPr>
              <w:spacing w:beforeLines="60" w:after="100" w:afterAutospacing="1"/>
              <w:rPr>
                <w:b/>
                <w:smallCaps/>
                <w:color w:val="333399"/>
                <w:sz w:val="22"/>
                <w:szCs w:val="22"/>
              </w:rPr>
            </w:pPr>
            <w:r>
              <w:rPr>
                <w:b/>
                <w:smallCaps/>
                <w:color w:val="333399"/>
                <w:sz w:val="22"/>
                <w:szCs w:val="22"/>
              </w:rPr>
              <w:t>“</w:t>
            </w:r>
            <w:r w:rsidR="00A86E95" w:rsidRPr="00A86E95">
              <w:rPr>
                <w:b/>
                <w:smallCaps/>
                <w:color w:val="333399"/>
                <w:sz w:val="22"/>
                <w:szCs w:val="22"/>
              </w:rPr>
              <w:t>SIWA WATER</w:t>
            </w:r>
            <w:r>
              <w:rPr>
                <w:b/>
                <w:smallCaps/>
                <w:color w:val="333399"/>
                <w:sz w:val="22"/>
                <w:szCs w:val="22"/>
              </w:rPr>
              <w:t>”</w:t>
            </w:r>
            <w:r w:rsidR="00A86E95" w:rsidRPr="00A86E95">
              <w:rPr>
                <w:b/>
                <w:smallCaps/>
                <w:color w:val="333399"/>
                <w:sz w:val="22"/>
                <w:szCs w:val="22"/>
              </w:rPr>
              <w:t xml:space="preserve"> EGYPT</w:t>
            </w:r>
          </w:p>
        </w:tc>
        <w:tc>
          <w:tcPr>
            <w:tcW w:w="4127" w:type="dxa"/>
            <w:gridSpan w:val="2"/>
            <w:vAlign w:val="center"/>
          </w:tcPr>
          <w:p w:rsidR="00A86E95" w:rsidRPr="007043FB" w:rsidRDefault="007043FB" w:rsidP="00EE6A93">
            <w:pPr>
              <w:pStyle w:val="ListParagraph"/>
              <w:numPr>
                <w:ilvl w:val="0"/>
                <w:numId w:val="4"/>
              </w:numPr>
              <w:spacing w:beforeLines="60" w:after="100" w:afterAutospacing="1"/>
              <w:rPr>
                <w:smallCaps/>
                <w:sz w:val="22"/>
                <w:szCs w:val="22"/>
              </w:rPr>
            </w:pPr>
            <w:r>
              <w:rPr>
                <w:smallCaps/>
                <w:sz w:val="22"/>
                <w:szCs w:val="22"/>
              </w:rPr>
              <w:t xml:space="preserve">supply and start-up second-hand packaging area for existing PET line as per </w:t>
            </w:r>
            <w:r w:rsidRPr="00EE6A93">
              <w:rPr>
                <w:b/>
                <w:smallCaps/>
                <w:sz w:val="22"/>
                <w:szCs w:val="22"/>
              </w:rPr>
              <w:t>P3</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smartTag w:uri="urn:schemas-microsoft-com:office:smarttags" w:element="stockticker">
              <w:r w:rsidRPr="00A86E95">
                <w:rPr>
                  <w:b/>
                  <w:smallCaps/>
                  <w:color w:val="333399"/>
                  <w:sz w:val="22"/>
                  <w:szCs w:val="22"/>
                </w:rPr>
                <w:lastRenderedPageBreak/>
                <w:t>COCA</w:t>
              </w:r>
            </w:smartTag>
            <w:r w:rsidRPr="00A86E95">
              <w:rPr>
                <w:b/>
                <w:smallCaps/>
                <w:color w:val="333399"/>
                <w:sz w:val="22"/>
                <w:szCs w:val="22"/>
              </w:rPr>
              <w:t>-COLA Jordan</w:t>
            </w:r>
          </w:p>
        </w:tc>
        <w:tc>
          <w:tcPr>
            <w:tcW w:w="4127" w:type="dxa"/>
            <w:gridSpan w:val="2"/>
            <w:vAlign w:val="center"/>
          </w:tcPr>
          <w:p w:rsidR="00A86E95" w:rsidRDefault="007043FB" w:rsidP="00EE6A93">
            <w:pPr>
              <w:pStyle w:val="ListParagraph"/>
              <w:numPr>
                <w:ilvl w:val="0"/>
                <w:numId w:val="4"/>
              </w:numPr>
              <w:spacing w:beforeLines="60" w:after="100" w:afterAutospacing="1"/>
              <w:rPr>
                <w:smallCaps/>
                <w:sz w:val="22"/>
                <w:szCs w:val="22"/>
              </w:rPr>
            </w:pPr>
            <w:r>
              <w:rPr>
                <w:smallCaps/>
                <w:sz w:val="22"/>
                <w:szCs w:val="22"/>
              </w:rPr>
              <w:t xml:space="preserve">re-start of existing 48 000 RB </w:t>
            </w:r>
            <w:r w:rsidR="006C4743">
              <w:rPr>
                <w:smallCaps/>
                <w:sz w:val="22"/>
                <w:szCs w:val="22"/>
              </w:rPr>
              <w:t>bph</w:t>
            </w:r>
            <w:r>
              <w:rPr>
                <w:smallCaps/>
                <w:sz w:val="22"/>
                <w:szCs w:val="22"/>
              </w:rPr>
              <w:t xml:space="preserve"> line as per </w:t>
            </w:r>
            <w:proofErr w:type="spellStart"/>
            <w:r w:rsidRPr="00EE6A93">
              <w:rPr>
                <w:b/>
                <w:smallCaps/>
                <w:sz w:val="22"/>
                <w:szCs w:val="22"/>
              </w:rPr>
              <w:t>P2</w:t>
            </w:r>
            <w:proofErr w:type="spellEnd"/>
          </w:p>
          <w:p w:rsidR="00B65965" w:rsidRDefault="00B65965" w:rsidP="00EE6A93">
            <w:pPr>
              <w:pStyle w:val="ListParagraph"/>
              <w:numPr>
                <w:ilvl w:val="0"/>
                <w:numId w:val="4"/>
              </w:numPr>
              <w:spacing w:beforeLines="60" w:after="100" w:afterAutospacing="1"/>
              <w:rPr>
                <w:smallCaps/>
                <w:sz w:val="22"/>
                <w:szCs w:val="22"/>
              </w:rPr>
            </w:pPr>
            <w:r>
              <w:rPr>
                <w:smallCaps/>
                <w:sz w:val="22"/>
                <w:szCs w:val="22"/>
              </w:rPr>
              <w:t xml:space="preserve">relocate, install and start-up second-hand crater/de-crater system for existing 48 000 </w:t>
            </w:r>
            <w:proofErr w:type="spellStart"/>
            <w:r>
              <w:rPr>
                <w:smallCaps/>
                <w:sz w:val="22"/>
                <w:szCs w:val="22"/>
              </w:rPr>
              <w:t>bph</w:t>
            </w:r>
            <w:proofErr w:type="spellEnd"/>
            <w:r>
              <w:rPr>
                <w:smallCaps/>
                <w:sz w:val="22"/>
                <w:szCs w:val="22"/>
              </w:rPr>
              <w:t xml:space="preserve"> </w:t>
            </w:r>
            <w:proofErr w:type="spellStart"/>
            <w:r>
              <w:rPr>
                <w:smallCaps/>
                <w:sz w:val="22"/>
                <w:szCs w:val="22"/>
              </w:rPr>
              <w:t>RB</w:t>
            </w:r>
            <w:proofErr w:type="spellEnd"/>
            <w:r>
              <w:rPr>
                <w:smallCaps/>
                <w:sz w:val="22"/>
                <w:szCs w:val="22"/>
              </w:rPr>
              <w:t xml:space="preserve"> line as per </w:t>
            </w:r>
            <w:proofErr w:type="spellStart"/>
            <w:r w:rsidRPr="00EE6A93">
              <w:rPr>
                <w:b/>
                <w:smallCaps/>
                <w:sz w:val="22"/>
                <w:szCs w:val="22"/>
              </w:rPr>
              <w:t>P3</w:t>
            </w:r>
            <w:proofErr w:type="spellEnd"/>
          </w:p>
          <w:p w:rsidR="007043FB" w:rsidRDefault="007043FB" w:rsidP="00EE6A93">
            <w:pPr>
              <w:pStyle w:val="ListParagraph"/>
              <w:numPr>
                <w:ilvl w:val="0"/>
                <w:numId w:val="4"/>
              </w:numPr>
              <w:spacing w:beforeLines="60" w:after="100" w:afterAutospacing="1"/>
              <w:rPr>
                <w:smallCaps/>
                <w:sz w:val="22"/>
                <w:szCs w:val="22"/>
              </w:rPr>
            </w:pPr>
            <w:r>
              <w:rPr>
                <w:smallCaps/>
                <w:sz w:val="22"/>
                <w:szCs w:val="22"/>
              </w:rPr>
              <w:t xml:space="preserve">re-start of existing 48 000 bph RB line with supply of second-hand wet area equipment as per </w:t>
            </w:r>
            <w:r w:rsidRPr="00EE6A93">
              <w:rPr>
                <w:b/>
                <w:smallCaps/>
                <w:sz w:val="22"/>
                <w:szCs w:val="22"/>
              </w:rPr>
              <w:t>P2</w:t>
            </w:r>
            <w:r>
              <w:rPr>
                <w:smallCaps/>
                <w:sz w:val="22"/>
                <w:szCs w:val="22"/>
              </w:rPr>
              <w:t xml:space="preserve"> and </w:t>
            </w:r>
            <w:r w:rsidRPr="00EE6A93">
              <w:rPr>
                <w:b/>
                <w:smallCaps/>
                <w:sz w:val="22"/>
                <w:szCs w:val="22"/>
              </w:rPr>
              <w:t>P3</w:t>
            </w:r>
          </w:p>
          <w:p w:rsidR="007043FB" w:rsidRDefault="007043FB" w:rsidP="00EE6A93">
            <w:pPr>
              <w:pStyle w:val="ListParagraph"/>
              <w:numPr>
                <w:ilvl w:val="0"/>
                <w:numId w:val="4"/>
              </w:numPr>
              <w:spacing w:beforeLines="60" w:after="100" w:afterAutospacing="1"/>
              <w:rPr>
                <w:smallCaps/>
                <w:sz w:val="22"/>
                <w:szCs w:val="22"/>
              </w:rPr>
            </w:pPr>
            <w:r>
              <w:rPr>
                <w:smallCaps/>
                <w:sz w:val="22"/>
                <w:szCs w:val="22"/>
              </w:rPr>
              <w:t xml:space="preserve">supply of second-hand NRB packaging area insertion for existing 48 000 bph as per </w:t>
            </w:r>
            <w:r w:rsidRPr="00EE6A93">
              <w:rPr>
                <w:b/>
                <w:smallCaps/>
                <w:sz w:val="22"/>
                <w:szCs w:val="22"/>
              </w:rPr>
              <w:t>P2</w:t>
            </w:r>
          </w:p>
          <w:p w:rsidR="007043FB" w:rsidRDefault="007043FB" w:rsidP="00EE6A93">
            <w:pPr>
              <w:pStyle w:val="ListParagraph"/>
              <w:numPr>
                <w:ilvl w:val="0"/>
                <w:numId w:val="4"/>
              </w:numPr>
              <w:spacing w:beforeLines="60" w:after="100" w:afterAutospacing="1"/>
              <w:rPr>
                <w:smallCaps/>
                <w:sz w:val="22"/>
                <w:szCs w:val="22"/>
              </w:rPr>
            </w:pPr>
            <w:r>
              <w:rPr>
                <w:smallCaps/>
                <w:sz w:val="22"/>
                <w:szCs w:val="22"/>
              </w:rPr>
              <w:t xml:space="preserve">modification and re-start of existing </w:t>
            </w:r>
            <w:r w:rsidR="006C4743">
              <w:rPr>
                <w:smallCaps/>
                <w:sz w:val="22"/>
                <w:szCs w:val="22"/>
              </w:rPr>
              <w:t>3</w:t>
            </w:r>
            <w:r>
              <w:rPr>
                <w:smallCaps/>
                <w:sz w:val="22"/>
                <w:szCs w:val="22"/>
              </w:rPr>
              <w:t xml:space="preserve">8 000 cph can line dry area as per </w:t>
            </w:r>
            <w:r w:rsidRPr="00EE6A93">
              <w:rPr>
                <w:b/>
                <w:smallCaps/>
                <w:sz w:val="22"/>
                <w:szCs w:val="22"/>
              </w:rPr>
              <w:t>P3</w:t>
            </w:r>
            <w:r w:rsidR="006C4743">
              <w:rPr>
                <w:smallCaps/>
                <w:sz w:val="22"/>
                <w:szCs w:val="22"/>
              </w:rPr>
              <w:t xml:space="preserve"> – complete new MULTIPACK packaging pattern software</w:t>
            </w:r>
          </w:p>
          <w:p w:rsidR="007043FB" w:rsidRPr="007043FB" w:rsidRDefault="007043FB" w:rsidP="00EE6A93">
            <w:pPr>
              <w:pStyle w:val="ListParagraph"/>
              <w:numPr>
                <w:ilvl w:val="0"/>
                <w:numId w:val="4"/>
              </w:numPr>
              <w:spacing w:beforeLines="60" w:after="100" w:afterAutospacing="1"/>
              <w:rPr>
                <w:smallCaps/>
                <w:sz w:val="22"/>
                <w:szCs w:val="22"/>
              </w:rPr>
            </w:pPr>
            <w:r>
              <w:rPr>
                <w:smallCaps/>
                <w:sz w:val="22"/>
                <w:szCs w:val="22"/>
              </w:rPr>
              <w:t xml:space="preserve">supply and start-up of new tray conveyor system </w:t>
            </w:r>
            <w:r w:rsidR="006C4743">
              <w:rPr>
                <w:smallCaps/>
                <w:sz w:val="22"/>
                <w:szCs w:val="22"/>
              </w:rPr>
              <w:t xml:space="preserve">insertion </w:t>
            </w:r>
            <w:r>
              <w:rPr>
                <w:smallCaps/>
                <w:sz w:val="22"/>
                <w:szCs w:val="22"/>
              </w:rPr>
              <w:t xml:space="preserve">complete for existing </w:t>
            </w:r>
            <w:r w:rsidR="006C4743">
              <w:rPr>
                <w:smallCaps/>
                <w:sz w:val="22"/>
                <w:szCs w:val="22"/>
              </w:rPr>
              <w:t>3</w:t>
            </w:r>
            <w:r>
              <w:rPr>
                <w:smallCaps/>
                <w:sz w:val="22"/>
                <w:szCs w:val="22"/>
              </w:rPr>
              <w:t xml:space="preserve">8 000 cph can line as per </w:t>
            </w:r>
            <w:r w:rsidRPr="00EE6A93">
              <w:rPr>
                <w:b/>
                <w:smallCaps/>
                <w:sz w:val="22"/>
                <w:szCs w:val="22"/>
              </w:rPr>
              <w:t>P3</w:t>
            </w:r>
            <w:r w:rsidR="006C4743">
              <w:rPr>
                <w:smallCaps/>
                <w:sz w:val="22"/>
                <w:szCs w:val="22"/>
              </w:rPr>
              <w:t xml:space="preserve"> – add complete new MULTIPACK packaging pattern</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t>COCA-COLA Beverages Lahore</w:t>
            </w:r>
          </w:p>
        </w:tc>
        <w:tc>
          <w:tcPr>
            <w:tcW w:w="4127" w:type="dxa"/>
            <w:gridSpan w:val="2"/>
            <w:vAlign w:val="center"/>
          </w:tcPr>
          <w:p w:rsidR="00A86E95" w:rsidRDefault="00947C0A" w:rsidP="00EE6A93">
            <w:pPr>
              <w:pStyle w:val="ListParagraph"/>
              <w:numPr>
                <w:ilvl w:val="0"/>
                <w:numId w:val="4"/>
              </w:numPr>
              <w:spacing w:beforeLines="60" w:after="100" w:afterAutospacing="1"/>
              <w:rPr>
                <w:smallCaps/>
                <w:sz w:val="22"/>
                <w:szCs w:val="22"/>
              </w:rPr>
            </w:pPr>
            <w:r>
              <w:rPr>
                <w:smallCaps/>
                <w:sz w:val="22"/>
                <w:szCs w:val="22"/>
              </w:rPr>
              <w:t xml:space="preserve">relocate and re-start of 24 000 bph </w:t>
            </w:r>
            <w:r w:rsidR="001B0A3D">
              <w:rPr>
                <w:smallCaps/>
                <w:sz w:val="22"/>
                <w:szCs w:val="22"/>
              </w:rPr>
              <w:t xml:space="preserve">twin blowers </w:t>
            </w:r>
            <w:r>
              <w:rPr>
                <w:smallCaps/>
                <w:sz w:val="22"/>
                <w:szCs w:val="22"/>
              </w:rPr>
              <w:t xml:space="preserve">PET line </w:t>
            </w:r>
            <w:r w:rsidR="001B0A3D">
              <w:rPr>
                <w:smallCaps/>
                <w:sz w:val="22"/>
                <w:szCs w:val="22"/>
              </w:rPr>
              <w:t xml:space="preserve">complete </w:t>
            </w:r>
            <w:r>
              <w:rPr>
                <w:smallCaps/>
                <w:sz w:val="22"/>
                <w:szCs w:val="22"/>
              </w:rPr>
              <w:t xml:space="preserve">as per </w:t>
            </w:r>
            <w:r w:rsidRPr="00EE6A93">
              <w:rPr>
                <w:b/>
                <w:smallCaps/>
                <w:sz w:val="22"/>
                <w:szCs w:val="22"/>
              </w:rPr>
              <w:t>P2</w:t>
            </w:r>
            <w:r>
              <w:rPr>
                <w:smallCaps/>
                <w:sz w:val="22"/>
                <w:szCs w:val="22"/>
              </w:rPr>
              <w:t xml:space="preserve"> and </w:t>
            </w:r>
            <w:r w:rsidRPr="00EE6A93">
              <w:rPr>
                <w:b/>
                <w:smallCaps/>
                <w:sz w:val="22"/>
                <w:szCs w:val="22"/>
              </w:rPr>
              <w:t>P3</w:t>
            </w:r>
          </w:p>
          <w:p w:rsidR="001B0A3D" w:rsidRDefault="001B0A3D" w:rsidP="00EE6A93">
            <w:pPr>
              <w:pStyle w:val="ListParagraph"/>
              <w:numPr>
                <w:ilvl w:val="0"/>
                <w:numId w:val="4"/>
              </w:numPr>
              <w:spacing w:beforeLines="60" w:after="100" w:afterAutospacing="1"/>
              <w:rPr>
                <w:smallCaps/>
                <w:sz w:val="22"/>
                <w:szCs w:val="22"/>
              </w:rPr>
            </w:pPr>
            <w:r>
              <w:rPr>
                <w:smallCaps/>
                <w:sz w:val="22"/>
                <w:szCs w:val="22"/>
              </w:rPr>
              <w:t xml:space="preserve">supply and install new filler HEPA filter clean room enclosure as per </w:t>
            </w:r>
            <w:r w:rsidRPr="00EE6A93">
              <w:rPr>
                <w:b/>
                <w:smallCaps/>
                <w:sz w:val="22"/>
                <w:szCs w:val="22"/>
              </w:rPr>
              <w:t>PD</w:t>
            </w:r>
          </w:p>
          <w:p w:rsidR="00947C0A" w:rsidRDefault="00947C0A" w:rsidP="00EE6A93">
            <w:pPr>
              <w:pStyle w:val="ListParagraph"/>
              <w:numPr>
                <w:ilvl w:val="0"/>
                <w:numId w:val="4"/>
              </w:numPr>
              <w:spacing w:beforeLines="60" w:after="100" w:afterAutospacing="1"/>
              <w:rPr>
                <w:smallCaps/>
                <w:sz w:val="22"/>
                <w:szCs w:val="22"/>
              </w:rPr>
            </w:pPr>
            <w:r>
              <w:rPr>
                <w:smallCaps/>
                <w:sz w:val="22"/>
                <w:szCs w:val="22"/>
              </w:rPr>
              <w:t xml:space="preserve">supply of new air-conveyor insertion a per </w:t>
            </w:r>
            <w:r w:rsidRPr="00EE6A93">
              <w:rPr>
                <w:b/>
                <w:smallCaps/>
                <w:sz w:val="22"/>
                <w:szCs w:val="22"/>
              </w:rPr>
              <w:t>PD</w:t>
            </w:r>
          </w:p>
          <w:p w:rsidR="00947C0A" w:rsidRPr="00947C0A" w:rsidRDefault="00947C0A" w:rsidP="00EE6A93">
            <w:pPr>
              <w:pStyle w:val="ListParagraph"/>
              <w:numPr>
                <w:ilvl w:val="0"/>
                <w:numId w:val="4"/>
              </w:numPr>
              <w:spacing w:beforeLines="60" w:after="100" w:afterAutospacing="1"/>
              <w:rPr>
                <w:smallCaps/>
                <w:sz w:val="22"/>
                <w:szCs w:val="22"/>
              </w:rPr>
            </w:pPr>
            <w:r>
              <w:rPr>
                <w:smallCaps/>
                <w:sz w:val="22"/>
                <w:szCs w:val="22"/>
              </w:rPr>
              <w:t xml:space="preserve">supply of new tray conveyor insertion as per </w:t>
            </w:r>
            <w:r w:rsidRPr="00EE6A93">
              <w:rPr>
                <w:b/>
                <w:smallCaps/>
                <w:sz w:val="22"/>
                <w:szCs w:val="22"/>
              </w:rPr>
              <w:t>PD</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t>CARLSBERG Bulgaria</w:t>
            </w:r>
          </w:p>
        </w:tc>
        <w:tc>
          <w:tcPr>
            <w:tcW w:w="4127" w:type="dxa"/>
            <w:gridSpan w:val="2"/>
            <w:vAlign w:val="center"/>
          </w:tcPr>
          <w:p w:rsidR="00A86E95" w:rsidRDefault="001B0A3D" w:rsidP="00EE6A93">
            <w:pPr>
              <w:pStyle w:val="ListParagraph"/>
              <w:numPr>
                <w:ilvl w:val="0"/>
                <w:numId w:val="4"/>
              </w:numPr>
              <w:spacing w:beforeLines="60" w:after="100" w:afterAutospacing="1"/>
              <w:rPr>
                <w:smallCaps/>
                <w:sz w:val="22"/>
                <w:szCs w:val="22"/>
              </w:rPr>
            </w:pPr>
            <w:r>
              <w:rPr>
                <w:smallCaps/>
                <w:sz w:val="22"/>
                <w:szCs w:val="22"/>
              </w:rPr>
              <w:t xml:space="preserve">supply and re-start of second-hand bulk de-palletizer for existing 60 000 bph RB line as per </w:t>
            </w:r>
            <w:r w:rsidRPr="00EE6A93">
              <w:rPr>
                <w:b/>
                <w:smallCaps/>
                <w:sz w:val="22"/>
                <w:szCs w:val="22"/>
              </w:rPr>
              <w:t>P3</w:t>
            </w:r>
            <w:r>
              <w:rPr>
                <w:smallCaps/>
                <w:sz w:val="22"/>
                <w:szCs w:val="22"/>
              </w:rPr>
              <w:t xml:space="preserve"> and </w:t>
            </w:r>
            <w:r w:rsidRPr="00EE6A93">
              <w:rPr>
                <w:b/>
                <w:smallCaps/>
                <w:sz w:val="22"/>
                <w:szCs w:val="22"/>
              </w:rPr>
              <w:t>PD</w:t>
            </w:r>
          </w:p>
          <w:p w:rsidR="001B0A3D" w:rsidRPr="001B0A3D" w:rsidRDefault="001B0A3D" w:rsidP="00EE6A93">
            <w:pPr>
              <w:pStyle w:val="ListParagraph"/>
              <w:numPr>
                <w:ilvl w:val="0"/>
                <w:numId w:val="4"/>
              </w:numPr>
              <w:spacing w:beforeLines="60" w:after="100" w:afterAutospacing="1"/>
              <w:rPr>
                <w:smallCaps/>
                <w:sz w:val="22"/>
                <w:szCs w:val="22"/>
              </w:rPr>
            </w:pPr>
            <w:r>
              <w:rPr>
                <w:smallCaps/>
                <w:sz w:val="22"/>
                <w:szCs w:val="22"/>
              </w:rPr>
              <w:t xml:space="preserve">supply and start-up of new NRB conveyor system </w:t>
            </w:r>
            <w:r w:rsidR="002A385F" w:rsidRPr="002A385F">
              <w:rPr>
                <w:smallCaps/>
                <w:sz w:val="22"/>
                <w:szCs w:val="22"/>
              </w:rPr>
              <w:t xml:space="preserve">insertion </w:t>
            </w:r>
            <w:r>
              <w:rPr>
                <w:smallCaps/>
                <w:sz w:val="22"/>
                <w:szCs w:val="22"/>
              </w:rPr>
              <w:t>complete</w:t>
            </w:r>
            <w:r w:rsidR="00111D40">
              <w:rPr>
                <w:smallCaps/>
                <w:sz w:val="22"/>
                <w:szCs w:val="22"/>
              </w:rPr>
              <w:t xml:space="preserve"> for existing 60 000 bph line </w:t>
            </w:r>
            <w:r>
              <w:rPr>
                <w:smallCaps/>
                <w:sz w:val="22"/>
                <w:szCs w:val="22"/>
              </w:rPr>
              <w:t xml:space="preserve">as per </w:t>
            </w:r>
            <w:r w:rsidRPr="00EE6A93">
              <w:rPr>
                <w:b/>
                <w:smallCaps/>
                <w:sz w:val="22"/>
                <w:szCs w:val="22"/>
              </w:rPr>
              <w:t>PD</w:t>
            </w:r>
          </w:p>
        </w:tc>
      </w:tr>
      <w:tr w:rsidR="00A86E95" w:rsidRPr="00B53DA4" w:rsidTr="00477DB2">
        <w:trPr>
          <w:cantSplit/>
        </w:trPr>
        <w:tc>
          <w:tcPr>
            <w:tcW w:w="5495" w:type="dxa"/>
            <w:gridSpan w:val="2"/>
            <w:vAlign w:val="center"/>
          </w:tcPr>
          <w:p w:rsidR="00A86E95" w:rsidRPr="00A86E95" w:rsidRDefault="00A86E95" w:rsidP="00EE6A93">
            <w:pPr>
              <w:pStyle w:val="ListParagraph"/>
              <w:numPr>
                <w:ilvl w:val="0"/>
                <w:numId w:val="5"/>
              </w:numPr>
              <w:spacing w:beforeLines="60" w:after="100" w:afterAutospacing="1"/>
              <w:rPr>
                <w:b/>
                <w:smallCaps/>
                <w:color w:val="333399"/>
                <w:sz w:val="22"/>
                <w:szCs w:val="22"/>
              </w:rPr>
            </w:pPr>
            <w:r w:rsidRPr="00A86E95">
              <w:rPr>
                <w:b/>
                <w:smallCaps/>
                <w:color w:val="333399"/>
                <w:sz w:val="22"/>
                <w:szCs w:val="22"/>
              </w:rPr>
              <w:lastRenderedPageBreak/>
              <w:t>COCA-COLA Palestine (NBC Ramallah)</w:t>
            </w:r>
          </w:p>
        </w:tc>
        <w:tc>
          <w:tcPr>
            <w:tcW w:w="4127" w:type="dxa"/>
            <w:gridSpan w:val="2"/>
            <w:vAlign w:val="center"/>
          </w:tcPr>
          <w:p w:rsidR="00A86E95" w:rsidRDefault="00111D40" w:rsidP="00EE6A93">
            <w:pPr>
              <w:pStyle w:val="ListParagraph"/>
              <w:numPr>
                <w:ilvl w:val="0"/>
                <w:numId w:val="4"/>
              </w:numPr>
              <w:spacing w:beforeLines="60" w:after="100" w:afterAutospacing="1"/>
              <w:rPr>
                <w:smallCaps/>
                <w:sz w:val="22"/>
                <w:szCs w:val="22"/>
              </w:rPr>
            </w:pPr>
            <w:r>
              <w:rPr>
                <w:smallCaps/>
                <w:sz w:val="22"/>
                <w:szCs w:val="22"/>
              </w:rPr>
              <w:t xml:space="preserve">relocate and re-start of complete 36 000 bph RB line as per </w:t>
            </w:r>
            <w:r w:rsidRPr="00EE6A93">
              <w:rPr>
                <w:b/>
                <w:smallCaps/>
                <w:sz w:val="22"/>
                <w:szCs w:val="22"/>
              </w:rPr>
              <w:t>P2</w:t>
            </w:r>
            <w:r>
              <w:rPr>
                <w:smallCaps/>
                <w:sz w:val="22"/>
                <w:szCs w:val="22"/>
              </w:rPr>
              <w:t xml:space="preserve"> and </w:t>
            </w:r>
            <w:r w:rsidRPr="00EE6A93">
              <w:rPr>
                <w:b/>
                <w:smallCaps/>
                <w:sz w:val="22"/>
                <w:szCs w:val="22"/>
              </w:rPr>
              <w:t>P3</w:t>
            </w:r>
          </w:p>
          <w:p w:rsidR="00111D40" w:rsidRPr="00111D40" w:rsidRDefault="00111D40" w:rsidP="00EE6A93">
            <w:pPr>
              <w:pStyle w:val="ListParagraph"/>
              <w:numPr>
                <w:ilvl w:val="0"/>
                <w:numId w:val="4"/>
              </w:numPr>
              <w:spacing w:beforeLines="60" w:after="100" w:afterAutospacing="1"/>
              <w:rPr>
                <w:smallCaps/>
                <w:sz w:val="22"/>
                <w:szCs w:val="22"/>
              </w:rPr>
            </w:pPr>
            <w:r>
              <w:rPr>
                <w:smallCaps/>
                <w:sz w:val="22"/>
                <w:szCs w:val="22"/>
              </w:rPr>
              <w:t>relocate and re-start of complete CO</w:t>
            </w:r>
            <w:r w:rsidRPr="00111D40">
              <w:rPr>
                <w:smallCaps/>
                <w:sz w:val="16"/>
                <w:szCs w:val="22"/>
                <w:vertAlign w:val="subscript"/>
              </w:rPr>
              <w:t>2</w:t>
            </w:r>
            <w:r>
              <w:rPr>
                <w:smallCaps/>
                <w:sz w:val="22"/>
                <w:szCs w:val="22"/>
              </w:rPr>
              <w:t xml:space="preserve"> production plant as per </w:t>
            </w:r>
            <w:r w:rsidRPr="00EE6A93">
              <w:rPr>
                <w:b/>
                <w:smallCaps/>
                <w:sz w:val="22"/>
                <w:szCs w:val="22"/>
              </w:rPr>
              <w:t>P2</w:t>
            </w:r>
            <w:r>
              <w:rPr>
                <w:smallCaps/>
                <w:sz w:val="22"/>
                <w:szCs w:val="22"/>
              </w:rPr>
              <w:t xml:space="preserve"> and </w:t>
            </w:r>
            <w:r w:rsidRPr="00EE6A93">
              <w:rPr>
                <w:b/>
                <w:smallCaps/>
                <w:sz w:val="22"/>
                <w:szCs w:val="22"/>
              </w:rPr>
              <w:t>P3</w:t>
            </w:r>
          </w:p>
        </w:tc>
      </w:tr>
      <w:tr w:rsidR="002A385F" w:rsidRPr="00B53DA4" w:rsidTr="00811F88">
        <w:trPr>
          <w:cantSplit/>
        </w:trPr>
        <w:tc>
          <w:tcPr>
            <w:tcW w:w="9622" w:type="dxa"/>
            <w:gridSpan w:val="4"/>
            <w:vAlign w:val="center"/>
          </w:tcPr>
          <w:p w:rsidR="002A385F" w:rsidRPr="002A385F" w:rsidRDefault="002A385F" w:rsidP="00EE6A93">
            <w:pPr>
              <w:spacing w:beforeLines="60" w:after="100" w:afterAutospacing="1"/>
              <w:ind w:firstLine="720"/>
              <w:rPr>
                <w:smallCaps/>
                <w:sz w:val="22"/>
                <w:szCs w:val="22"/>
              </w:rPr>
            </w:pPr>
            <w:r>
              <w:rPr>
                <w:smallCaps/>
                <w:sz w:val="22"/>
                <w:szCs w:val="22"/>
              </w:rPr>
              <w:t xml:space="preserve">We would gladly provide any additional information and services upon request as well as </w:t>
            </w:r>
            <w:r w:rsidRPr="002A385F">
              <w:rPr>
                <w:smallCaps/>
                <w:sz w:val="22"/>
                <w:szCs w:val="22"/>
              </w:rPr>
              <w:t xml:space="preserve">visualizations </w:t>
            </w:r>
            <w:smartTag w:uri="urn:schemas-microsoft-com:office:smarttags" w:element="stockticker">
              <w:r w:rsidRPr="002A385F">
                <w:rPr>
                  <w:smallCaps/>
                  <w:sz w:val="22"/>
                  <w:szCs w:val="22"/>
                </w:rPr>
                <w:t>and</w:t>
              </w:r>
            </w:smartTag>
            <w:r w:rsidRPr="002A385F">
              <w:rPr>
                <w:smallCaps/>
                <w:sz w:val="22"/>
                <w:szCs w:val="22"/>
              </w:rPr>
              <w:t xml:space="preserve"> project layout examples executed sofar by our </w:t>
            </w:r>
            <w:smartTag w:uri="urn:schemas-microsoft-com:office:smarttags" w:element="PersonName">
              <w:r w:rsidRPr="002A385F">
                <w:rPr>
                  <w:b/>
                  <w:caps/>
                  <w:color w:val="FF0000"/>
                  <w:sz w:val="22"/>
                  <w:szCs w:val="22"/>
                  <w:u w:val="thick"/>
                </w:rPr>
                <w:t>HRANMASH</w:t>
              </w:r>
            </w:smartTag>
            <w:r w:rsidRPr="002A385F">
              <w:rPr>
                <w:smallCaps/>
                <w:sz w:val="22"/>
                <w:szCs w:val="22"/>
              </w:rPr>
              <w:t xml:space="preserve"> world-</w:t>
            </w:r>
            <w:smartTag w:uri="urn:schemas-microsoft-com:office:smarttags" w:element="stockticker">
              <w:r w:rsidRPr="002A385F">
                <w:rPr>
                  <w:smallCaps/>
                  <w:sz w:val="22"/>
                  <w:szCs w:val="22"/>
                </w:rPr>
                <w:t>wide</w:t>
              </w:r>
            </w:smartTag>
            <w:r w:rsidRPr="002A385F">
              <w:rPr>
                <w:smallCaps/>
                <w:sz w:val="22"/>
                <w:szCs w:val="22"/>
              </w:rPr>
              <w:t>.</w:t>
            </w:r>
          </w:p>
        </w:tc>
      </w:tr>
    </w:tbl>
    <w:p w:rsidR="00EA4BEF" w:rsidRDefault="00BC0CCF"/>
    <w:sectPr w:rsidR="00EA4BEF" w:rsidSect="00577F4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97764"/>
    <w:multiLevelType w:val="hybridMultilevel"/>
    <w:tmpl w:val="6D8E4686"/>
    <w:lvl w:ilvl="0" w:tplc="023404E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5032F"/>
    <w:multiLevelType w:val="multilevel"/>
    <w:tmpl w:val="49444D9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nsid w:val="41077D74"/>
    <w:multiLevelType w:val="multilevel"/>
    <w:tmpl w:val="49444D9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49464DE6"/>
    <w:multiLevelType w:val="hybridMultilevel"/>
    <w:tmpl w:val="49444D9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8CF0C86"/>
    <w:multiLevelType w:val="hybridMultilevel"/>
    <w:tmpl w:val="67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7B3"/>
    <w:rsid w:val="00003265"/>
    <w:rsid w:val="00111D40"/>
    <w:rsid w:val="001B0A3D"/>
    <w:rsid w:val="00216959"/>
    <w:rsid w:val="0022193A"/>
    <w:rsid w:val="00256008"/>
    <w:rsid w:val="002A385F"/>
    <w:rsid w:val="002B0D0B"/>
    <w:rsid w:val="003110DD"/>
    <w:rsid w:val="00477DB2"/>
    <w:rsid w:val="00490AB3"/>
    <w:rsid w:val="004D44D6"/>
    <w:rsid w:val="004D4BAB"/>
    <w:rsid w:val="004E0AE2"/>
    <w:rsid w:val="00577F4A"/>
    <w:rsid w:val="006809F1"/>
    <w:rsid w:val="006C4743"/>
    <w:rsid w:val="007043FB"/>
    <w:rsid w:val="0076402E"/>
    <w:rsid w:val="00882404"/>
    <w:rsid w:val="00947C0A"/>
    <w:rsid w:val="009954B1"/>
    <w:rsid w:val="009E665D"/>
    <w:rsid w:val="009E7EC3"/>
    <w:rsid w:val="009F3969"/>
    <w:rsid w:val="00A86E95"/>
    <w:rsid w:val="00AD12DE"/>
    <w:rsid w:val="00B53DA4"/>
    <w:rsid w:val="00B65965"/>
    <w:rsid w:val="00B7029C"/>
    <w:rsid w:val="00B73B41"/>
    <w:rsid w:val="00BB0B54"/>
    <w:rsid w:val="00BC0CCF"/>
    <w:rsid w:val="00BE48DD"/>
    <w:rsid w:val="00C977F4"/>
    <w:rsid w:val="00D54FE9"/>
    <w:rsid w:val="00EC5BFE"/>
    <w:rsid w:val="00EE6A93"/>
    <w:rsid w:val="00FC61E3"/>
    <w:rsid w:val="00FD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stocktick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B3"/>
    <w:pPr>
      <w:spacing w:after="0" w:line="240" w:lineRule="auto"/>
    </w:pPr>
    <w:rPr>
      <w:rFonts w:ascii="Tahoma" w:eastAsia="Times New Roman" w:hAnsi="Tahoma"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09F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66907-C47E-4A61-A152-EB809B4F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FT</cp:lastModifiedBy>
  <cp:revision>19</cp:revision>
  <cp:lastPrinted>2020-06-10T08:11:00Z</cp:lastPrinted>
  <dcterms:created xsi:type="dcterms:W3CDTF">2020-04-03T09:39:00Z</dcterms:created>
  <dcterms:modified xsi:type="dcterms:W3CDTF">2020-06-23T14:19:00Z</dcterms:modified>
</cp:coreProperties>
</file>