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FF3" w:rsidRPr="00AF2AB2" w:rsidRDefault="00AF2AB2" w:rsidP="00AF2AB2">
      <w:pPr>
        <w:pStyle w:val="Ttulo1"/>
      </w:pPr>
      <w:r w:rsidRPr="00AF2AB2">
        <w:t>São Paulo Capital</w:t>
      </w:r>
    </w:p>
    <w:p w:rsidR="00AF2AB2" w:rsidRDefault="00AF2AB2" w:rsidP="00AF2AB2">
      <w:pPr>
        <w:jc w:val="center"/>
        <w:rPr>
          <w:b/>
          <w:sz w:val="32"/>
          <w:szCs w:val="32"/>
        </w:rPr>
      </w:pPr>
    </w:p>
    <w:p w:rsidR="00AF2AB2" w:rsidRPr="00AF2AB2" w:rsidRDefault="00AF2AB2" w:rsidP="00AF2AB2">
      <w:pPr>
        <w:spacing w:after="0" w:line="240" w:lineRule="auto"/>
        <w:jc w:val="right"/>
        <w:textAlignment w:val="baseline"/>
        <w:outlineLvl w:val="0"/>
        <w:rPr>
          <w:rFonts w:ascii="Helvetica" w:eastAsia="Times New Roman" w:hAnsi="Helvetica" w:cs="Helvetica"/>
          <w:caps/>
          <w:color w:val="133F6B"/>
          <w:kern w:val="36"/>
          <w:sz w:val="44"/>
          <w:szCs w:val="44"/>
          <w:lang w:eastAsia="pt-BR"/>
        </w:rPr>
      </w:pPr>
      <w:r w:rsidRPr="00AF2AB2">
        <w:rPr>
          <w:rFonts w:ascii="Helvetica" w:eastAsia="Times New Roman" w:hAnsi="Helvetica" w:cs="Helvetica"/>
          <w:caps/>
          <w:color w:val="133F6B"/>
          <w:kern w:val="36"/>
          <w:sz w:val="44"/>
          <w:szCs w:val="44"/>
          <w:lang w:eastAsia="pt-BR"/>
        </w:rPr>
        <w:t>DADOS E FATOS</w:t>
      </w:r>
    </w:p>
    <w:p w:rsidR="00AF2AB2" w:rsidRPr="00AF2AB2" w:rsidRDefault="00AF2AB2" w:rsidP="00AF2AB2">
      <w:pPr>
        <w:spacing w:after="0" w:line="432" w:lineRule="atLeast"/>
        <w:textAlignment w:val="baseline"/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</w:pPr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São Paulo é uma cidade de números. São mais de 12 milhões de habitantes (IBGE, 2016), que disputam espaço com 14,9 milhões de turistas por ano (OTE e FIPE, 2010).  São 1.521 km” (IBGE, 2016), onde estão distribuídos muitos lugares interessantes para conhecer, restaurantes para provar diferentes gastronomias, shoppings e centros diversos para diferentes tipos de compras. Até mesmo no meio de tantos prédios, são muitos os parques e áreas verdes.</w:t>
      </w:r>
      <w:r w:rsidRPr="00AF2AB2">
        <w:rPr>
          <w:rFonts w:ascii="Helvetica" w:eastAsia="Times New Roman" w:hAnsi="Helvetica" w:cs="Helvetica"/>
          <w:color w:val="212121"/>
          <w:sz w:val="15"/>
          <w:szCs w:val="15"/>
          <w:lang w:eastAsia="pt-BR"/>
        </w:rPr>
        <w:br/>
      </w:r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Falando em números, aqui estão alguns sobre o que os turistas e paulistanos podem encontrar na cidade:</w:t>
      </w:r>
      <w:r w:rsidRPr="00AF2AB2">
        <w:rPr>
          <w:rFonts w:ascii="Helvetica" w:eastAsia="Times New Roman" w:hAnsi="Helvetica" w:cs="Helvetica"/>
          <w:color w:val="212121"/>
          <w:sz w:val="15"/>
          <w:szCs w:val="15"/>
          <w:lang w:eastAsia="pt-BR"/>
        </w:rPr>
        <w:br/>
      </w:r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·        320 hotéis (com 44.000 apartamentos) ;</w:t>
      </w:r>
      <w:r w:rsidRPr="00AF2AB2">
        <w:rPr>
          <w:rFonts w:ascii="Helvetica" w:eastAsia="Times New Roman" w:hAnsi="Helvetica" w:cs="Helvetica"/>
          <w:color w:val="212121"/>
          <w:sz w:val="15"/>
          <w:szCs w:val="15"/>
          <w:lang w:eastAsia="pt-BR"/>
        </w:rPr>
        <w:br/>
      </w:r>
      <w:r w:rsidR="004F7ABD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 xml:space="preserve">·         63 </w:t>
      </w:r>
      <w:proofErr w:type="spellStart"/>
      <w:r w:rsidR="004F7ABD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hoteis</w:t>
      </w:r>
      <w:proofErr w:type="spellEnd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;</w:t>
      </w:r>
      <w:r w:rsidRPr="00AF2AB2">
        <w:rPr>
          <w:rFonts w:ascii="Helvetica" w:eastAsia="Times New Roman" w:hAnsi="Helvetica" w:cs="Helvetica"/>
          <w:color w:val="212121"/>
          <w:sz w:val="15"/>
          <w:szCs w:val="15"/>
          <w:lang w:eastAsia="pt-BR"/>
        </w:rPr>
        <w:br/>
      </w:r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·         314 salas de cinema;</w:t>
      </w:r>
      <w:r w:rsidRPr="00AF2AB2">
        <w:rPr>
          <w:rFonts w:ascii="Helvetica" w:eastAsia="Times New Roman" w:hAnsi="Helvetica" w:cs="Helvetica"/>
          <w:color w:val="212121"/>
          <w:sz w:val="15"/>
          <w:szCs w:val="15"/>
          <w:lang w:eastAsia="pt-BR"/>
        </w:rPr>
        <w:br/>
      </w:r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·         138 teatros;</w:t>
      </w:r>
      <w:r w:rsidRPr="00AF2AB2">
        <w:rPr>
          <w:rFonts w:ascii="Helvetica" w:eastAsia="Times New Roman" w:hAnsi="Helvetica" w:cs="Helvetica"/>
          <w:color w:val="212121"/>
          <w:sz w:val="15"/>
          <w:szCs w:val="15"/>
          <w:lang w:eastAsia="pt-BR"/>
        </w:rPr>
        <w:br/>
      </w:r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·         115 espaços culturais;</w:t>
      </w:r>
      <w:r w:rsidRPr="00AF2AB2">
        <w:rPr>
          <w:rFonts w:ascii="Helvetica" w:eastAsia="Times New Roman" w:hAnsi="Helvetica" w:cs="Helvetica"/>
          <w:color w:val="212121"/>
          <w:sz w:val="15"/>
          <w:szCs w:val="15"/>
          <w:lang w:eastAsia="pt-BR"/>
        </w:rPr>
        <w:br/>
      </w:r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·         150 bibliotecas;</w:t>
      </w:r>
      <w:r w:rsidRPr="00AF2AB2">
        <w:rPr>
          <w:rFonts w:ascii="Helvetica" w:eastAsia="Times New Roman" w:hAnsi="Helvetica" w:cs="Helvetica"/>
          <w:color w:val="212121"/>
          <w:sz w:val="15"/>
          <w:szCs w:val="15"/>
          <w:lang w:eastAsia="pt-BR"/>
        </w:rPr>
        <w:br/>
      </w:r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·         158 museus;</w:t>
      </w:r>
      <w:r w:rsidRPr="00AF2AB2">
        <w:rPr>
          <w:rFonts w:ascii="Helvetica" w:eastAsia="Times New Roman" w:hAnsi="Helvetica" w:cs="Helvetica"/>
          <w:color w:val="212121"/>
          <w:sz w:val="15"/>
          <w:szCs w:val="15"/>
          <w:lang w:eastAsia="pt-BR"/>
        </w:rPr>
        <w:br/>
      </w:r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·         333 centros de esporte e lazer;</w:t>
      </w:r>
      <w:r w:rsidRPr="00AF2AB2">
        <w:rPr>
          <w:rFonts w:ascii="Helvetica" w:eastAsia="Times New Roman" w:hAnsi="Helvetica" w:cs="Helvetica"/>
          <w:color w:val="212121"/>
          <w:sz w:val="15"/>
          <w:szCs w:val="15"/>
          <w:lang w:eastAsia="pt-BR"/>
        </w:rPr>
        <w:br/>
      </w:r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·         11 estádios de futebol;</w:t>
      </w:r>
      <w:r w:rsidRPr="00AF2AB2">
        <w:rPr>
          <w:rFonts w:ascii="Helvetica" w:eastAsia="Times New Roman" w:hAnsi="Helvetica" w:cs="Helvetica"/>
          <w:color w:val="212121"/>
          <w:sz w:val="15"/>
          <w:szCs w:val="15"/>
          <w:lang w:eastAsia="pt-BR"/>
        </w:rPr>
        <w:br/>
      </w:r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·         109 parques e áreas verdes;</w:t>
      </w:r>
      <w:r w:rsidRPr="00AF2AB2">
        <w:rPr>
          <w:rFonts w:ascii="Helvetica" w:eastAsia="Times New Roman" w:hAnsi="Helvetica" w:cs="Helvetica"/>
          <w:color w:val="212121"/>
          <w:sz w:val="15"/>
          <w:szCs w:val="15"/>
          <w:lang w:eastAsia="pt-BR"/>
        </w:rPr>
        <w:br/>
      </w:r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·         20 mil restaurantes;</w:t>
      </w:r>
      <w:r w:rsidRPr="00AF2AB2">
        <w:rPr>
          <w:rFonts w:ascii="Helvetica" w:eastAsia="Times New Roman" w:hAnsi="Helvetica" w:cs="Helvetica"/>
          <w:color w:val="212121"/>
          <w:sz w:val="15"/>
          <w:szCs w:val="15"/>
          <w:lang w:eastAsia="pt-BR"/>
        </w:rPr>
        <w:br/>
      </w:r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·         30 mil bares;</w:t>
      </w:r>
      <w:r w:rsidRPr="00AF2AB2">
        <w:rPr>
          <w:rFonts w:ascii="Helvetica" w:eastAsia="Times New Roman" w:hAnsi="Helvetica" w:cs="Helvetica"/>
          <w:color w:val="212121"/>
          <w:sz w:val="15"/>
          <w:szCs w:val="15"/>
          <w:lang w:eastAsia="pt-BR"/>
        </w:rPr>
        <w:br/>
      </w:r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·         53 </w:t>
      </w:r>
      <w:r w:rsidRPr="00AF2AB2">
        <w:rPr>
          <w:rFonts w:ascii="Helvetica" w:eastAsia="Times New Roman" w:hAnsi="Helvetica" w:cs="Helvetica"/>
          <w:i/>
          <w:iCs/>
          <w:color w:val="212121"/>
          <w:sz w:val="24"/>
          <w:szCs w:val="24"/>
          <w:bdr w:val="none" w:sz="0" w:space="0" w:color="auto" w:frame="1"/>
          <w:lang w:eastAsia="pt-BR"/>
        </w:rPr>
        <w:t>shoppings centers;</w:t>
      </w:r>
      <w:r w:rsidRPr="00AF2AB2">
        <w:rPr>
          <w:rFonts w:ascii="Helvetica" w:eastAsia="Times New Roman" w:hAnsi="Helvetica" w:cs="Helvetica"/>
          <w:color w:val="212121"/>
          <w:sz w:val="15"/>
          <w:szCs w:val="15"/>
          <w:lang w:eastAsia="pt-BR"/>
        </w:rPr>
        <w:br/>
      </w:r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·         33 mil táxis.</w:t>
      </w:r>
    </w:p>
    <w:p w:rsidR="00AF2AB2" w:rsidRDefault="00AF2AB2" w:rsidP="00AF2AB2">
      <w:pPr>
        <w:spacing w:after="225" w:line="432" w:lineRule="atLeast"/>
        <w:textAlignment w:val="baseline"/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</w:pPr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São Paulo também é a capital dos títulos e recordes. A cada ano, a cidade se supera e conquista mais alguma marca, de alguma revista influente ou consultoria internacional. Alguns dos últimos títulos que a cidade recebeu são:</w:t>
      </w:r>
      <w:r w:rsidRPr="00AF2AB2">
        <w:rPr>
          <w:rFonts w:ascii="Helvetica" w:eastAsia="Times New Roman" w:hAnsi="Helvetica" w:cs="Helvetica"/>
          <w:color w:val="212121"/>
          <w:sz w:val="15"/>
          <w:szCs w:val="15"/>
          <w:lang w:eastAsia="pt-BR"/>
        </w:rPr>
        <w:br/>
      </w:r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·         5º melhor destino brasileiro (</w:t>
      </w:r>
      <w:proofErr w:type="spellStart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Trip</w:t>
      </w:r>
      <w:proofErr w:type="spellEnd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 xml:space="preserve"> </w:t>
      </w:r>
      <w:proofErr w:type="spellStart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Advisor</w:t>
      </w:r>
      <w:proofErr w:type="spellEnd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 xml:space="preserve"> – 2016);</w:t>
      </w:r>
      <w:r w:rsidRPr="00AF2AB2">
        <w:rPr>
          <w:rFonts w:ascii="Helvetica" w:eastAsia="Times New Roman" w:hAnsi="Helvetica" w:cs="Helvetica"/>
          <w:color w:val="212121"/>
          <w:sz w:val="15"/>
          <w:szCs w:val="15"/>
          <w:lang w:eastAsia="pt-BR"/>
        </w:rPr>
        <w:br/>
      </w:r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 xml:space="preserve">·         Principal destino da América do Sul até 2017 (Global </w:t>
      </w:r>
      <w:proofErr w:type="spellStart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Destination</w:t>
      </w:r>
      <w:proofErr w:type="spellEnd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 xml:space="preserve"> </w:t>
      </w:r>
      <w:proofErr w:type="spellStart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Cities</w:t>
      </w:r>
      <w:proofErr w:type="spellEnd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 xml:space="preserve"> </w:t>
      </w:r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lastRenderedPageBreak/>
        <w:t>Index, 2016);</w:t>
      </w:r>
      <w:r w:rsidRPr="00AF2AB2">
        <w:rPr>
          <w:rFonts w:ascii="Helvetica" w:eastAsia="Times New Roman" w:hAnsi="Helvetica" w:cs="Helvetica"/>
          <w:color w:val="212121"/>
          <w:sz w:val="15"/>
          <w:szCs w:val="15"/>
          <w:lang w:eastAsia="pt-BR"/>
        </w:rPr>
        <w:br/>
      </w:r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 xml:space="preserve">·         A cidade que mais recebe eventos internacionais no Brasil (ICCA – </w:t>
      </w:r>
      <w:proofErr w:type="spellStart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International</w:t>
      </w:r>
      <w:proofErr w:type="spellEnd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 xml:space="preserve"> </w:t>
      </w:r>
      <w:proofErr w:type="spellStart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Congress</w:t>
      </w:r>
      <w:proofErr w:type="spellEnd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 xml:space="preserve"> </w:t>
      </w:r>
      <w:proofErr w:type="spellStart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and</w:t>
      </w:r>
      <w:proofErr w:type="spellEnd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 xml:space="preserve"> </w:t>
      </w:r>
      <w:proofErr w:type="spellStart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Convention</w:t>
      </w:r>
      <w:proofErr w:type="spellEnd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 xml:space="preserve"> </w:t>
      </w:r>
      <w:proofErr w:type="spellStart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Association</w:t>
      </w:r>
      <w:proofErr w:type="spellEnd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);</w:t>
      </w:r>
      <w:r w:rsidRPr="00AF2AB2">
        <w:rPr>
          <w:rFonts w:ascii="Helvetica" w:eastAsia="Times New Roman" w:hAnsi="Helvetica" w:cs="Helvetica"/>
          <w:color w:val="212121"/>
          <w:sz w:val="15"/>
          <w:szCs w:val="15"/>
          <w:lang w:eastAsia="pt-BR"/>
        </w:rPr>
        <w:br/>
      </w:r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 xml:space="preserve">·         11º melhor restaurante do mundo (D.O.M. – Revista inglesa “The </w:t>
      </w:r>
      <w:proofErr w:type="spellStart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Restaurant</w:t>
      </w:r>
      <w:proofErr w:type="spellEnd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”, 2016);</w:t>
      </w:r>
      <w:r w:rsidRPr="00AF2AB2">
        <w:rPr>
          <w:rFonts w:ascii="Helvetica" w:eastAsia="Times New Roman" w:hAnsi="Helvetica" w:cs="Helvetica"/>
          <w:color w:val="212121"/>
          <w:sz w:val="15"/>
          <w:szCs w:val="15"/>
          <w:lang w:eastAsia="pt-BR"/>
        </w:rPr>
        <w:br/>
      </w:r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 xml:space="preserve">·         Melhor hospital da América Latina (Hospital Israelita Albert Einstein – América </w:t>
      </w:r>
      <w:proofErr w:type="spellStart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Economía</w:t>
      </w:r>
      <w:proofErr w:type="spellEnd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 xml:space="preserve"> </w:t>
      </w:r>
      <w:proofErr w:type="spellStart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Intelligence</w:t>
      </w:r>
      <w:proofErr w:type="spellEnd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, 2016);</w:t>
      </w:r>
      <w:r w:rsidRPr="00AF2AB2">
        <w:rPr>
          <w:rFonts w:ascii="Helvetica" w:eastAsia="Times New Roman" w:hAnsi="Helvetica" w:cs="Helvetica"/>
          <w:color w:val="212121"/>
          <w:sz w:val="15"/>
          <w:szCs w:val="15"/>
          <w:lang w:eastAsia="pt-BR"/>
        </w:rPr>
        <w:br/>
      </w:r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 xml:space="preserve">·         Melhor universidade da América Latina (USP – Times </w:t>
      </w:r>
      <w:proofErr w:type="spellStart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Higher</w:t>
      </w:r>
      <w:proofErr w:type="spellEnd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 xml:space="preserve"> </w:t>
      </w:r>
      <w:proofErr w:type="spellStart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Education</w:t>
      </w:r>
      <w:proofErr w:type="spellEnd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, 2016);</w:t>
      </w:r>
      <w:r w:rsidRPr="00AF2AB2">
        <w:rPr>
          <w:rFonts w:ascii="Helvetica" w:eastAsia="Times New Roman" w:hAnsi="Helvetica" w:cs="Helvetica"/>
          <w:color w:val="212121"/>
          <w:sz w:val="15"/>
          <w:szCs w:val="15"/>
          <w:lang w:eastAsia="pt-BR"/>
        </w:rPr>
        <w:br/>
      </w:r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 xml:space="preserve">·         Possui um aeroporto entre os melhores da América do Sul (GRU, 4º lugar – </w:t>
      </w:r>
      <w:proofErr w:type="spellStart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Skytrax</w:t>
      </w:r>
      <w:proofErr w:type="spellEnd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, 2015);</w:t>
      </w:r>
      <w:r w:rsidRPr="00AF2AB2">
        <w:rPr>
          <w:rFonts w:ascii="Helvetica" w:eastAsia="Times New Roman" w:hAnsi="Helvetica" w:cs="Helvetica"/>
          <w:color w:val="212121"/>
          <w:sz w:val="15"/>
          <w:szCs w:val="15"/>
          <w:lang w:eastAsia="pt-BR"/>
        </w:rPr>
        <w:br/>
      </w:r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·         1º destaque latino-americano e entre os BRICS em competitividade global até 2025 (</w:t>
      </w:r>
      <w:proofErr w:type="spellStart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Economist</w:t>
      </w:r>
      <w:proofErr w:type="spellEnd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 xml:space="preserve"> </w:t>
      </w:r>
      <w:proofErr w:type="spellStart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Intelligence</w:t>
      </w:r>
      <w:proofErr w:type="spellEnd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 xml:space="preserve"> Unit, 2013);</w:t>
      </w:r>
      <w:r w:rsidRPr="00AF2AB2">
        <w:rPr>
          <w:rFonts w:ascii="Helvetica" w:eastAsia="Times New Roman" w:hAnsi="Helvetica" w:cs="Helvetica"/>
          <w:color w:val="212121"/>
          <w:sz w:val="15"/>
          <w:szCs w:val="15"/>
          <w:lang w:eastAsia="pt-BR"/>
        </w:rPr>
        <w:br/>
      </w:r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·         Marca de cidade mais valiosa do país (</w:t>
      </w:r>
      <w:proofErr w:type="spellStart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Superbrands</w:t>
      </w:r>
      <w:proofErr w:type="spellEnd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 xml:space="preserve"> Brasil, 2013);</w:t>
      </w:r>
      <w:r w:rsidRPr="00AF2AB2">
        <w:rPr>
          <w:rFonts w:ascii="Helvetica" w:eastAsia="Times New Roman" w:hAnsi="Helvetica" w:cs="Helvetica"/>
          <w:color w:val="212121"/>
          <w:sz w:val="15"/>
          <w:szCs w:val="15"/>
          <w:lang w:eastAsia="pt-BR"/>
        </w:rPr>
        <w:br/>
      </w:r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 xml:space="preserve">·         Única da América Latina entre as 20 melhores cidades do mundo para iniciar um empreendimento (Startup </w:t>
      </w:r>
      <w:proofErr w:type="spellStart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Compass</w:t>
      </w:r>
      <w:proofErr w:type="spellEnd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 xml:space="preserve"> </w:t>
      </w:r>
      <w:proofErr w:type="spellStart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Inc</w:t>
      </w:r>
      <w:proofErr w:type="spellEnd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, 2015);</w:t>
      </w:r>
      <w:r w:rsidRPr="00AF2AB2">
        <w:rPr>
          <w:rFonts w:ascii="Helvetica" w:eastAsia="Times New Roman" w:hAnsi="Helvetica" w:cs="Helvetica"/>
          <w:color w:val="212121"/>
          <w:sz w:val="15"/>
          <w:szCs w:val="15"/>
          <w:lang w:eastAsia="pt-BR"/>
        </w:rPr>
        <w:br/>
      </w:r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·         4ª melhor vida noturna no mundo (</w:t>
      </w:r>
      <w:proofErr w:type="spellStart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National</w:t>
      </w:r>
      <w:proofErr w:type="spellEnd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 xml:space="preserve"> </w:t>
      </w:r>
      <w:proofErr w:type="spellStart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Geographic</w:t>
      </w:r>
      <w:proofErr w:type="spellEnd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 xml:space="preserve"> – </w:t>
      </w:r>
      <w:proofErr w:type="spellStart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World’s</w:t>
      </w:r>
      <w:proofErr w:type="spellEnd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 xml:space="preserve"> Best </w:t>
      </w:r>
      <w:proofErr w:type="spellStart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Nightlife</w:t>
      </w:r>
      <w:proofErr w:type="spellEnd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 xml:space="preserve"> </w:t>
      </w:r>
      <w:proofErr w:type="spellStart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Cities</w:t>
      </w:r>
      <w:proofErr w:type="spellEnd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, 2015);</w:t>
      </w:r>
      <w:r w:rsidRPr="00AF2AB2">
        <w:rPr>
          <w:rFonts w:ascii="Helvetica" w:eastAsia="Times New Roman" w:hAnsi="Helvetica" w:cs="Helvetica"/>
          <w:color w:val="212121"/>
          <w:sz w:val="15"/>
          <w:szCs w:val="15"/>
          <w:lang w:eastAsia="pt-BR"/>
        </w:rPr>
        <w:br/>
      </w:r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 xml:space="preserve">·         Única da América latina no ranking Top 10 Major American </w:t>
      </w:r>
      <w:proofErr w:type="spellStart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Cities</w:t>
      </w:r>
      <w:proofErr w:type="spellEnd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 xml:space="preserve"> </w:t>
      </w:r>
      <w:proofErr w:type="spellStart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of</w:t>
      </w:r>
      <w:proofErr w:type="spellEnd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 xml:space="preserve"> </w:t>
      </w:r>
      <w:proofErr w:type="spellStart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the</w:t>
      </w:r>
      <w:proofErr w:type="spellEnd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 xml:space="preserve"> Future 2015/16 (</w:t>
      </w:r>
      <w:proofErr w:type="spellStart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fDi</w:t>
      </w:r>
      <w:proofErr w:type="spellEnd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 xml:space="preserve"> </w:t>
      </w:r>
      <w:proofErr w:type="spellStart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Intelligence</w:t>
      </w:r>
      <w:proofErr w:type="spellEnd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, 2015);</w:t>
      </w:r>
      <w:r w:rsidRPr="00AF2AB2">
        <w:rPr>
          <w:rFonts w:ascii="Helvetica" w:eastAsia="Times New Roman" w:hAnsi="Helvetica" w:cs="Helvetica"/>
          <w:color w:val="212121"/>
          <w:sz w:val="15"/>
          <w:szCs w:val="15"/>
          <w:lang w:eastAsia="pt-BR"/>
        </w:rPr>
        <w:br/>
      </w:r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 xml:space="preserve">·         1ª Cidade da América Latina no Ranking das metrópoles globais mais influentes (Civil Service </w:t>
      </w:r>
      <w:proofErr w:type="spellStart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College</w:t>
      </w:r>
      <w:proofErr w:type="spellEnd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 xml:space="preserve"> de Cingapura e Chapman </w:t>
      </w:r>
      <w:proofErr w:type="spellStart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University</w:t>
      </w:r>
      <w:proofErr w:type="spellEnd"/>
      <w:r w:rsidRPr="00AF2AB2"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  <w:t>, 2014).</w:t>
      </w:r>
    </w:p>
    <w:p w:rsidR="00695A9D" w:rsidRPr="004F7ABD" w:rsidRDefault="00695A9D" w:rsidP="00AF2AB2">
      <w:pPr>
        <w:spacing w:after="225" w:line="432" w:lineRule="atLeast"/>
        <w:textAlignment w:val="baseline"/>
        <w:rPr>
          <w:rFonts w:ascii="Helvetica" w:eastAsia="Times New Roman" w:hAnsi="Helvetica" w:cs="Helvetica"/>
          <w:b/>
          <w:color w:val="212121"/>
          <w:sz w:val="24"/>
          <w:szCs w:val="24"/>
          <w:lang w:eastAsia="pt-BR"/>
        </w:rPr>
      </w:pPr>
    </w:p>
    <w:p w:rsidR="00280C01" w:rsidRPr="004F7ABD" w:rsidRDefault="00280C01" w:rsidP="00AF2AB2">
      <w:pPr>
        <w:spacing w:after="225" w:line="432" w:lineRule="atLeast"/>
        <w:textAlignment w:val="baseline"/>
        <w:rPr>
          <w:rFonts w:ascii="Helvetica" w:eastAsia="Times New Roman" w:hAnsi="Helvetica" w:cs="Helvetica"/>
          <w:b/>
          <w:color w:val="212121"/>
          <w:sz w:val="24"/>
          <w:szCs w:val="24"/>
          <w:lang w:eastAsia="pt-BR"/>
        </w:rPr>
      </w:pPr>
      <w:r w:rsidRPr="004F7ABD">
        <w:rPr>
          <w:rFonts w:ascii="Helvetica" w:eastAsia="Times New Roman" w:hAnsi="Helvetica" w:cs="Helvetica"/>
          <w:b/>
          <w:color w:val="212121"/>
          <w:sz w:val="24"/>
          <w:szCs w:val="24"/>
          <w:lang w:eastAsia="pt-BR"/>
        </w:rPr>
        <w:t>Criminalidade</w:t>
      </w:r>
    </w:p>
    <w:p w:rsidR="00280C01" w:rsidRDefault="00280C01" w:rsidP="00AF2AB2">
      <w:pPr>
        <w:spacing w:after="225" w:line="432" w:lineRule="atLeast"/>
        <w:textAlignment w:val="baseline"/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</w:pPr>
    </w:p>
    <w:p w:rsidR="00280C01" w:rsidRPr="004F7ABD" w:rsidRDefault="00280C01" w:rsidP="00280C01">
      <w:pPr>
        <w:pStyle w:val="NormalWeb"/>
        <w:shd w:val="clear" w:color="auto" w:fill="FFFFFF"/>
        <w:spacing w:before="0" w:beforeAutospacing="0" w:after="450" w:afterAutospacing="0"/>
        <w:rPr>
          <w:rFonts w:ascii="Helvetica" w:hAnsi="Helvetica" w:cs="Helvetica"/>
          <w:color w:val="212121"/>
        </w:rPr>
      </w:pPr>
      <w:r w:rsidRPr="004F7ABD">
        <w:rPr>
          <w:rFonts w:ascii="Helvetica" w:hAnsi="Helvetica" w:cs="Helvetica"/>
          <w:color w:val="212121"/>
        </w:rPr>
        <w:t>O Estado de São Paulo tem a menor taxa de homicídios de todo o país, além de apresentar a maior redução nesta modalidade criminal entre 2007 e 2017, segundo o </w:t>
      </w:r>
      <w:hyperlink r:id="rId4" w:history="1">
        <w:r w:rsidRPr="004F7ABD">
          <w:rPr>
            <w:color w:val="212121"/>
          </w:rPr>
          <w:t>Atlas da Violência 2019</w:t>
        </w:r>
      </w:hyperlink>
      <w:r w:rsidRPr="004F7ABD">
        <w:rPr>
          <w:rFonts w:ascii="Helvetica" w:hAnsi="Helvetica" w:cs="Helvetica"/>
          <w:color w:val="212121"/>
        </w:rPr>
        <w:t>, divulgado nesta quarta-feira (5), pelo Instituto de Pesquisa Econômica Aplicada (Ipea).</w:t>
      </w:r>
    </w:p>
    <w:p w:rsidR="00280C01" w:rsidRPr="004F7ABD" w:rsidRDefault="00280C01" w:rsidP="00280C01">
      <w:pPr>
        <w:pStyle w:val="NormalWeb"/>
        <w:shd w:val="clear" w:color="auto" w:fill="FFFFFF"/>
        <w:spacing w:before="0" w:beforeAutospacing="0" w:after="450" w:afterAutospacing="0"/>
        <w:rPr>
          <w:rFonts w:ascii="Helvetica" w:hAnsi="Helvetica" w:cs="Helvetica"/>
          <w:color w:val="212121"/>
        </w:rPr>
      </w:pPr>
      <w:r w:rsidRPr="004F7ABD">
        <w:rPr>
          <w:rFonts w:ascii="Helvetica" w:hAnsi="Helvetica" w:cs="Helvetica"/>
          <w:color w:val="212121"/>
        </w:rPr>
        <w:t xml:space="preserve">O Atlas da Violência mapeia os indicadores de violência em todo o país e é realizado em parceria com o Fórum Brasileiro de Segurança Pública. De </w:t>
      </w:r>
      <w:r w:rsidRPr="004F7ABD">
        <w:rPr>
          <w:rFonts w:ascii="Helvetica" w:hAnsi="Helvetica" w:cs="Helvetica"/>
          <w:color w:val="212121"/>
        </w:rPr>
        <w:lastRenderedPageBreak/>
        <w:t>acordo com o levantamento, São Paulo teve uma queda de 33,5% na taxa de homicídios dolosos por 100 mil habitantes, entre 2007 (quando o índice foi de 15,4) e 2017, ocasião em que o indicador foi de 10,3 ocorrências. Trata-se do menor índice do país.</w:t>
      </w:r>
    </w:p>
    <w:p w:rsidR="00280C01" w:rsidRDefault="00280C01" w:rsidP="00280C01">
      <w:pPr>
        <w:pStyle w:val="NormalWeb"/>
        <w:shd w:val="clear" w:color="auto" w:fill="FFFFFF"/>
        <w:spacing w:before="0" w:beforeAutospacing="0" w:after="450" w:afterAutospacing="0"/>
        <w:rPr>
          <w:rFonts w:ascii="Helvetica" w:hAnsi="Helvetica" w:cs="Helvetica"/>
          <w:color w:val="212121"/>
        </w:rPr>
      </w:pPr>
      <w:r w:rsidRPr="004F7ABD">
        <w:rPr>
          <w:rFonts w:ascii="Helvetica" w:hAnsi="Helvetica" w:cs="Helvetica"/>
          <w:color w:val="212121"/>
        </w:rPr>
        <w:t>Durante o mesmo período, a média brasileira teve aumento de 24% chegando a 31,6 por 100 mil habitantes em 2017.</w:t>
      </w:r>
    </w:p>
    <w:p w:rsidR="00FA71CE" w:rsidRDefault="00FA71CE" w:rsidP="00280C01">
      <w:pPr>
        <w:pStyle w:val="NormalWeb"/>
        <w:shd w:val="clear" w:color="auto" w:fill="FFFFFF"/>
        <w:spacing w:before="0" w:beforeAutospacing="0" w:after="450" w:afterAutospacing="0"/>
        <w:rPr>
          <w:rFonts w:ascii="Helvetica" w:hAnsi="Helvetica" w:cs="Helvetica"/>
          <w:color w:val="212121"/>
        </w:rPr>
      </w:pPr>
    </w:p>
    <w:p w:rsidR="00FA71CE" w:rsidRPr="004F7ABD" w:rsidRDefault="00FA71CE" w:rsidP="00280C01">
      <w:pPr>
        <w:pStyle w:val="NormalWeb"/>
        <w:shd w:val="clear" w:color="auto" w:fill="FFFFFF"/>
        <w:spacing w:before="0" w:beforeAutospacing="0" w:after="450" w:afterAutospacing="0"/>
        <w:rPr>
          <w:rFonts w:ascii="Helvetica" w:hAnsi="Helvetica" w:cs="Helvetica"/>
          <w:color w:val="212121"/>
        </w:rPr>
      </w:pPr>
      <w:bookmarkStart w:id="0" w:name="_GoBack"/>
      <w:r>
        <w:rPr>
          <w:rFonts w:ascii="Helvetica" w:hAnsi="Helvetica" w:cs="Helvetica"/>
          <w:noProof/>
          <w:color w:val="212121"/>
        </w:rPr>
        <w:drawing>
          <wp:inline distT="0" distB="0" distL="0" distR="0">
            <wp:extent cx="5400040" cy="24841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iminalidade Sao pau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280C01" w:rsidRPr="004F7ABD" w:rsidRDefault="00280C01" w:rsidP="00280C01">
      <w:pPr>
        <w:pStyle w:val="NormalWeb"/>
        <w:shd w:val="clear" w:color="auto" w:fill="FFFFFF"/>
        <w:spacing w:before="0" w:beforeAutospacing="0" w:after="450" w:afterAutospacing="0"/>
        <w:rPr>
          <w:rFonts w:ascii="Helvetica" w:hAnsi="Helvetica" w:cs="Helvetica"/>
          <w:color w:val="212121"/>
        </w:rPr>
      </w:pPr>
      <w:r w:rsidRPr="004F7ABD">
        <w:rPr>
          <w:rFonts w:ascii="Helvetica" w:hAnsi="Helvetica" w:cs="Helvetica"/>
          <w:color w:val="212121"/>
        </w:rPr>
        <w:t>Indicadores ainda mais recentes da Secretaria da Segurança Pública, divulgados em abril, apontam que a taxa de homicídio no Estado foi de 6,54 por 100 mil habitantes, no período de maio de 2018 a abril deste ano. O </w:t>
      </w:r>
      <w:hyperlink r:id="rId6" w:history="1">
        <w:r w:rsidRPr="004F7ABD">
          <w:rPr>
            <w:color w:val="212121"/>
          </w:rPr>
          <w:t>índice é o mais baixo da série histórica</w:t>
        </w:r>
      </w:hyperlink>
      <w:r w:rsidRPr="004F7ABD">
        <w:rPr>
          <w:rFonts w:ascii="Helvetica" w:hAnsi="Helvetica" w:cs="Helvetica"/>
          <w:color w:val="212121"/>
        </w:rPr>
        <w:t> da Secretaria da Segurança Pública de São Paulo, que começa em 2001.</w:t>
      </w:r>
    </w:p>
    <w:p w:rsidR="00AF2AB2" w:rsidRPr="004F7ABD" w:rsidRDefault="00AF2AB2" w:rsidP="00AF2AB2">
      <w:pPr>
        <w:rPr>
          <w:rFonts w:ascii="Helvetica" w:eastAsia="Times New Roman" w:hAnsi="Helvetica" w:cs="Helvetica"/>
          <w:color w:val="212121"/>
          <w:sz w:val="24"/>
          <w:szCs w:val="24"/>
          <w:lang w:eastAsia="pt-BR"/>
        </w:rPr>
      </w:pPr>
    </w:p>
    <w:sectPr w:rsidR="00AF2AB2" w:rsidRPr="004F7A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FB0"/>
    <w:rsid w:val="00280C01"/>
    <w:rsid w:val="004F7ABD"/>
    <w:rsid w:val="00695A9D"/>
    <w:rsid w:val="007E22EA"/>
    <w:rsid w:val="00917FB0"/>
    <w:rsid w:val="00AF2AB2"/>
    <w:rsid w:val="00FA71CE"/>
    <w:rsid w:val="00FF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E8A4B"/>
  <w15:chartTrackingRefBased/>
  <w15:docId w15:val="{EAE0B2C1-7988-45DE-BF93-19AF4A232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F2A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2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F2AB2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AF2AB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80C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0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973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aopaulo.sp.gov.br/spnoticias/estado-de-sp-reduz-indices-de-roubos-no-mes-de-abril/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ipea.gov.br/atlasviolenci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613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2018.2</dc:creator>
  <cp:keywords/>
  <dc:description/>
  <cp:lastModifiedBy>Técnico em Informática 2018.2</cp:lastModifiedBy>
  <cp:revision>4</cp:revision>
  <dcterms:created xsi:type="dcterms:W3CDTF">2019-10-25T12:34:00Z</dcterms:created>
  <dcterms:modified xsi:type="dcterms:W3CDTF">2019-10-25T13:38:00Z</dcterms:modified>
</cp:coreProperties>
</file>