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347845" cy="658495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93" w:line="278.00000000000006" w:lineRule="auto"/>
        <w:ind w:left="928" w:right="1568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Por favor, enviar este formulário preenchido para Pedro Andrade (</w:t>
      </w:r>
      <w:r w:rsidDel="00000000" w:rsidR="00000000" w:rsidRPr="00000000">
        <w:rPr>
          <w:b w:val="1"/>
          <w:color w:val="0462c1"/>
          <w:sz w:val="24"/>
          <w:szCs w:val="24"/>
          <w:u w:val="single"/>
          <w:rtl w:val="0"/>
        </w:rPr>
        <w:t xml:space="preserve">pedro.andrade@inpe.br</w:t>
      </w:r>
      <w:r w:rsidDel="00000000" w:rsidR="00000000" w:rsidRPr="00000000">
        <w:rPr>
          <w:b w:val="1"/>
          <w:sz w:val="24"/>
          <w:szCs w:val="24"/>
          <w:rtl w:val="0"/>
        </w:rPr>
        <w:t xml:space="preserve">) com cópia para Viviane Algarve </w:t>
      </w:r>
      <w:r w:rsidDel="00000000" w:rsidR="00000000" w:rsidRPr="00000000">
        <w:rPr>
          <w:sz w:val="28"/>
          <w:szCs w:val="28"/>
          <w:rtl w:val="0"/>
        </w:rPr>
        <w:t xml:space="preserve">(</w:t>
      </w:r>
      <w:hyperlink r:id="rId8">
        <w:r w:rsidDel="00000000" w:rsidR="00000000" w:rsidRPr="00000000">
          <w:rPr>
            <w:b w:val="1"/>
            <w:color w:val="0462c1"/>
            <w:sz w:val="24"/>
            <w:szCs w:val="24"/>
            <w:u w:val="single"/>
            <w:rtl w:val="0"/>
          </w:rPr>
          <w:t xml:space="preserve">viviane.algarve@inpe.br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95" w:lineRule="auto"/>
        <w:ind w:left="507" w:firstLine="0"/>
        <w:rPr/>
      </w:pPr>
      <w:r w:rsidDel="00000000" w:rsidR="00000000" w:rsidRPr="00000000">
        <w:rPr>
          <w:b w:val="1"/>
          <w:sz w:val="31"/>
          <w:szCs w:val="31"/>
          <w:rtl w:val="0"/>
        </w:rPr>
        <w:t xml:space="preserve">DIVULGAÇÃO DE EVENTOS E TRABALHO DE CAMPO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  <w:tab w:val="left" w:pos="4118"/>
          <w:tab w:val="left" w:pos="9010"/>
        </w:tabs>
        <w:spacing w:after="0" w:before="0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Pesquisador principal: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Jean Pierre Henry Balbaud Ometto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  <w:tab w:val="left" w:pos="4507"/>
          <w:tab w:val="left" w:pos="8935"/>
        </w:tabs>
        <w:spacing w:after="0" w:before="96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Pesquisador Responsável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Gustavo Felipe Balué Arcoverde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</w:tabs>
        <w:spacing w:after="0" w:before="96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Tipo de atividade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21"/>
          <w:tab w:val="left" w:pos="2260"/>
          <w:tab w:val="left" w:pos="2665"/>
          <w:tab w:val="left" w:pos="4404"/>
          <w:tab w:val="left" w:pos="4809"/>
          <w:tab w:val="left" w:pos="7354"/>
        </w:tabs>
        <w:spacing w:after="0" w:before="0" w:line="480" w:lineRule="auto"/>
        <w:ind w:left="116" w:right="23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  <w:tab/>
        <w:t xml:space="preserve">) Workshop</w:t>
        <w:tab/>
        <w:t xml:space="preserve">(</w:t>
        <w:tab/>
        <w:t xml:space="preserve">) Seminário</w:t>
        <w:tab/>
        <w:t xml:space="preserve">(X) Trabalho de campo (</w:t>
        <w:tab/>
        <w:t xml:space="preserve">) Outro: ______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</w:t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  <w:tab w:val="left" w:pos="7699"/>
        </w:tabs>
        <w:spacing w:after="0" w:before="3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Data/período: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28/04/22 a 03/05/2022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  <w:tab w:val="left" w:pos="8537"/>
        </w:tabs>
        <w:spacing w:after="0" w:before="0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Local/trajeto: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Campina Grande/PB e região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(ver mapa abaixo </w:t>
      </w:r>
      <w:r w:rsidDel="00000000" w:rsidR="00000000" w:rsidRPr="00000000">
        <w:rPr>
          <w:sz w:val="28"/>
          <w:szCs w:val="28"/>
          <w:rtl w:val="0"/>
        </w:rPr>
        <w:t xml:space="preserve">com pontos visitados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  <w:tab w:val="left" w:pos="8537"/>
        </w:tabs>
        <w:spacing w:after="0" w:before="0" w:line="240" w:lineRule="auto"/>
        <w:ind w:left="11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5933975" cy="4191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97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</w:tabs>
        <w:spacing w:after="0" w:before="0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Objetivo: (use o espaço que for necessário)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Coleta de amostras de solos e índice de área foliar para análise química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de carbono, nitrogênio, e, cobertura foliar, respectivamente,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em áreas degradadas e não degradadas.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</w:tabs>
        <w:spacing w:after="0" w:before="0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Que atividades serão realizadas? (use o espaço que for necessário)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Coleta de amostras de solo para análise em laboratório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carbono orgânico</w:t>
      </w:r>
      <w:r w:rsidDel="00000000" w:rsidR="00000000" w:rsidRPr="00000000">
        <w:rPr>
          <w:sz w:val="28"/>
          <w:szCs w:val="28"/>
          <w:rtl w:val="0"/>
        </w:rPr>
        <w:t xml:space="preserve"> 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nitrogênio</w:t>
      </w:r>
      <w:r w:rsidDel="00000000" w:rsidR="00000000" w:rsidRPr="00000000">
        <w:rPr>
          <w:sz w:val="28"/>
          <w:szCs w:val="28"/>
          <w:rtl w:val="0"/>
        </w:rPr>
        <w:t xml:space="preserve">, além de 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edição de Índice de Área Foliar.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</w:tabs>
        <w:spacing w:after="0" w:before="0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Qual a metodologia? (use o espaço que for necessário)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Coletas de no mínimo 3 amostras em unidades de paisagem, sendo estas delimitadas segundo áreas fortemente degradadas (CGEE, 2016), áreas de pastagens severamente degradadas (LAPIG, 2018) e áreas não degradadas, para cada tipo de solos, segundo mapa de 1:250.000 do IBGE (2021), em áreas de uso de pastagem em Campina Grande e região.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cada ponto foram realizados registros fotográficos com coordenadas geográficas utilizando um tablet e o aplicativo QField, nestes pontos sempre que possível foram coletadas amostras de solo (1 amostra por local) e medição de índice de área foliar (média de 5 medições). Foram coletadas entre 400 e 500 gramas de solo por amostra, aproximadamente. As amostras foram homogeneizadas e peneiradas (com peneira de 2 mm), separando cerca de 200 gramas por amostra para análise química de carbono orgânico e nitrogênio.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</w:tabs>
        <w:spacing w:after="0" w:before="1" w:line="240" w:lineRule="auto"/>
        <w:ind w:left="431" w:right="0" w:hanging="3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Resultados esperados: (use o espaço que for necessário)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Espera-se que hajam diferenças significativas nas concentrações de </w:t>
      </w:r>
      <w:r w:rsidDel="00000000" w:rsidR="00000000" w:rsidRPr="00000000">
        <w:rPr>
          <w:sz w:val="28"/>
          <w:szCs w:val="28"/>
          <w:rtl w:val="0"/>
        </w:rPr>
        <w:t xml:space="preserve">carbono orgânico, nitrogênio</w:t>
      </w:r>
      <w:r w:rsidDel="00000000" w:rsidR="00000000" w:rsidRPr="00000000">
        <w:rPr>
          <w:sz w:val="28"/>
          <w:szCs w:val="28"/>
          <w:rtl w:val="0"/>
        </w:rPr>
        <w:t xml:space="preserve">, bem como da quantidade de área foliar, em áreas degradadas e não degradadas; também espera-se comparar esses resultados com aspectos de pressão e uso da terra, e pesquisas já realizadas ou em andamento por participantes do projeto NEXUS.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2"/>
        </w:tabs>
        <w:spacing w:after="0" w:before="0" w:line="240" w:lineRule="auto"/>
        <w:ind w:left="581" w:right="0" w:hanging="46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Participantes e suas funções: (use o espaço que for necessário)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Gustavo Felipe Balué Arcoverde (INPE)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coleta de solos, medição de IAF;</w:t>
        <w:br w:type="textWrapping"/>
        <w:t xml:space="preserve">Jocilene Dantas Barros (INPE)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coleta de solos, fotografias e marcação de coordenadas dos pontos;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Rafael Pinheiro (INPE): apoio na coleta de solo;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Aldrin Marin (INSA), David Melo (INSA) e John Cunha (UFCG): apoio na coleta de solo na estação experimental do INSA;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Daniel Meneghetti (INPE), Laura Borma (INPE), Rafael Pinheiro (INPE) e Instituto Agronômico de Campinas (IAC): Análises das amostras de solo no laboratório.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2"/>
        </w:tabs>
        <w:spacing w:after="0" w:before="1" w:line="480" w:lineRule="auto"/>
        <w:ind w:left="116" w:right="74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Em caso de workshop/seminário, qual a programação? (use o espaço que for necessário)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83"/>
        </w:tabs>
        <w:spacing w:after="0" w:before="0" w:line="304" w:lineRule="auto"/>
        <w:ind w:left="583" w:right="0" w:hanging="4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 trabalho é fomentado por outra (s) fonte (s) de recursos? Qual (is)?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34"/>
        </w:tabs>
        <w:spacing w:after="0" w:before="96" w:line="240" w:lineRule="auto"/>
        <w:ind w:left="1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474344</wp:posOffset>
            </wp:positionH>
            <wp:positionV relativeFrom="paragraph">
              <wp:posOffset>143510</wp:posOffset>
            </wp:positionV>
            <wp:extent cx="4597400" cy="365760"/>
            <wp:effectExtent b="0" l="0" r="0" t="0"/>
            <wp:wrapTopAndBottom distB="0" dist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50" w:w="11906" w:orient="portrait"/>
      <w:pgMar w:bottom="280" w:top="580" w:left="1580" w:right="980.6692913385831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1" w:hanging="315"/>
      </w:pPr>
      <w:rPr>
        <w:rFonts w:ascii="Arial" w:cs="Arial" w:eastAsia="Arial" w:hAnsi="Arial"/>
        <w:sz w:val="28"/>
        <w:szCs w:val="28"/>
      </w:rPr>
    </w:lvl>
    <w:lvl w:ilvl="1">
      <w:start w:val="0"/>
      <w:numFmt w:val="bullet"/>
      <w:lvlText w:val="●"/>
      <w:lvlJc w:val="left"/>
      <w:pPr>
        <w:ind w:left="1387" w:hanging="315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●"/>
      <w:lvlJc w:val="left"/>
      <w:pPr>
        <w:ind w:left="2335" w:hanging="315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3282" w:hanging="315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●"/>
      <w:lvlJc w:val="left"/>
      <w:pPr>
        <w:ind w:left="4230" w:hanging="315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●"/>
      <w:lvlJc w:val="left"/>
      <w:pPr>
        <w:ind w:left="5177" w:hanging="315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6125" w:hanging="315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●"/>
      <w:lvlJc w:val="left"/>
      <w:pPr>
        <w:ind w:left="7072" w:hanging="315"/>
      </w:pPr>
      <w:rPr>
        <w:rFonts w:ascii="Noto Sans Symbols" w:cs="Noto Sans Symbols" w:eastAsia="Noto Sans Symbols" w:hAnsi="Noto Sans Symbols"/>
      </w:rPr>
    </w:lvl>
    <w:lvl w:ilvl="8">
      <w:start w:val="0"/>
      <w:numFmt w:val="bullet"/>
      <w:lvlText w:val="●"/>
      <w:lvlJc w:val="left"/>
      <w:pPr>
        <w:ind w:left="8020" w:hanging="315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uiPriority w:val="1"/>
    <w:qFormat w:val="1"/>
    <w:pPr>
      <w:widowControl w:val="0"/>
      <w:bidi w:val="0"/>
      <w:spacing w:after="0" w:before="0"/>
      <w:jc w:val="left"/>
    </w:pPr>
    <w:rPr>
      <w:rFonts w:ascii="Arial" w:cs="Arial" w:eastAsia="Arial" w:hAnsi="Arial"/>
      <w:color w:val="auto"/>
      <w:kern w:val="0"/>
      <w:sz w:val="22"/>
      <w:szCs w:val="22"/>
      <w:lang w:bidi="ar-SA" w:eastAsia="en-US" w:val="en-US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LinkdaInternet">
    <w:name w:val="Link da Internet"/>
    <w:rPr>
      <w:color w:val="000080"/>
      <w:u w:val="single"/>
      <w:lang w:bidi="zxx" w:eastAsia="zxx" w:val="zxx"/>
    </w:rPr>
  </w:style>
  <w:style w:type="paragraph" w:styleId="Ttulo">
    <w:name w:val="Título"/>
    <w:basedOn w:val="Normal"/>
    <w:next w:val="Corpodotexto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Corpodotexto">
    <w:name w:val="Body Text"/>
    <w:basedOn w:val="Normal"/>
    <w:uiPriority w:val="1"/>
    <w:qFormat w:val="1"/>
    <w:pPr/>
    <w:rPr>
      <w:sz w:val="28"/>
      <w:szCs w:val="28"/>
    </w:rPr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Arial"/>
    </w:rPr>
  </w:style>
  <w:style w:type="paragraph" w:styleId="ListParagraph">
    <w:name w:val="List Paragraph"/>
    <w:basedOn w:val="Normal"/>
    <w:uiPriority w:val="1"/>
    <w:qFormat w:val="1"/>
    <w:pPr>
      <w:ind w:left="431" w:hanging="316"/>
    </w:pPr>
    <w:rPr/>
  </w:style>
  <w:style w:type="paragraph" w:styleId="TableParagraph" w:customStyle="1">
    <w:name w:val="Table Paragraph"/>
    <w:basedOn w:val="Normal"/>
    <w:uiPriority w:val="1"/>
    <w:qFormat w:val="1"/>
    <w:pPr/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hyperlink" Target="mailto:viviane.algarve@inpe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CVnJzYBbjSjzW7qlj18qKaQi7A==">AMUW2mWITDz7RvbE9knejuKIeywGy4Hjz5OGuPzfGTnAs9vSczxUzDTKghMk/k+yDtHE/Yiymo9iMQajD+nq5ra7FkIp/wW5Qa4RCAJKKbKwKQ6fbeb/7bTq79n6984LAZL1sbRc2yVY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2022-04-26T20:10:00Z</dcterms:created>
  <dc:creator>Marcela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2022-04-19T00:00:00Z</vt:filetime>
  </property>
  <property fmtid="{D5CDD505-2E9C-101B-9397-08002B2CF9AE}" pid="3" name="Creator">
    <vt:lpwstr>PDFium</vt:lpwstr>
  </property>
  <property fmtid="{D5CDD505-2E9C-101B-9397-08002B2CF9AE}" pid="4" name="LastSaved">
    <vt:filetime>2022-04-19T00:00:00Z</vt:filetime>
  </property>
</Properties>
</file>